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5571" w14:textId="5A562817" w:rsidR="003475EE" w:rsidRDefault="00A57041" w:rsidP="00A57041">
      <w:pPr>
        <w:jc w:val="right"/>
      </w:pPr>
      <w:r>
        <w:t>BIM</w:t>
      </w:r>
      <w:r w:rsidR="000D6644">
        <w:t xml:space="preserve"> Protokol</w:t>
      </w:r>
    </w:p>
    <w:p w14:paraId="39719BBB" w14:textId="77777777" w:rsidR="00D05E24" w:rsidRPr="00CE5F18" w:rsidRDefault="00D05E24" w:rsidP="00CE5F18">
      <w:pPr>
        <w:pStyle w:val="Default"/>
        <w:rPr>
          <w:sz w:val="22"/>
          <w:szCs w:val="22"/>
        </w:rPr>
      </w:pPr>
    </w:p>
    <w:p w14:paraId="567019F1" w14:textId="77777777" w:rsidR="00D05E24" w:rsidRPr="00CE5F18" w:rsidRDefault="00D05E24" w:rsidP="00CE5F18">
      <w:pPr>
        <w:pStyle w:val="Default"/>
        <w:rPr>
          <w:sz w:val="22"/>
          <w:szCs w:val="22"/>
        </w:rPr>
      </w:pPr>
    </w:p>
    <w:p w14:paraId="25A0178E" w14:textId="77777777" w:rsidR="00D05E24" w:rsidRPr="00CE5F18" w:rsidRDefault="00D05E24" w:rsidP="00CE5F18">
      <w:pPr>
        <w:pStyle w:val="Default"/>
        <w:rPr>
          <w:sz w:val="22"/>
          <w:szCs w:val="22"/>
        </w:rPr>
      </w:pPr>
    </w:p>
    <w:p w14:paraId="09B476BC" w14:textId="77777777" w:rsidR="00D05E24" w:rsidRPr="00CE5F18" w:rsidRDefault="00D05E24" w:rsidP="00CE5F18">
      <w:pPr>
        <w:pStyle w:val="Default"/>
        <w:rPr>
          <w:sz w:val="22"/>
          <w:szCs w:val="22"/>
        </w:rPr>
      </w:pPr>
    </w:p>
    <w:p w14:paraId="6B3BBD19" w14:textId="364CE295" w:rsidR="00D05E24" w:rsidRDefault="002A6BE0" w:rsidP="002A6BE0">
      <w:pPr>
        <w:pStyle w:val="Default"/>
        <w:tabs>
          <w:tab w:val="left" w:pos="8265"/>
        </w:tabs>
        <w:rPr>
          <w:sz w:val="22"/>
          <w:szCs w:val="22"/>
        </w:rPr>
      </w:pPr>
      <w:r>
        <w:rPr>
          <w:sz w:val="22"/>
          <w:szCs w:val="22"/>
        </w:rPr>
        <w:tab/>
      </w:r>
    </w:p>
    <w:p w14:paraId="165794F9" w14:textId="38FAD69F" w:rsidR="00CE5F18" w:rsidRDefault="00CE5F18" w:rsidP="00CE5F18">
      <w:pPr>
        <w:pStyle w:val="Default"/>
        <w:rPr>
          <w:sz w:val="22"/>
          <w:szCs w:val="22"/>
        </w:rPr>
      </w:pPr>
    </w:p>
    <w:p w14:paraId="0A085427" w14:textId="7C910D18" w:rsidR="00CE5F18" w:rsidRDefault="00CE5F18" w:rsidP="00CE5F18">
      <w:pPr>
        <w:pStyle w:val="Default"/>
        <w:rPr>
          <w:sz w:val="22"/>
          <w:szCs w:val="22"/>
        </w:rPr>
      </w:pPr>
    </w:p>
    <w:p w14:paraId="63B04302" w14:textId="7C079624" w:rsidR="00CE5F18" w:rsidRDefault="00CE5F18" w:rsidP="00CE5F18">
      <w:pPr>
        <w:pStyle w:val="Default"/>
        <w:rPr>
          <w:sz w:val="22"/>
          <w:szCs w:val="22"/>
        </w:rPr>
      </w:pPr>
    </w:p>
    <w:p w14:paraId="4A17CAEE" w14:textId="0DD0DD03" w:rsidR="00CE5F18" w:rsidRDefault="00CE5F18" w:rsidP="00CE5F18">
      <w:pPr>
        <w:pStyle w:val="Default"/>
        <w:rPr>
          <w:sz w:val="22"/>
          <w:szCs w:val="22"/>
        </w:rPr>
      </w:pPr>
    </w:p>
    <w:p w14:paraId="20BB79AF" w14:textId="5337EDE3" w:rsidR="00CE5F18" w:rsidRDefault="00CE5F18" w:rsidP="00CE5F18">
      <w:pPr>
        <w:pStyle w:val="Default"/>
        <w:rPr>
          <w:sz w:val="22"/>
          <w:szCs w:val="22"/>
        </w:rPr>
      </w:pPr>
    </w:p>
    <w:p w14:paraId="23AE09F7" w14:textId="66C0FCCE" w:rsidR="00CE5F18" w:rsidRDefault="00CE5F18" w:rsidP="00CE5F18">
      <w:pPr>
        <w:pStyle w:val="Default"/>
        <w:rPr>
          <w:sz w:val="22"/>
          <w:szCs w:val="22"/>
        </w:rPr>
      </w:pPr>
    </w:p>
    <w:p w14:paraId="14AF4DE5" w14:textId="244C029D" w:rsidR="00CE5F18" w:rsidRDefault="00CE5F18" w:rsidP="00CE5F18">
      <w:pPr>
        <w:pStyle w:val="Default"/>
        <w:rPr>
          <w:sz w:val="22"/>
          <w:szCs w:val="22"/>
        </w:rPr>
      </w:pPr>
    </w:p>
    <w:p w14:paraId="130D1243" w14:textId="77777777" w:rsidR="00CE5F18" w:rsidRPr="00CE5F18" w:rsidRDefault="00CE5F18" w:rsidP="00CE5F18">
      <w:pPr>
        <w:pStyle w:val="Default"/>
        <w:rPr>
          <w:sz w:val="22"/>
          <w:szCs w:val="22"/>
        </w:rPr>
      </w:pPr>
    </w:p>
    <w:p w14:paraId="6DD247C3" w14:textId="77777777" w:rsidR="00D05E24" w:rsidRPr="00CE5F18" w:rsidRDefault="00D05E24" w:rsidP="00CE5F18">
      <w:pPr>
        <w:pStyle w:val="Default"/>
        <w:rPr>
          <w:sz w:val="22"/>
          <w:szCs w:val="22"/>
        </w:rPr>
      </w:pPr>
    </w:p>
    <w:p w14:paraId="37180265" w14:textId="77777777" w:rsidR="00D05E24" w:rsidRPr="00CE5F18" w:rsidRDefault="00D05E24" w:rsidP="00CE5F18">
      <w:pPr>
        <w:pStyle w:val="Default"/>
        <w:rPr>
          <w:sz w:val="22"/>
          <w:szCs w:val="22"/>
        </w:rPr>
      </w:pPr>
    </w:p>
    <w:p w14:paraId="2F20AE97" w14:textId="77777777" w:rsidR="00D05E24" w:rsidRPr="00CE5F18" w:rsidRDefault="00D05E24" w:rsidP="00D05E24">
      <w:pPr>
        <w:pStyle w:val="Default"/>
        <w:rPr>
          <w:sz w:val="22"/>
          <w:szCs w:val="22"/>
        </w:rPr>
      </w:pPr>
    </w:p>
    <w:p w14:paraId="13D69ECA" w14:textId="148016E9" w:rsidR="00D05E24" w:rsidRPr="007C07E6" w:rsidRDefault="00D05E24" w:rsidP="00D05E24">
      <w:pPr>
        <w:rPr>
          <w:rFonts w:ascii="Arial" w:hAnsi="Arial" w:cs="Arial"/>
          <w:sz w:val="72"/>
          <w:szCs w:val="72"/>
        </w:rPr>
      </w:pPr>
      <w:r w:rsidRPr="007C07E6">
        <w:rPr>
          <w:rFonts w:ascii="Arial" w:hAnsi="Arial" w:cs="Arial"/>
          <w:sz w:val="72"/>
          <w:szCs w:val="72"/>
        </w:rPr>
        <w:t>BIM protokol</w:t>
      </w:r>
    </w:p>
    <w:p w14:paraId="477584B7" w14:textId="10FBA9E9" w:rsidR="00F65A2F" w:rsidRDefault="00F65A2F" w:rsidP="00F65A2F">
      <w:pPr>
        <w:pStyle w:val="Default"/>
        <w:rPr>
          <w:sz w:val="22"/>
          <w:szCs w:val="22"/>
        </w:rPr>
      </w:pPr>
    </w:p>
    <w:p w14:paraId="21B20B24" w14:textId="46622018" w:rsidR="00A57041" w:rsidRDefault="00A57041" w:rsidP="00F65A2F">
      <w:pPr>
        <w:pStyle w:val="Default"/>
        <w:rPr>
          <w:sz w:val="22"/>
          <w:szCs w:val="22"/>
        </w:rPr>
      </w:pPr>
    </w:p>
    <w:p w14:paraId="3D762584" w14:textId="788A08E6" w:rsidR="00A57041" w:rsidRDefault="00A57041" w:rsidP="00F65A2F">
      <w:pPr>
        <w:pStyle w:val="Default"/>
        <w:rPr>
          <w:sz w:val="22"/>
          <w:szCs w:val="22"/>
        </w:rPr>
      </w:pPr>
    </w:p>
    <w:p w14:paraId="6284587D" w14:textId="0A4393D9" w:rsidR="00A57041" w:rsidRDefault="00A57041" w:rsidP="00F65A2F">
      <w:pPr>
        <w:pStyle w:val="Default"/>
        <w:rPr>
          <w:sz w:val="22"/>
          <w:szCs w:val="22"/>
        </w:rPr>
      </w:pPr>
    </w:p>
    <w:p w14:paraId="5D8B968A" w14:textId="77777777" w:rsidR="00A57041" w:rsidRDefault="00A57041" w:rsidP="00F65A2F">
      <w:pPr>
        <w:pStyle w:val="Default"/>
        <w:rPr>
          <w:sz w:val="22"/>
          <w:szCs w:val="22"/>
        </w:rPr>
      </w:pPr>
    </w:p>
    <w:p w14:paraId="02712964" w14:textId="77777777" w:rsidR="00F65A2F" w:rsidRDefault="00F65A2F" w:rsidP="00F65A2F">
      <w:pPr>
        <w:pStyle w:val="Default"/>
        <w:rPr>
          <w:sz w:val="22"/>
          <w:szCs w:val="22"/>
        </w:rPr>
      </w:pPr>
    </w:p>
    <w:p w14:paraId="4A4D8AB0" w14:textId="77777777" w:rsidR="00F65A2F" w:rsidRDefault="00F65A2F" w:rsidP="00F65A2F">
      <w:pPr>
        <w:pStyle w:val="Default"/>
        <w:rPr>
          <w:sz w:val="22"/>
          <w:szCs w:val="22"/>
        </w:rPr>
      </w:pPr>
    </w:p>
    <w:p w14:paraId="1BCE65F9" w14:textId="77777777" w:rsidR="00F65A2F" w:rsidRDefault="00F65A2F" w:rsidP="00F65A2F">
      <w:pPr>
        <w:pStyle w:val="Default"/>
        <w:rPr>
          <w:sz w:val="22"/>
          <w:szCs w:val="22"/>
        </w:rPr>
      </w:pPr>
    </w:p>
    <w:p w14:paraId="582AB861" w14:textId="77777777" w:rsidR="00F65A2F" w:rsidRDefault="00F65A2F" w:rsidP="00F65A2F">
      <w:pPr>
        <w:pStyle w:val="Default"/>
        <w:rPr>
          <w:sz w:val="22"/>
          <w:szCs w:val="22"/>
        </w:rPr>
      </w:pPr>
    </w:p>
    <w:p w14:paraId="79F0408B" w14:textId="4F1B1A80" w:rsidR="00F65A2F" w:rsidRDefault="00F65A2F" w:rsidP="00F65A2F">
      <w:pPr>
        <w:pStyle w:val="Default"/>
        <w:rPr>
          <w:sz w:val="22"/>
          <w:szCs w:val="22"/>
        </w:rPr>
      </w:pPr>
    </w:p>
    <w:p w14:paraId="5DD48FB1" w14:textId="3E99686B" w:rsidR="00A57041" w:rsidRDefault="00A57041" w:rsidP="00F65A2F">
      <w:pPr>
        <w:pStyle w:val="Default"/>
        <w:rPr>
          <w:sz w:val="22"/>
          <w:szCs w:val="22"/>
        </w:rPr>
      </w:pPr>
    </w:p>
    <w:p w14:paraId="1E47B906" w14:textId="4091E117" w:rsidR="00A57041" w:rsidRDefault="00A57041" w:rsidP="00F65A2F">
      <w:pPr>
        <w:pStyle w:val="Default"/>
        <w:rPr>
          <w:sz w:val="22"/>
          <w:szCs w:val="22"/>
        </w:rPr>
      </w:pPr>
    </w:p>
    <w:p w14:paraId="3774F4E4" w14:textId="1CE397E3" w:rsidR="00A57041" w:rsidRDefault="00A57041" w:rsidP="00F65A2F">
      <w:pPr>
        <w:pStyle w:val="Default"/>
        <w:rPr>
          <w:sz w:val="22"/>
          <w:szCs w:val="22"/>
        </w:rPr>
      </w:pPr>
    </w:p>
    <w:p w14:paraId="624696C3" w14:textId="491292A0" w:rsidR="00A57041" w:rsidRDefault="00A57041" w:rsidP="00F65A2F">
      <w:pPr>
        <w:pStyle w:val="Default"/>
        <w:rPr>
          <w:sz w:val="22"/>
          <w:szCs w:val="22"/>
        </w:rPr>
      </w:pPr>
    </w:p>
    <w:p w14:paraId="688FF185" w14:textId="75315CA5" w:rsidR="00A57041" w:rsidRDefault="00A57041" w:rsidP="00F65A2F">
      <w:pPr>
        <w:pStyle w:val="Default"/>
        <w:rPr>
          <w:sz w:val="22"/>
          <w:szCs w:val="22"/>
        </w:rPr>
      </w:pPr>
    </w:p>
    <w:p w14:paraId="01BC2446" w14:textId="29C84E7F" w:rsidR="00A57041" w:rsidRDefault="00A57041" w:rsidP="00F65A2F">
      <w:pPr>
        <w:pStyle w:val="Default"/>
        <w:rPr>
          <w:sz w:val="22"/>
          <w:szCs w:val="22"/>
        </w:rPr>
      </w:pPr>
    </w:p>
    <w:p w14:paraId="04783968" w14:textId="133EF80A" w:rsidR="00A57041" w:rsidRDefault="00A57041" w:rsidP="00F65A2F">
      <w:pPr>
        <w:pStyle w:val="Default"/>
        <w:rPr>
          <w:sz w:val="22"/>
          <w:szCs w:val="22"/>
        </w:rPr>
      </w:pPr>
    </w:p>
    <w:p w14:paraId="71BE6661" w14:textId="306A93C5" w:rsidR="00A57041" w:rsidRDefault="00A57041" w:rsidP="00F65A2F">
      <w:pPr>
        <w:pStyle w:val="Default"/>
        <w:rPr>
          <w:sz w:val="22"/>
          <w:szCs w:val="22"/>
        </w:rPr>
      </w:pPr>
    </w:p>
    <w:p w14:paraId="03B3C237" w14:textId="222E5CB3" w:rsidR="00A57041" w:rsidRDefault="00A57041" w:rsidP="00F65A2F">
      <w:pPr>
        <w:pStyle w:val="Default"/>
        <w:rPr>
          <w:sz w:val="22"/>
          <w:szCs w:val="22"/>
        </w:rPr>
      </w:pPr>
    </w:p>
    <w:p w14:paraId="67A6F2A7" w14:textId="0AB7D048" w:rsidR="00A57041" w:rsidRDefault="00A57041" w:rsidP="00F65A2F">
      <w:pPr>
        <w:pStyle w:val="Default"/>
        <w:rPr>
          <w:sz w:val="22"/>
          <w:szCs w:val="22"/>
        </w:rPr>
      </w:pPr>
    </w:p>
    <w:p w14:paraId="48BE04F1" w14:textId="3CD06087" w:rsidR="00A57041" w:rsidRDefault="00A57041" w:rsidP="00F65A2F">
      <w:pPr>
        <w:pStyle w:val="Default"/>
        <w:rPr>
          <w:sz w:val="22"/>
          <w:szCs w:val="22"/>
        </w:rPr>
      </w:pPr>
    </w:p>
    <w:p w14:paraId="2113DFC1" w14:textId="127BB83F" w:rsidR="00A57041" w:rsidRDefault="00A57041" w:rsidP="00F65A2F">
      <w:pPr>
        <w:pStyle w:val="Default"/>
        <w:rPr>
          <w:sz w:val="22"/>
          <w:szCs w:val="22"/>
        </w:rPr>
      </w:pPr>
    </w:p>
    <w:p w14:paraId="2F580727" w14:textId="5F173AD5" w:rsidR="00A57041" w:rsidRDefault="00A57041" w:rsidP="00F65A2F">
      <w:pPr>
        <w:pStyle w:val="Default"/>
        <w:rPr>
          <w:sz w:val="22"/>
          <w:szCs w:val="22"/>
        </w:rPr>
      </w:pPr>
    </w:p>
    <w:p w14:paraId="1938EB27" w14:textId="37A1EE9E" w:rsidR="00A57041" w:rsidRDefault="00A57041" w:rsidP="00F65A2F">
      <w:pPr>
        <w:pStyle w:val="Default"/>
        <w:rPr>
          <w:sz w:val="22"/>
          <w:szCs w:val="22"/>
        </w:rPr>
      </w:pPr>
    </w:p>
    <w:p w14:paraId="5A4BE6C2" w14:textId="2CE085A2" w:rsidR="00A57041" w:rsidRDefault="00A57041" w:rsidP="00F65A2F">
      <w:pPr>
        <w:pStyle w:val="Default"/>
        <w:rPr>
          <w:sz w:val="22"/>
          <w:szCs w:val="22"/>
        </w:rPr>
      </w:pPr>
    </w:p>
    <w:p w14:paraId="3C735392" w14:textId="2F59D8F7" w:rsidR="00A57041" w:rsidRDefault="00A57041" w:rsidP="00F65A2F">
      <w:pPr>
        <w:pStyle w:val="Default"/>
        <w:rPr>
          <w:sz w:val="22"/>
          <w:szCs w:val="22"/>
        </w:rPr>
      </w:pPr>
    </w:p>
    <w:p w14:paraId="24E535CD" w14:textId="084DCA8C" w:rsidR="00A57041" w:rsidRDefault="00A57041" w:rsidP="00F65A2F">
      <w:pPr>
        <w:pStyle w:val="Default"/>
        <w:rPr>
          <w:sz w:val="22"/>
          <w:szCs w:val="22"/>
        </w:rPr>
      </w:pPr>
    </w:p>
    <w:p w14:paraId="2B6024DE" w14:textId="2273217B" w:rsidR="00A57041" w:rsidRDefault="00A57041" w:rsidP="00F65A2F">
      <w:pPr>
        <w:pStyle w:val="Default"/>
        <w:rPr>
          <w:sz w:val="22"/>
          <w:szCs w:val="22"/>
        </w:rPr>
      </w:pPr>
    </w:p>
    <w:p w14:paraId="35D83471" w14:textId="426094D7" w:rsidR="00A57041" w:rsidRDefault="00A57041" w:rsidP="00F65A2F">
      <w:pPr>
        <w:pStyle w:val="Default"/>
        <w:rPr>
          <w:sz w:val="22"/>
          <w:szCs w:val="22"/>
        </w:rPr>
      </w:pPr>
    </w:p>
    <w:p w14:paraId="0E3AC204" w14:textId="7F31D8FC" w:rsidR="00A57041" w:rsidRDefault="00A57041" w:rsidP="00F65A2F">
      <w:pPr>
        <w:pStyle w:val="Default"/>
        <w:rPr>
          <w:sz w:val="22"/>
          <w:szCs w:val="22"/>
        </w:rPr>
      </w:pPr>
    </w:p>
    <w:p w14:paraId="365E2AF7" w14:textId="77777777" w:rsidR="00A57041" w:rsidRDefault="00A57041" w:rsidP="00F65A2F">
      <w:pPr>
        <w:pStyle w:val="Default"/>
        <w:rPr>
          <w:sz w:val="22"/>
          <w:szCs w:val="22"/>
        </w:rPr>
      </w:pPr>
    </w:p>
    <w:p w14:paraId="5D950DFD" w14:textId="77777777" w:rsidR="00672FA4" w:rsidRPr="007C07E6" w:rsidRDefault="00672FA4" w:rsidP="00F65A2F">
      <w:pPr>
        <w:rPr>
          <w:rFonts w:ascii="Arial" w:hAnsi="Arial" w:cs="Arial"/>
          <w:sz w:val="20"/>
          <w:szCs w:val="20"/>
        </w:rPr>
      </w:pPr>
    </w:p>
    <w:sdt>
      <w:sdtPr>
        <w:rPr>
          <w:rFonts w:asciiTheme="minorHAnsi" w:eastAsiaTheme="minorHAnsi" w:hAnsiTheme="minorHAnsi" w:cstheme="minorBidi"/>
          <w:color w:val="auto"/>
          <w:sz w:val="22"/>
          <w:szCs w:val="22"/>
          <w:lang w:eastAsia="en-US"/>
        </w:rPr>
        <w:id w:val="-1812238508"/>
        <w:docPartObj>
          <w:docPartGallery w:val="Table of Contents"/>
          <w:docPartUnique/>
        </w:docPartObj>
      </w:sdtPr>
      <w:sdtEndPr>
        <w:rPr>
          <w:b/>
          <w:bCs/>
        </w:rPr>
      </w:sdtEndPr>
      <w:sdtContent>
        <w:p w14:paraId="0F3E4E92" w14:textId="4B011366" w:rsidR="00E71B7F" w:rsidRPr="001C4843" w:rsidRDefault="001C4843">
          <w:pPr>
            <w:pStyle w:val="Nadpisobsahu"/>
            <w:rPr>
              <w:rFonts w:ascii="Arial" w:hAnsi="Arial" w:cs="Arial"/>
              <w:b/>
              <w:bCs/>
              <w:color w:val="auto"/>
            </w:rPr>
          </w:pPr>
          <w:r w:rsidRPr="001C4843">
            <w:rPr>
              <w:rFonts w:ascii="Arial" w:hAnsi="Arial" w:cs="Arial"/>
              <w:b/>
              <w:bCs/>
              <w:color w:val="auto"/>
            </w:rPr>
            <w:t>OBSAH</w:t>
          </w:r>
        </w:p>
        <w:p w14:paraId="3FFB3C54" w14:textId="28149D5F" w:rsidR="00D47991" w:rsidRDefault="00E71B7F">
          <w:pPr>
            <w:pStyle w:val="Obsah1"/>
            <w:rPr>
              <w:rFonts w:eastAsiaTheme="minorEastAsia"/>
              <w:b w:val="0"/>
              <w:bCs w:val="0"/>
              <w:lang w:eastAsia="cs-CZ"/>
            </w:rPr>
          </w:pPr>
          <w:r>
            <w:fldChar w:fldCharType="begin"/>
          </w:r>
          <w:r>
            <w:instrText xml:space="preserve"> TOC \o "1-3" \h \z \u </w:instrText>
          </w:r>
          <w:r>
            <w:fldChar w:fldCharType="separate"/>
          </w:r>
          <w:hyperlink w:anchor="_Toc89255601" w:history="1">
            <w:r w:rsidR="00D47991" w:rsidRPr="00FA3529">
              <w:rPr>
                <w:rStyle w:val="Hypertextovodkaz"/>
              </w:rPr>
              <w:t>I. VYMEZENÍ POJMŮ (DEFINICE)</w:t>
            </w:r>
            <w:r w:rsidR="00D47991">
              <w:rPr>
                <w:webHidden/>
              </w:rPr>
              <w:tab/>
            </w:r>
            <w:r w:rsidR="00D47991">
              <w:rPr>
                <w:webHidden/>
              </w:rPr>
              <w:fldChar w:fldCharType="begin"/>
            </w:r>
            <w:r w:rsidR="00D47991">
              <w:rPr>
                <w:webHidden/>
              </w:rPr>
              <w:instrText xml:space="preserve"> PAGEREF _Toc89255601 \h </w:instrText>
            </w:r>
            <w:r w:rsidR="00D47991">
              <w:rPr>
                <w:webHidden/>
              </w:rPr>
            </w:r>
            <w:r w:rsidR="00D47991">
              <w:rPr>
                <w:webHidden/>
              </w:rPr>
              <w:fldChar w:fldCharType="separate"/>
            </w:r>
            <w:r w:rsidR="00FA14BC">
              <w:rPr>
                <w:webHidden/>
              </w:rPr>
              <w:t>3</w:t>
            </w:r>
            <w:r w:rsidR="00D47991">
              <w:rPr>
                <w:webHidden/>
              </w:rPr>
              <w:fldChar w:fldCharType="end"/>
            </w:r>
          </w:hyperlink>
        </w:p>
        <w:p w14:paraId="24464905" w14:textId="00D040B3" w:rsidR="00D47991" w:rsidRDefault="002A6BE0">
          <w:pPr>
            <w:pStyle w:val="Obsah1"/>
            <w:rPr>
              <w:rFonts w:eastAsiaTheme="minorEastAsia"/>
              <w:b w:val="0"/>
              <w:bCs w:val="0"/>
              <w:lang w:eastAsia="cs-CZ"/>
            </w:rPr>
          </w:pPr>
          <w:hyperlink w:anchor="_Toc89255602" w:history="1">
            <w:r w:rsidR="00D47991" w:rsidRPr="00FA3529">
              <w:rPr>
                <w:rStyle w:val="Hypertextovodkaz"/>
              </w:rPr>
              <w:t>II. ÚVODNÍ A VŠEOBECNÁ USTANOVENÍ</w:t>
            </w:r>
            <w:r w:rsidR="00D47991">
              <w:rPr>
                <w:webHidden/>
              </w:rPr>
              <w:tab/>
            </w:r>
            <w:r w:rsidR="00D47991">
              <w:rPr>
                <w:webHidden/>
              </w:rPr>
              <w:fldChar w:fldCharType="begin"/>
            </w:r>
            <w:r w:rsidR="00D47991">
              <w:rPr>
                <w:webHidden/>
              </w:rPr>
              <w:instrText xml:space="preserve"> PAGEREF _Toc89255602 \h </w:instrText>
            </w:r>
            <w:r w:rsidR="00D47991">
              <w:rPr>
                <w:webHidden/>
              </w:rPr>
            </w:r>
            <w:r w:rsidR="00D47991">
              <w:rPr>
                <w:webHidden/>
              </w:rPr>
              <w:fldChar w:fldCharType="separate"/>
            </w:r>
            <w:r w:rsidR="00FA14BC">
              <w:rPr>
                <w:webHidden/>
              </w:rPr>
              <w:t>4</w:t>
            </w:r>
            <w:r w:rsidR="00D47991">
              <w:rPr>
                <w:webHidden/>
              </w:rPr>
              <w:fldChar w:fldCharType="end"/>
            </w:r>
          </w:hyperlink>
        </w:p>
        <w:p w14:paraId="376C0AE0" w14:textId="6C2FE870" w:rsidR="00D47991" w:rsidRDefault="002A6BE0">
          <w:pPr>
            <w:pStyle w:val="Obsah2"/>
            <w:tabs>
              <w:tab w:val="right" w:leader="dot" w:pos="9062"/>
            </w:tabs>
            <w:rPr>
              <w:rFonts w:eastAsiaTheme="minorEastAsia"/>
              <w:noProof/>
              <w:lang w:eastAsia="cs-CZ"/>
            </w:rPr>
          </w:pPr>
          <w:hyperlink w:anchor="_Toc89255603" w:history="1">
            <w:r w:rsidR="00D47991" w:rsidRPr="00FA3529">
              <w:rPr>
                <w:rStyle w:val="Hypertextovodkaz"/>
                <w:noProof/>
              </w:rPr>
              <w:t>II.1 Všeobecné zásady BIM protokolu</w:t>
            </w:r>
            <w:r w:rsidR="00D47991">
              <w:rPr>
                <w:noProof/>
                <w:webHidden/>
              </w:rPr>
              <w:tab/>
            </w:r>
            <w:r w:rsidR="00D47991">
              <w:rPr>
                <w:noProof/>
                <w:webHidden/>
              </w:rPr>
              <w:fldChar w:fldCharType="begin"/>
            </w:r>
            <w:r w:rsidR="00D47991">
              <w:rPr>
                <w:noProof/>
                <w:webHidden/>
              </w:rPr>
              <w:instrText xml:space="preserve"> PAGEREF _Toc89255603 \h </w:instrText>
            </w:r>
            <w:r w:rsidR="00D47991">
              <w:rPr>
                <w:noProof/>
                <w:webHidden/>
              </w:rPr>
            </w:r>
            <w:r w:rsidR="00D47991">
              <w:rPr>
                <w:noProof/>
                <w:webHidden/>
              </w:rPr>
              <w:fldChar w:fldCharType="separate"/>
            </w:r>
            <w:r w:rsidR="00FA14BC">
              <w:rPr>
                <w:noProof/>
                <w:webHidden/>
              </w:rPr>
              <w:t>4</w:t>
            </w:r>
            <w:r w:rsidR="00D47991">
              <w:rPr>
                <w:noProof/>
                <w:webHidden/>
              </w:rPr>
              <w:fldChar w:fldCharType="end"/>
            </w:r>
          </w:hyperlink>
        </w:p>
        <w:p w14:paraId="46EA06D8" w14:textId="6D08C742" w:rsidR="00D47991" w:rsidRDefault="002A6BE0" w:rsidP="00432763">
          <w:pPr>
            <w:pStyle w:val="Obsah3"/>
            <w:rPr>
              <w:rFonts w:eastAsiaTheme="minorEastAsia"/>
              <w:noProof/>
              <w:lang w:eastAsia="cs-CZ"/>
            </w:rPr>
          </w:pPr>
          <w:hyperlink w:anchor="_Toc89255604" w:history="1">
            <w:r w:rsidR="00D47991" w:rsidRPr="00FA3529">
              <w:rPr>
                <w:rStyle w:val="Hypertextovodkaz"/>
                <w:noProof/>
              </w:rPr>
              <w:t>II.1.1 Účel Protokolu</w:t>
            </w:r>
            <w:r w:rsidR="00D47991">
              <w:rPr>
                <w:noProof/>
                <w:webHidden/>
              </w:rPr>
              <w:tab/>
            </w:r>
            <w:r w:rsidR="00D47991">
              <w:rPr>
                <w:noProof/>
                <w:webHidden/>
              </w:rPr>
              <w:fldChar w:fldCharType="begin"/>
            </w:r>
            <w:r w:rsidR="00D47991">
              <w:rPr>
                <w:noProof/>
                <w:webHidden/>
              </w:rPr>
              <w:instrText xml:space="preserve"> PAGEREF _Toc89255604 \h </w:instrText>
            </w:r>
            <w:r w:rsidR="00D47991">
              <w:rPr>
                <w:noProof/>
                <w:webHidden/>
              </w:rPr>
            </w:r>
            <w:r w:rsidR="00D47991">
              <w:rPr>
                <w:noProof/>
                <w:webHidden/>
              </w:rPr>
              <w:fldChar w:fldCharType="separate"/>
            </w:r>
            <w:r w:rsidR="00FA14BC">
              <w:rPr>
                <w:noProof/>
                <w:webHidden/>
              </w:rPr>
              <w:t>5</w:t>
            </w:r>
            <w:r w:rsidR="00D47991">
              <w:rPr>
                <w:noProof/>
                <w:webHidden/>
              </w:rPr>
              <w:fldChar w:fldCharType="end"/>
            </w:r>
          </w:hyperlink>
        </w:p>
        <w:p w14:paraId="1B1573A6" w14:textId="45776251" w:rsidR="00D47991" w:rsidRDefault="002A6BE0" w:rsidP="00432763">
          <w:pPr>
            <w:pStyle w:val="Obsah3"/>
            <w:rPr>
              <w:rFonts w:eastAsiaTheme="minorEastAsia"/>
              <w:noProof/>
              <w:lang w:eastAsia="cs-CZ"/>
            </w:rPr>
          </w:pPr>
          <w:hyperlink w:anchor="_Toc89255605" w:history="1">
            <w:r w:rsidR="00D47991" w:rsidRPr="00FA3529">
              <w:rPr>
                <w:rStyle w:val="Hypertextovodkaz"/>
                <w:noProof/>
              </w:rPr>
              <w:t>II.1.2 Duševní vlastnictví a vlastnictví sdílených dat</w:t>
            </w:r>
            <w:r w:rsidR="00D47991">
              <w:rPr>
                <w:noProof/>
                <w:webHidden/>
              </w:rPr>
              <w:tab/>
            </w:r>
            <w:r w:rsidR="00D47991">
              <w:rPr>
                <w:noProof/>
                <w:webHidden/>
              </w:rPr>
              <w:fldChar w:fldCharType="begin"/>
            </w:r>
            <w:r w:rsidR="00D47991">
              <w:rPr>
                <w:noProof/>
                <w:webHidden/>
              </w:rPr>
              <w:instrText xml:space="preserve"> PAGEREF _Toc89255605 \h </w:instrText>
            </w:r>
            <w:r w:rsidR="00D47991">
              <w:rPr>
                <w:noProof/>
                <w:webHidden/>
              </w:rPr>
            </w:r>
            <w:r w:rsidR="00D47991">
              <w:rPr>
                <w:noProof/>
                <w:webHidden/>
              </w:rPr>
              <w:fldChar w:fldCharType="separate"/>
            </w:r>
            <w:r w:rsidR="00FA14BC">
              <w:rPr>
                <w:noProof/>
                <w:webHidden/>
              </w:rPr>
              <w:t>5</w:t>
            </w:r>
            <w:r w:rsidR="00D47991">
              <w:rPr>
                <w:noProof/>
                <w:webHidden/>
              </w:rPr>
              <w:fldChar w:fldCharType="end"/>
            </w:r>
          </w:hyperlink>
        </w:p>
        <w:p w14:paraId="21025F5A" w14:textId="13C28E94" w:rsidR="00D47991" w:rsidRDefault="002A6BE0" w:rsidP="00432763">
          <w:pPr>
            <w:pStyle w:val="Obsah3"/>
            <w:rPr>
              <w:rFonts w:eastAsiaTheme="minorEastAsia"/>
              <w:noProof/>
              <w:lang w:eastAsia="cs-CZ"/>
            </w:rPr>
          </w:pPr>
          <w:hyperlink w:anchor="_Toc89255606" w:history="1">
            <w:r w:rsidR="00D47991" w:rsidRPr="00FA3529">
              <w:rPr>
                <w:rStyle w:val="Hypertextovodkaz"/>
                <w:noProof/>
              </w:rPr>
              <w:t>II.1.3 Elektronická výměna dat</w:t>
            </w:r>
            <w:r w:rsidR="00D47991">
              <w:rPr>
                <w:noProof/>
                <w:webHidden/>
              </w:rPr>
              <w:tab/>
            </w:r>
            <w:r w:rsidR="00D47991">
              <w:rPr>
                <w:noProof/>
                <w:webHidden/>
              </w:rPr>
              <w:fldChar w:fldCharType="begin"/>
            </w:r>
            <w:r w:rsidR="00D47991">
              <w:rPr>
                <w:noProof/>
                <w:webHidden/>
              </w:rPr>
              <w:instrText xml:space="preserve"> PAGEREF _Toc89255606 \h </w:instrText>
            </w:r>
            <w:r w:rsidR="00D47991">
              <w:rPr>
                <w:noProof/>
                <w:webHidden/>
              </w:rPr>
            </w:r>
            <w:r w:rsidR="00D47991">
              <w:rPr>
                <w:noProof/>
                <w:webHidden/>
              </w:rPr>
              <w:fldChar w:fldCharType="separate"/>
            </w:r>
            <w:r w:rsidR="00FA14BC">
              <w:rPr>
                <w:noProof/>
                <w:webHidden/>
              </w:rPr>
              <w:t>5</w:t>
            </w:r>
            <w:r w:rsidR="00D47991">
              <w:rPr>
                <w:noProof/>
                <w:webHidden/>
              </w:rPr>
              <w:fldChar w:fldCharType="end"/>
            </w:r>
          </w:hyperlink>
        </w:p>
        <w:p w14:paraId="7310D470" w14:textId="717835F8" w:rsidR="00D47991" w:rsidRDefault="002A6BE0" w:rsidP="00432763">
          <w:pPr>
            <w:pStyle w:val="Obsah3"/>
            <w:rPr>
              <w:rFonts w:eastAsiaTheme="minorEastAsia"/>
              <w:noProof/>
              <w:lang w:eastAsia="cs-CZ"/>
            </w:rPr>
          </w:pPr>
          <w:hyperlink w:anchor="_Toc89255607" w:history="1">
            <w:r w:rsidR="00D47991" w:rsidRPr="00FA3529">
              <w:rPr>
                <w:rStyle w:val="Hypertextovodkaz"/>
                <w:noProof/>
              </w:rPr>
              <w:t>II.1.4 Definice modelů, na něž se vztahuje Protokol</w:t>
            </w:r>
            <w:r w:rsidR="00D47991">
              <w:rPr>
                <w:noProof/>
                <w:webHidden/>
              </w:rPr>
              <w:tab/>
            </w:r>
            <w:r w:rsidR="00D47991">
              <w:rPr>
                <w:noProof/>
                <w:webHidden/>
              </w:rPr>
              <w:fldChar w:fldCharType="begin"/>
            </w:r>
            <w:r w:rsidR="00D47991">
              <w:rPr>
                <w:noProof/>
                <w:webHidden/>
              </w:rPr>
              <w:instrText xml:space="preserve"> PAGEREF _Toc89255607 \h </w:instrText>
            </w:r>
            <w:r w:rsidR="00D47991">
              <w:rPr>
                <w:noProof/>
                <w:webHidden/>
              </w:rPr>
            </w:r>
            <w:r w:rsidR="00D47991">
              <w:rPr>
                <w:noProof/>
                <w:webHidden/>
              </w:rPr>
              <w:fldChar w:fldCharType="separate"/>
            </w:r>
            <w:r w:rsidR="00FA14BC">
              <w:rPr>
                <w:noProof/>
                <w:webHidden/>
              </w:rPr>
              <w:t>6</w:t>
            </w:r>
            <w:r w:rsidR="00D47991">
              <w:rPr>
                <w:noProof/>
                <w:webHidden/>
              </w:rPr>
              <w:fldChar w:fldCharType="end"/>
            </w:r>
          </w:hyperlink>
        </w:p>
        <w:p w14:paraId="67B2B73C" w14:textId="7EA38343" w:rsidR="00D47991" w:rsidRDefault="002A6BE0" w:rsidP="00432763">
          <w:pPr>
            <w:pStyle w:val="Obsah3"/>
            <w:rPr>
              <w:rFonts w:eastAsiaTheme="minorEastAsia"/>
              <w:noProof/>
              <w:lang w:eastAsia="cs-CZ"/>
            </w:rPr>
          </w:pPr>
          <w:hyperlink w:anchor="_Toc89255608" w:history="1">
            <w:r w:rsidR="00D47991" w:rsidRPr="00FA3529">
              <w:rPr>
                <w:rStyle w:val="Hypertextovodkaz"/>
                <w:noProof/>
              </w:rPr>
              <w:t>II.1.5 Řízení změn</w:t>
            </w:r>
            <w:r w:rsidR="00D47991">
              <w:rPr>
                <w:noProof/>
                <w:webHidden/>
              </w:rPr>
              <w:tab/>
            </w:r>
            <w:r w:rsidR="00D47991">
              <w:rPr>
                <w:noProof/>
                <w:webHidden/>
              </w:rPr>
              <w:fldChar w:fldCharType="begin"/>
            </w:r>
            <w:r w:rsidR="00D47991">
              <w:rPr>
                <w:noProof/>
                <w:webHidden/>
              </w:rPr>
              <w:instrText xml:space="preserve"> PAGEREF _Toc89255608 \h </w:instrText>
            </w:r>
            <w:r w:rsidR="00D47991">
              <w:rPr>
                <w:noProof/>
                <w:webHidden/>
              </w:rPr>
            </w:r>
            <w:r w:rsidR="00D47991">
              <w:rPr>
                <w:noProof/>
                <w:webHidden/>
              </w:rPr>
              <w:fldChar w:fldCharType="separate"/>
            </w:r>
            <w:r w:rsidR="00FA14BC">
              <w:rPr>
                <w:noProof/>
                <w:webHidden/>
              </w:rPr>
              <w:t>6</w:t>
            </w:r>
            <w:r w:rsidR="00D47991">
              <w:rPr>
                <w:noProof/>
                <w:webHidden/>
              </w:rPr>
              <w:fldChar w:fldCharType="end"/>
            </w:r>
          </w:hyperlink>
        </w:p>
        <w:p w14:paraId="4E2C5E06" w14:textId="6B4C20C7" w:rsidR="00D47991" w:rsidRDefault="002A6BE0">
          <w:pPr>
            <w:pStyle w:val="Obsah2"/>
            <w:tabs>
              <w:tab w:val="right" w:leader="dot" w:pos="9062"/>
            </w:tabs>
            <w:rPr>
              <w:rFonts w:eastAsiaTheme="minorEastAsia"/>
              <w:noProof/>
              <w:lang w:eastAsia="cs-CZ"/>
            </w:rPr>
          </w:pPr>
          <w:hyperlink w:anchor="_Toc89255609" w:history="1">
            <w:r w:rsidR="00D47991" w:rsidRPr="00FA3529">
              <w:rPr>
                <w:rStyle w:val="Hypertextovodkaz"/>
                <w:noProof/>
              </w:rPr>
              <w:t>II.2 Úlohy klíčových členů projektového týmu</w:t>
            </w:r>
            <w:r w:rsidR="00D47991">
              <w:rPr>
                <w:noProof/>
                <w:webHidden/>
              </w:rPr>
              <w:tab/>
            </w:r>
            <w:r w:rsidR="00D47991">
              <w:rPr>
                <w:noProof/>
                <w:webHidden/>
              </w:rPr>
              <w:fldChar w:fldCharType="begin"/>
            </w:r>
            <w:r w:rsidR="00D47991">
              <w:rPr>
                <w:noProof/>
                <w:webHidden/>
              </w:rPr>
              <w:instrText xml:space="preserve"> PAGEREF _Toc89255609 \h </w:instrText>
            </w:r>
            <w:r w:rsidR="00D47991">
              <w:rPr>
                <w:noProof/>
                <w:webHidden/>
              </w:rPr>
            </w:r>
            <w:r w:rsidR="00D47991">
              <w:rPr>
                <w:noProof/>
                <w:webHidden/>
              </w:rPr>
              <w:fldChar w:fldCharType="separate"/>
            </w:r>
            <w:r w:rsidR="00FA14BC">
              <w:rPr>
                <w:noProof/>
                <w:webHidden/>
              </w:rPr>
              <w:t>6</w:t>
            </w:r>
            <w:r w:rsidR="00D47991">
              <w:rPr>
                <w:noProof/>
                <w:webHidden/>
              </w:rPr>
              <w:fldChar w:fldCharType="end"/>
            </w:r>
          </w:hyperlink>
        </w:p>
        <w:p w14:paraId="171FF53B" w14:textId="0EB002F2" w:rsidR="00D47991" w:rsidRDefault="002A6BE0" w:rsidP="00432763">
          <w:pPr>
            <w:pStyle w:val="Obsah3"/>
            <w:rPr>
              <w:rFonts w:eastAsiaTheme="minorEastAsia"/>
              <w:noProof/>
              <w:lang w:eastAsia="cs-CZ"/>
            </w:rPr>
          </w:pPr>
          <w:hyperlink w:anchor="_Toc89255610" w:history="1">
            <w:r w:rsidR="00D47991" w:rsidRPr="00FA3529">
              <w:rPr>
                <w:rStyle w:val="Hypertextovodkaz"/>
                <w:noProof/>
              </w:rPr>
              <w:t>II.2.1 BIM koordinátor Zhotovitele</w:t>
            </w:r>
            <w:r w:rsidR="00D47991">
              <w:rPr>
                <w:noProof/>
                <w:webHidden/>
              </w:rPr>
              <w:tab/>
            </w:r>
            <w:r w:rsidR="00D47991">
              <w:rPr>
                <w:noProof/>
                <w:webHidden/>
              </w:rPr>
              <w:fldChar w:fldCharType="begin"/>
            </w:r>
            <w:r w:rsidR="00D47991">
              <w:rPr>
                <w:noProof/>
                <w:webHidden/>
              </w:rPr>
              <w:instrText xml:space="preserve"> PAGEREF _Toc89255610 \h </w:instrText>
            </w:r>
            <w:r w:rsidR="00D47991">
              <w:rPr>
                <w:noProof/>
                <w:webHidden/>
              </w:rPr>
            </w:r>
            <w:r w:rsidR="00D47991">
              <w:rPr>
                <w:noProof/>
                <w:webHidden/>
              </w:rPr>
              <w:fldChar w:fldCharType="separate"/>
            </w:r>
            <w:r w:rsidR="00FA14BC">
              <w:rPr>
                <w:noProof/>
                <w:webHidden/>
              </w:rPr>
              <w:t>7</w:t>
            </w:r>
            <w:r w:rsidR="00D47991">
              <w:rPr>
                <w:noProof/>
                <w:webHidden/>
              </w:rPr>
              <w:fldChar w:fldCharType="end"/>
            </w:r>
          </w:hyperlink>
        </w:p>
        <w:p w14:paraId="400FA53C" w14:textId="1CCB56DF" w:rsidR="00D47991" w:rsidRDefault="002A6BE0" w:rsidP="00432763">
          <w:pPr>
            <w:pStyle w:val="Obsah3"/>
            <w:rPr>
              <w:rFonts w:eastAsiaTheme="minorEastAsia"/>
              <w:noProof/>
              <w:lang w:eastAsia="cs-CZ"/>
            </w:rPr>
          </w:pPr>
          <w:hyperlink w:anchor="_Toc89255611" w:history="1">
            <w:r w:rsidR="00D47991" w:rsidRPr="00FA3529">
              <w:rPr>
                <w:rStyle w:val="Hypertextovodkaz"/>
                <w:noProof/>
              </w:rPr>
              <w:t>II.2.2 Modelový manažer Zhotovitele</w:t>
            </w:r>
            <w:r w:rsidR="00D47991">
              <w:rPr>
                <w:noProof/>
                <w:webHidden/>
              </w:rPr>
              <w:tab/>
            </w:r>
            <w:r w:rsidR="00D47991">
              <w:rPr>
                <w:noProof/>
                <w:webHidden/>
              </w:rPr>
              <w:fldChar w:fldCharType="begin"/>
            </w:r>
            <w:r w:rsidR="00D47991">
              <w:rPr>
                <w:noProof/>
                <w:webHidden/>
              </w:rPr>
              <w:instrText xml:space="preserve"> PAGEREF _Toc89255611 \h </w:instrText>
            </w:r>
            <w:r w:rsidR="00D47991">
              <w:rPr>
                <w:noProof/>
                <w:webHidden/>
              </w:rPr>
            </w:r>
            <w:r w:rsidR="00D47991">
              <w:rPr>
                <w:noProof/>
                <w:webHidden/>
              </w:rPr>
              <w:fldChar w:fldCharType="separate"/>
            </w:r>
            <w:r w:rsidR="00FA14BC">
              <w:rPr>
                <w:noProof/>
                <w:webHidden/>
              </w:rPr>
              <w:t>7</w:t>
            </w:r>
            <w:r w:rsidR="00D47991">
              <w:rPr>
                <w:noProof/>
                <w:webHidden/>
              </w:rPr>
              <w:fldChar w:fldCharType="end"/>
            </w:r>
          </w:hyperlink>
        </w:p>
        <w:p w14:paraId="3342CF9B" w14:textId="60012F52" w:rsidR="00D47991" w:rsidRDefault="002A6BE0" w:rsidP="00432763">
          <w:pPr>
            <w:pStyle w:val="Obsah3"/>
            <w:rPr>
              <w:rFonts w:eastAsiaTheme="minorEastAsia"/>
              <w:noProof/>
              <w:lang w:eastAsia="cs-CZ"/>
            </w:rPr>
          </w:pPr>
          <w:hyperlink w:anchor="_Toc89255612" w:history="1">
            <w:r w:rsidR="00D47991" w:rsidRPr="00FA3529">
              <w:rPr>
                <w:rStyle w:val="Hypertextovodkaz"/>
                <w:noProof/>
              </w:rPr>
              <w:t>II.2.3 BIM manažer Objednatele</w:t>
            </w:r>
            <w:r w:rsidR="00D47991">
              <w:rPr>
                <w:noProof/>
                <w:webHidden/>
              </w:rPr>
              <w:tab/>
            </w:r>
            <w:r w:rsidR="00D47991">
              <w:rPr>
                <w:noProof/>
                <w:webHidden/>
              </w:rPr>
              <w:fldChar w:fldCharType="begin"/>
            </w:r>
            <w:r w:rsidR="00D47991">
              <w:rPr>
                <w:noProof/>
                <w:webHidden/>
              </w:rPr>
              <w:instrText xml:space="preserve"> PAGEREF _Toc89255612 \h </w:instrText>
            </w:r>
            <w:r w:rsidR="00D47991">
              <w:rPr>
                <w:noProof/>
                <w:webHidden/>
              </w:rPr>
            </w:r>
            <w:r w:rsidR="00D47991">
              <w:rPr>
                <w:noProof/>
                <w:webHidden/>
              </w:rPr>
              <w:fldChar w:fldCharType="separate"/>
            </w:r>
            <w:r w:rsidR="00FA14BC">
              <w:rPr>
                <w:noProof/>
                <w:webHidden/>
              </w:rPr>
              <w:t>7</w:t>
            </w:r>
            <w:r w:rsidR="00D47991">
              <w:rPr>
                <w:noProof/>
                <w:webHidden/>
              </w:rPr>
              <w:fldChar w:fldCharType="end"/>
            </w:r>
          </w:hyperlink>
        </w:p>
        <w:p w14:paraId="25233ADD" w14:textId="6B7211BA" w:rsidR="00D47991" w:rsidRDefault="002A6BE0">
          <w:pPr>
            <w:pStyle w:val="Obsah2"/>
            <w:tabs>
              <w:tab w:val="right" w:leader="dot" w:pos="9062"/>
            </w:tabs>
            <w:rPr>
              <w:rFonts w:eastAsiaTheme="minorEastAsia"/>
              <w:noProof/>
              <w:lang w:eastAsia="cs-CZ"/>
            </w:rPr>
          </w:pPr>
          <w:hyperlink w:anchor="_Toc89255613" w:history="1">
            <w:r w:rsidR="00D47991" w:rsidRPr="00FA3529">
              <w:rPr>
                <w:rStyle w:val="Hypertextovodkaz"/>
                <w:noProof/>
              </w:rPr>
              <w:t>II.3 Požadavky Objednatele na informace a Datové standardy</w:t>
            </w:r>
            <w:r w:rsidR="00D47991">
              <w:rPr>
                <w:noProof/>
                <w:webHidden/>
              </w:rPr>
              <w:tab/>
            </w:r>
            <w:r w:rsidR="00D47991">
              <w:rPr>
                <w:noProof/>
                <w:webHidden/>
              </w:rPr>
              <w:fldChar w:fldCharType="begin"/>
            </w:r>
            <w:r w:rsidR="00D47991">
              <w:rPr>
                <w:noProof/>
                <w:webHidden/>
              </w:rPr>
              <w:instrText xml:space="preserve"> PAGEREF _Toc89255613 \h </w:instrText>
            </w:r>
            <w:r w:rsidR="00D47991">
              <w:rPr>
                <w:noProof/>
                <w:webHidden/>
              </w:rPr>
            </w:r>
            <w:r w:rsidR="00D47991">
              <w:rPr>
                <w:noProof/>
                <w:webHidden/>
              </w:rPr>
              <w:fldChar w:fldCharType="separate"/>
            </w:r>
            <w:r w:rsidR="00FA14BC">
              <w:rPr>
                <w:noProof/>
                <w:webHidden/>
              </w:rPr>
              <w:t>7</w:t>
            </w:r>
            <w:r w:rsidR="00D47991">
              <w:rPr>
                <w:noProof/>
                <w:webHidden/>
              </w:rPr>
              <w:fldChar w:fldCharType="end"/>
            </w:r>
          </w:hyperlink>
        </w:p>
        <w:p w14:paraId="5395E3AF" w14:textId="72163EA2" w:rsidR="00D47991" w:rsidRDefault="002A6BE0">
          <w:pPr>
            <w:pStyle w:val="Obsah1"/>
            <w:rPr>
              <w:rFonts w:eastAsiaTheme="minorEastAsia"/>
              <w:b w:val="0"/>
              <w:bCs w:val="0"/>
              <w:lang w:eastAsia="cs-CZ"/>
            </w:rPr>
          </w:pPr>
          <w:hyperlink w:anchor="_Toc89255614" w:history="1">
            <w:r w:rsidR="00D47991" w:rsidRPr="00FA3529">
              <w:rPr>
                <w:rStyle w:val="Hypertextovodkaz"/>
              </w:rPr>
              <w:t>III. PŘEDNOST SMLUVNÍCH DOKUMENTŮ</w:t>
            </w:r>
            <w:r w:rsidR="00D47991">
              <w:rPr>
                <w:webHidden/>
              </w:rPr>
              <w:tab/>
            </w:r>
            <w:r w:rsidR="00D47991">
              <w:rPr>
                <w:webHidden/>
              </w:rPr>
              <w:fldChar w:fldCharType="begin"/>
            </w:r>
            <w:r w:rsidR="00D47991">
              <w:rPr>
                <w:webHidden/>
              </w:rPr>
              <w:instrText xml:space="preserve"> PAGEREF _Toc89255614 \h </w:instrText>
            </w:r>
            <w:r w:rsidR="00D47991">
              <w:rPr>
                <w:webHidden/>
              </w:rPr>
            </w:r>
            <w:r w:rsidR="00D47991">
              <w:rPr>
                <w:webHidden/>
              </w:rPr>
              <w:fldChar w:fldCharType="separate"/>
            </w:r>
            <w:r w:rsidR="00FA14BC">
              <w:rPr>
                <w:webHidden/>
              </w:rPr>
              <w:t>8</w:t>
            </w:r>
            <w:r w:rsidR="00D47991">
              <w:rPr>
                <w:webHidden/>
              </w:rPr>
              <w:fldChar w:fldCharType="end"/>
            </w:r>
          </w:hyperlink>
        </w:p>
        <w:p w14:paraId="384CA1A4" w14:textId="481DB731" w:rsidR="00D47991" w:rsidRDefault="002A6BE0">
          <w:pPr>
            <w:pStyle w:val="Obsah1"/>
            <w:rPr>
              <w:rFonts w:eastAsiaTheme="minorEastAsia"/>
              <w:b w:val="0"/>
              <w:bCs w:val="0"/>
              <w:lang w:eastAsia="cs-CZ"/>
            </w:rPr>
          </w:pPr>
          <w:hyperlink w:anchor="_Toc89255615" w:history="1">
            <w:r w:rsidR="00D47991" w:rsidRPr="00FA3529">
              <w:rPr>
                <w:rStyle w:val="Hypertextovodkaz"/>
              </w:rPr>
              <w:t>IV. POVINNOSTI OBJEDNATELE</w:t>
            </w:r>
            <w:r w:rsidR="00D47991">
              <w:rPr>
                <w:webHidden/>
              </w:rPr>
              <w:tab/>
            </w:r>
            <w:r w:rsidR="00D47991">
              <w:rPr>
                <w:webHidden/>
              </w:rPr>
              <w:fldChar w:fldCharType="begin"/>
            </w:r>
            <w:r w:rsidR="00D47991">
              <w:rPr>
                <w:webHidden/>
              </w:rPr>
              <w:instrText xml:space="preserve"> PAGEREF _Toc89255615 \h </w:instrText>
            </w:r>
            <w:r w:rsidR="00D47991">
              <w:rPr>
                <w:webHidden/>
              </w:rPr>
            </w:r>
            <w:r w:rsidR="00D47991">
              <w:rPr>
                <w:webHidden/>
              </w:rPr>
              <w:fldChar w:fldCharType="separate"/>
            </w:r>
            <w:r w:rsidR="00FA14BC">
              <w:rPr>
                <w:webHidden/>
              </w:rPr>
              <w:t>8</w:t>
            </w:r>
            <w:r w:rsidR="00D47991">
              <w:rPr>
                <w:webHidden/>
              </w:rPr>
              <w:fldChar w:fldCharType="end"/>
            </w:r>
          </w:hyperlink>
        </w:p>
        <w:p w14:paraId="6EE1EE16" w14:textId="07F136F5" w:rsidR="00D47991" w:rsidRDefault="002A6BE0">
          <w:pPr>
            <w:pStyle w:val="Obsah1"/>
            <w:rPr>
              <w:rFonts w:eastAsiaTheme="minorEastAsia"/>
              <w:b w:val="0"/>
              <w:bCs w:val="0"/>
              <w:lang w:eastAsia="cs-CZ"/>
            </w:rPr>
          </w:pPr>
          <w:hyperlink w:anchor="_Toc89255616" w:history="1">
            <w:r w:rsidR="00D47991" w:rsidRPr="00FA3529">
              <w:rPr>
                <w:rStyle w:val="Hypertextovodkaz"/>
              </w:rPr>
              <w:t>V. POVINNOSTI ZHOTOVITELE</w:t>
            </w:r>
            <w:r w:rsidR="00D47991">
              <w:rPr>
                <w:webHidden/>
              </w:rPr>
              <w:tab/>
            </w:r>
            <w:r w:rsidR="00D47991">
              <w:rPr>
                <w:webHidden/>
              </w:rPr>
              <w:fldChar w:fldCharType="begin"/>
            </w:r>
            <w:r w:rsidR="00D47991">
              <w:rPr>
                <w:webHidden/>
              </w:rPr>
              <w:instrText xml:space="preserve"> PAGEREF _Toc89255616 \h </w:instrText>
            </w:r>
            <w:r w:rsidR="00D47991">
              <w:rPr>
                <w:webHidden/>
              </w:rPr>
            </w:r>
            <w:r w:rsidR="00D47991">
              <w:rPr>
                <w:webHidden/>
              </w:rPr>
              <w:fldChar w:fldCharType="separate"/>
            </w:r>
            <w:r w:rsidR="00FA14BC">
              <w:rPr>
                <w:webHidden/>
              </w:rPr>
              <w:t>8</w:t>
            </w:r>
            <w:r w:rsidR="00D47991">
              <w:rPr>
                <w:webHidden/>
              </w:rPr>
              <w:fldChar w:fldCharType="end"/>
            </w:r>
          </w:hyperlink>
        </w:p>
        <w:p w14:paraId="6C77B634" w14:textId="02C615F6" w:rsidR="00D47991" w:rsidRDefault="002A6BE0">
          <w:pPr>
            <w:pStyle w:val="Obsah1"/>
            <w:rPr>
              <w:rFonts w:eastAsiaTheme="minorEastAsia"/>
              <w:b w:val="0"/>
              <w:bCs w:val="0"/>
              <w:lang w:eastAsia="cs-CZ"/>
            </w:rPr>
          </w:pPr>
          <w:hyperlink w:anchor="_Toc89255617" w:history="1">
            <w:r w:rsidR="00D47991" w:rsidRPr="00FA3529">
              <w:rPr>
                <w:rStyle w:val="Hypertextovodkaz"/>
              </w:rPr>
              <w:t>VI. POVINNOSTI ČLENA PROJEKTOVÉHO TÝMU</w:t>
            </w:r>
            <w:r w:rsidR="00D47991">
              <w:rPr>
                <w:webHidden/>
              </w:rPr>
              <w:tab/>
            </w:r>
            <w:r w:rsidR="00D47991">
              <w:rPr>
                <w:webHidden/>
              </w:rPr>
              <w:fldChar w:fldCharType="begin"/>
            </w:r>
            <w:r w:rsidR="00D47991">
              <w:rPr>
                <w:webHidden/>
              </w:rPr>
              <w:instrText xml:space="preserve"> PAGEREF _Toc89255617 \h </w:instrText>
            </w:r>
            <w:r w:rsidR="00D47991">
              <w:rPr>
                <w:webHidden/>
              </w:rPr>
            </w:r>
            <w:r w:rsidR="00D47991">
              <w:rPr>
                <w:webHidden/>
              </w:rPr>
              <w:fldChar w:fldCharType="separate"/>
            </w:r>
            <w:r w:rsidR="00FA14BC">
              <w:rPr>
                <w:webHidden/>
              </w:rPr>
              <w:t>10</w:t>
            </w:r>
            <w:r w:rsidR="00D47991">
              <w:rPr>
                <w:webHidden/>
              </w:rPr>
              <w:fldChar w:fldCharType="end"/>
            </w:r>
          </w:hyperlink>
        </w:p>
        <w:p w14:paraId="4795DE9A" w14:textId="717408FB" w:rsidR="00D47991" w:rsidRDefault="002A6BE0">
          <w:pPr>
            <w:pStyle w:val="Obsah1"/>
            <w:rPr>
              <w:rFonts w:eastAsiaTheme="minorEastAsia"/>
              <w:b w:val="0"/>
              <w:bCs w:val="0"/>
              <w:lang w:eastAsia="cs-CZ"/>
            </w:rPr>
          </w:pPr>
          <w:hyperlink w:anchor="_Toc89255618" w:history="1">
            <w:r w:rsidR="00D47991" w:rsidRPr="00FA3529">
              <w:rPr>
                <w:rStyle w:val="Hypertextovodkaz"/>
              </w:rPr>
              <w:t>VII. ELEKTRONICKÁ VÝMĚNA DAT</w:t>
            </w:r>
            <w:r w:rsidR="00D47991">
              <w:rPr>
                <w:webHidden/>
              </w:rPr>
              <w:tab/>
            </w:r>
            <w:r w:rsidR="00D47991">
              <w:rPr>
                <w:webHidden/>
              </w:rPr>
              <w:fldChar w:fldCharType="begin"/>
            </w:r>
            <w:r w:rsidR="00D47991">
              <w:rPr>
                <w:webHidden/>
              </w:rPr>
              <w:instrText xml:space="preserve"> PAGEREF _Toc89255618 \h </w:instrText>
            </w:r>
            <w:r w:rsidR="00D47991">
              <w:rPr>
                <w:webHidden/>
              </w:rPr>
            </w:r>
            <w:r w:rsidR="00D47991">
              <w:rPr>
                <w:webHidden/>
              </w:rPr>
              <w:fldChar w:fldCharType="separate"/>
            </w:r>
            <w:r w:rsidR="00FA14BC">
              <w:rPr>
                <w:webHidden/>
              </w:rPr>
              <w:t>10</w:t>
            </w:r>
            <w:r w:rsidR="00D47991">
              <w:rPr>
                <w:webHidden/>
              </w:rPr>
              <w:fldChar w:fldCharType="end"/>
            </w:r>
          </w:hyperlink>
        </w:p>
        <w:p w14:paraId="5B89A192" w14:textId="6FDBD369" w:rsidR="00D47991" w:rsidRDefault="002A6BE0">
          <w:pPr>
            <w:pStyle w:val="Obsah1"/>
            <w:rPr>
              <w:rFonts w:eastAsiaTheme="minorEastAsia"/>
              <w:b w:val="0"/>
              <w:bCs w:val="0"/>
              <w:lang w:eastAsia="cs-CZ"/>
            </w:rPr>
          </w:pPr>
          <w:hyperlink w:anchor="_Toc89255619" w:history="1">
            <w:r w:rsidR="00D47991" w:rsidRPr="00FA3529">
              <w:rPr>
                <w:rStyle w:val="Hypertextovodkaz"/>
              </w:rPr>
              <w:t>VIII. LICENČNÍ UJEDNÁNÍ</w:t>
            </w:r>
            <w:r w:rsidR="00D47991">
              <w:rPr>
                <w:webHidden/>
              </w:rPr>
              <w:tab/>
            </w:r>
            <w:r w:rsidR="00D47991">
              <w:rPr>
                <w:webHidden/>
              </w:rPr>
              <w:fldChar w:fldCharType="begin"/>
            </w:r>
            <w:r w:rsidR="00D47991">
              <w:rPr>
                <w:webHidden/>
              </w:rPr>
              <w:instrText xml:space="preserve"> PAGEREF _Toc89255619 \h </w:instrText>
            </w:r>
            <w:r w:rsidR="00D47991">
              <w:rPr>
                <w:webHidden/>
              </w:rPr>
            </w:r>
            <w:r w:rsidR="00D47991">
              <w:rPr>
                <w:webHidden/>
              </w:rPr>
              <w:fldChar w:fldCharType="separate"/>
            </w:r>
            <w:r w:rsidR="00FA14BC">
              <w:rPr>
                <w:webHidden/>
              </w:rPr>
              <w:t>10</w:t>
            </w:r>
            <w:r w:rsidR="00D47991">
              <w:rPr>
                <w:webHidden/>
              </w:rPr>
              <w:fldChar w:fldCharType="end"/>
            </w:r>
          </w:hyperlink>
        </w:p>
        <w:p w14:paraId="4A083FE5" w14:textId="47BE2E47" w:rsidR="00D47991" w:rsidRDefault="002A6BE0">
          <w:pPr>
            <w:pStyle w:val="Obsah1"/>
            <w:rPr>
              <w:rFonts w:eastAsiaTheme="minorEastAsia"/>
              <w:b w:val="0"/>
              <w:bCs w:val="0"/>
              <w:lang w:eastAsia="cs-CZ"/>
            </w:rPr>
          </w:pPr>
          <w:hyperlink w:anchor="_Toc89255620" w:history="1">
            <w:r w:rsidR="00D47991" w:rsidRPr="00FA3529">
              <w:rPr>
                <w:rStyle w:val="Hypertextovodkaz"/>
              </w:rPr>
              <w:t>IX. SEZNAM PŘÍLOH:</w:t>
            </w:r>
            <w:r w:rsidR="00D47991">
              <w:rPr>
                <w:webHidden/>
              </w:rPr>
              <w:tab/>
            </w:r>
            <w:r w:rsidR="00D47991">
              <w:rPr>
                <w:webHidden/>
              </w:rPr>
              <w:fldChar w:fldCharType="begin"/>
            </w:r>
            <w:r w:rsidR="00D47991">
              <w:rPr>
                <w:webHidden/>
              </w:rPr>
              <w:instrText xml:space="preserve"> PAGEREF _Toc89255620 \h </w:instrText>
            </w:r>
            <w:r w:rsidR="00D47991">
              <w:rPr>
                <w:webHidden/>
              </w:rPr>
            </w:r>
            <w:r w:rsidR="00D47991">
              <w:rPr>
                <w:webHidden/>
              </w:rPr>
              <w:fldChar w:fldCharType="separate"/>
            </w:r>
            <w:r w:rsidR="00FA14BC">
              <w:rPr>
                <w:webHidden/>
              </w:rPr>
              <w:t>10</w:t>
            </w:r>
            <w:r w:rsidR="00D47991">
              <w:rPr>
                <w:webHidden/>
              </w:rPr>
              <w:fldChar w:fldCharType="end"/>
            </w:r>
          </w:hyperlink>
        </w:p>
        <w:p w14:paraId="6458E831" w14:textId="39881693" w:rsidR="00E71B7F" w:rsidRDefault="00E71B7F">
          <w:r>
            <w:rPr>
              <w:b/>
              <w:bCs/>
            </w:rPr>
            <w:fldChar w:fldCharType="end"/>
          </w:r>
        </w:p>
      </w:sdtContent>
    </w:sdt>
    <w:p w14:paraId="26BF4B7F" w14:textId="77777777" w:rsidR="00E71B7F" w:rsidRDefault="00E71B7F">
      <w:pPr>
        <w:rPr>
          <w:rFonts w:ascii="Arial" w:hAnsi="Arial" w:cs="Arial"/>
          <w:b/>
          <w:sz w:val="20"/>
          <w:szCs w:val="20"/>
        </w:rPr>
      </w:pPr>
      <w:r>
        <w:rPr>
          <w:rFonts w:ascii="Arial" w:hAnsi="Arial" w:cs="Arial"/>
          <w:b/>
          <w:sz w:val="20"/>
          <w:szCs w:val="20"/>
        </w:rPr>
        <w:br w:type="page"/>
      </w:r>
    </w:p>
    <w:p w14:paraId="5A8B026B" w14:textId="4C4BAA72" w:rsidR="00C067CE" w:rsidRPr="006F7F82" w:rsidRDefault="00C067CE" w:rsidP="00D266AC">
      <w:pPr>
        <w:pStyle w:val="Nadpis1"/>
      </w:pPr>
      <w:bookmarkStart w:id="0" w:name="_Toc89255601"/>
      <w:r w:rsidRPr="006F7F82">
        <w:lastRenderedPageBreak/>
        <w:t>I</w:t>
      </w:r>
      <w:r w:rsidR="00BA1B92" w:rsidRPr="006F7F82">
        <w:t>.</w:t>
      </w:r>
      <w:r w:rsidRPr="006F7F82">
        <w:t xml:space="preserve"> VYMEZENÍ POJMŮ (DEFINICE)</w:t>
      </w:r>
      <w:bookmarkEnd w:id="0"/>
      <w:r w:rsidRPr="006F7F82">
        <w:t xml:space="preserve"> </w:t>
      </w:r>
    </w:p>
    <w:p w14:paraId="63CC3180" w14:textId="77777777" w:rsidR="00CB714F" w:rsidRPr="00BD57AC" w:rsidRDefault="00CB714F" w:rsidP="00CB714F">
      <w:pPr>
        <w:pStyle w:val="Default"/>
        <w:rPr>
          <w:sz w:val="20"/>
          <w:szCs w:val="20"/>
        </w:rPr>
      </w:pPr>
      <w:r w:rsidRPr="00BD57AC">
        <w:rPr>
          <w:sz w:val="20"/>
          <w:szCs w:val="20"/>
        </w:rPr>
        <w:t xml:space="preserve">Pokud kontext nevyžaduje jinak, budou mít slova a slovní spojení v tomto dokumentu následující význam: </w:t>
      </w:r>
    </w:p>
    <w:p w14:paraId="2B93E573" w14:textId="77777777" w:rsidR="00CB714F" w:rsidRPr="00721597" w:rsidRDefault="00CB714F" w:rsidP="00CB714F">
      <w:pPr>
        <w:pStyle w:val="Default"/>
        <w:rPr>
          <w:color w:val="auto"/>
          <w:sz w:val="20"/>
          <w:szCs w:val="20"/>
        </w:rPr>
      </w:pPr>
    </w:p>
    <w:p w14:paraId="63D64078" w14:textId="77777777" w:rsidR="00CB714F" w:rsidRPr="00721597" w:rsidRDefault="00CB714F" w:rsidP="00CB714F">
      <w:pPr>
        <w:pStyle w:val="Default"/>
        <w:rPr>
          <w:color w:val="auto"/>
          <w:sz w:val="20"/>
          <w:szCs w:val="20"/>
        </w:rPr>
      </w:pPr>
      <w:r w:rsidRPr="00721597">
        <w:rPr>
          <w:b/>
          <w:bCs/>
          <w:color w:val="auto"/>
          <w:sz w:val="20"/>
          <w:szCs w:val="20"/>
        </w:rPr>
        <w:t xml:space="preserve">BIM manažer Objednatele </w:t>
      </w:r>
      <w:r w:rsidRPr="00721597">
        <w:rPr>
          <w:color w:val="auto"/>
          <w:sz w:val="20"/>
          <w:szCs w:val="20"/>
        </w:rPr>
        <w:t>je osobou určenou Objednatelem, vykonává roli BIM manažera a odpovídá za plnění úlohy přiřazené BIM manažerovi</w:t>
      </w:r>
      <w:r>
        <w:rPr>
          <w:color w:val="auto"/>
          <w:sz w:val="20"/>
          <w:szCs w:val="20"/>
        </w:rPr>
        <w:t xml:space="preserve"> (viz příloha č. 2).</w:t>
      </w:r>
    </w:p>
    <w:p w14:paraId="2D7437AD" w14:textId="77777777" w:rsidR="00CB714F" w:rsidRPr="00721597" w:rsidRDefault="00CB714F" w:rsidP="00CB714F">
      <w:pPr>
        <w:pStyle w:val="Default"/>
        <w:rPr>
          <w:color w:val="auto"/>
          <w:sz w:val="20"/>
          <w:szCs w:val="20"/>
        </w:rPr>
      </w:pPr>
    </w:p>
    <w:p w14:paraId="5E88B9E5" w14:textId="77777777" w:rsidR="00CB714F" w:rsidRPr="00721597" w:rsidRDefault="00CB714F" w:rsidP="00CB714F">
      <w:pPr>
        <w:pStyle w:val="Default"/>
        <w:rPr>
          <w:color w:val="auto"/>
          <w:sz w:val="20"/>
          <w:szCs w:val="20"/>
        </w:rPr>
      </w:pPr>
      <w:r w:rsidRPr="00721597">
        <w:rPr>
          <w:b/>
          <w:bCs/>
          <w:color w:val="auto"/>
          <w:sz w:val="20"/>
          <w:szCs w:val="20"/>
        </w:rPr>
        <w:t xml:space="preserve">BIM koordinátor Zhotovitele </w:t>
      </w:r>
      <w:r w:rsidRPr="00721597">
        <w:rPr>
          <w:color w:val="auto"/>
          <w:sz w:val="20"/>
          <w:szCs w:val="20"/>
        </w:rPr>
        <w:t>je osobou určenou Zhotovitelem a odpovídá za plnění úloh přiřazených roli BIM koordinátora Zhotovitele</w:t>
      </w:r>
      <w:r>
        <w:rPr>
          <w:color w:val="auto"/>
          <w:sz w:val="20"/>
          <w:szCs w:val="20"/>
        </w:rPr>
        <w:t xml:space="preserve"> (viz příloha č.2)</w:t>
      </w:r>
      <w:r w:rsidRPr="00721597">
        <w:rPr>
          <w:color w:val="auto"/>
          <w:sz w:val="20"/>
          <w:szCs w:val="20"/>
        </w:rPr>
        <w:t>.</w:t>
      </w:r>
    </w:p>
    <w:p w14:paraId="3E505C0F" w14:textId="77777777" w:rsidR="00CB714F" w:rsidRPr="00721597" w:rsidRDefault="00CB714F" w:rsidP="00CB714F">
      <w:pPr>
        <w:pStyle w:val="Default"/>
        <w:rPr>
          <w:color w:val="auto"/>
          <w:sz w:val="20"/>
          <w:szCs w:val="20"/>
        </w:rPr>
      </w:pPr>
    </w:p>
    <w:p w14:paraId="2BE88B6F" w14:textId="77777777" w:rsidR="00CB714F" w:rsidRPr="00721597" w:rsidRDefault="00CB714F" w:rsidP="00CB714F">
      <w:pPr>
        <w:pStyle w:val="Default"/>
        <w:rPr>
          <w:color w:val="auto"/>
          <w:sz w:val="20"/>
          <w:szCs w:val="20"/>
        </w:rPr>
      </w:pPr>
      <w:r w:rsidRPr="00721597">
        <w:rPr>
          <w:b/>
          <w:bCs/>
          <w:color w:val="auto"/>
          <w:sz w:val="20"/>
          <w:szCs w:val="20"/>
        </w:rPr>
        <w:t xml:space="preserve">Členy projektového týmu </w:t>
      </w:r>
      <w:r w:rsidRPr="00721597">
        <w:rPr>
          <w:color w:val="auto"/>
          <w:sz w:val="20"/>
          <w:szCs w:val="20"/>
        </w:rPr>
        <w:t xml:space="preserve">jsou osoby uvedené v definici Projektového týmu vč. dalších osob (např. nahrazujících stávající členy Projektového týmu) určených Objednatelem anebo Zhotovitelem podle tohoto Protokolu. </w:t>
      </w:r>
    </w:p>
    <w:p w14:paraId="1339EEF4" w14:textId="77777777" w:rsidR="00CB714F" w:rsidRPr="00721597" w:rsidRDefault="00CB714F" w:rsidP="00CB714F">
      <w:pPr>
        <w:pStyle w:val="Default"/>
        <w:rPr>
          <w:color w:val="auto"/>
          <w:sz w:val="20"/>
          <w:szCs w:val="20"/>
        </w:rPr>
      </w:pPr>
    </w:p>
    <w:p w14:paraId="3090C103" w14:textId="77777777" w:rsidR="00CB714F" w:rsidRPr="004D4F94" w:rsidRDefault="00CB714F" w:rsidP="00CB714F">
      <w:pPr>
        <w:rPr>
          <w:rFonts w:ascii="Arial" w:hAnsi="Arial" w:cs="Arial"/>
          <w:sz w:val="20"/>
          <w:szCs w:val="20"/>
        </w:rPr>
      </w:pPr>
      <w:r w:rsidRPr="00721597">
        <w:rPr>
          <w:rFonts w:ascii="Arial" w:hAnsi="Arial" w:cs="Arial"/>
          <w:b/>
          <w:sz w:val="20"/>
          <w:szCs w:val="20"/>
        </w:rPr>
        <w:t xml:space="preserve">Datový standard </w:t>
      </w:r>
      <w:r w:rsidRPr="00721597">
        <w:rPr>
          <w:rFonts w:ascii="Arial" w:hAnsi="Arial" w:cs="Arial"/>
          <w:sz w:val="20"/>
          <w:szCs w:val="20"/>
        </w:rPr>
        <w:t>je seznam parametrů, které jsou sledovány na elementu prvku informačního modelu v průběhu zpracování projektového stupně, a které jsou předány v informačním modelu.</w:t>
      </w:r>
    </w:p>
    <w:p w14:paraId="3C4956AC" w14:textId="77777777" w:rsidR="00CB714F" w:rsidRPr="00721597" w:rsidRDefault="00CB714F" w:rsidP="00CB714F">
      <w:pPr>
        <w:pStyle w:val="Default"/>
        <w:rPr>
          <w:color w:val="auto"/>
          <w:sz w:val="20"/>
          <w:szCs w:val="20"/>
        </w:rPr>
      </w:pPr>
      <w:r w:rsidRPr="00721597">
        <w:rPr>
          <w:b/>
          <w:bCs/>
          <w:color w:val="auto"/>
          <w:sz w:val="20"/>
          <w:szCs w:val="20"/>
        </w:rPr>
        <w:t xml:space="preserve">Modelový manažer Zhotovitele </w:t>
      </w:r>
      <w:r w:rsidRPr="00721597">
        <w:rPr>
          <w:color w:val="auto"/>
          <w:sz w:val="20"/>
          <w:szCs w:val="20"/>
        </w:rPr>
        <w:t>je osobou určenou Zhotovitelem a odpovídá za plnění úloh přiřazených roli Modelového manažera Zhotovitele</w:t>
      </w:r>
      <w:r>
        <w:rPr>
          <w:color w:val="auto"/>
          <w:sz w:val="20"/>
          <w:szCs w:val="20"/>
        </w:rPr>
        <w:t xml:space="preserve"> (viz příloha č. 2)</w:t>
      </w:r>
      <w:r w:rsidRPr="00721597">
        <w:rPr>
          <w:color w:val="auto"/>
          <w:sz w:val="20"/>
          <w:szCs w:val="20"/>
        </w:rPr>
        <w:t>.</w:t>
      </w:r>
    </w:p>
    <w:p w14:paraId="648EE25E" w14:textId="77777777" w:rsidR="00CB714F" w:rsidRPr="00721597" w:rsidRDefault="00CB714F" w:rsidP="00CB714F">
      <w:pPr>
        <w:pStyle w:val="Default"/>
        <w:rPr>
          <w:color w:val="auto"/>
          <w:sz w:val="20"/>
          <w:szCs w:val="20"/>
        </w:rPr>
      </w:pPr>
    </w:p>
    <w:p w14:paraId="588F20D7" w14:textId="77777777" w:rsidR="00CB714F" w:rsidRPr="00721597" w:rsidRDefault="00CB714F" w:rsidP="00CB714F">
      <w:pPr>
        <w:pStyle w:val="Default"/>
        <w:rPr>
          <w:color w:val="auto"/>
          <w:sz w:val="20"/>
          <w:szCs w:val="20"/>
        </w:rPr>
      </w:pPr>
      <w:r w:rsidRPr="00721597">
        <w:rPr>
          <w:b/>
          <w:bCs/>
          <w:color w:val="auto"/>
          <w:sz w:val="20"/>
          <w:szCs w:val="20"/>
        </w:rPr>
        <w:t xml:space="preserve">Informační model </w:t>
      </w:r>
      <w:r w:rsidRPr="00721597">
        <w:rPr>
          <w:color w:val="auto"/>
          <w:sz w:val="20"/>
          <w:szCs w:val="20"/>
        </w:rPr>
        <w:t xml:space="preserve">– jsou informace v jakémkoli elektronickém formátu, připravené či dodané Členem projektového týmu (ať osobně, nebo v zastoupení) a týkající se jakékoliv ze Staveb nebo s nimi související; jedná se o informace v elektronickém formátu pořízené prostřednictvím CAD systémů a dalších softwarových nástrojů, organizovaných tak, aby primárně reprezentovaly celkový (popř. i dílčí) stavební objekt, zejména v jeho geometrických, fyzických či funkčních charakteristikách. Tyto informace obsahují metadata (grafická a negrafická data), definice hierarchie a struktury dat a jejich návaznosti. </w:t>
      </w:r>
    </w:p>
    <w:p w14:paraId="05EBB924" w14:textId="77777777" w:rsidR="00CB714F" w:rsidRPr="00721597" w:rsidRDefault="00CB714F" w:rsidP="00CB714F">
      <w:pPr>
        <w:pStyle w:val="Default"/>
        <w:rPr>
          <w:color w:val="auto"/>
          <w:sz w:val="20"/>
          <w:szCs w:val="20"/>
        </w:rPr>
      </w:pPr>
    </w:p>
    <w:p w14:paraId="3F2A562C" w14:textId="77777777" w:rsidR="00CB714F" w:rsidRPr="00721597" w:rsidRDefault="00CB714F" w:rsidP="00CB714F">
      <w:pPr>
        <w:autoSpaceDE w:val="0"/>
        <w:autoSpaceDN w:val="0"/>
        <w:adjustRightInd w:val="0"/>
        <w:spacing w:after="0"/>
        <w:rPr>
          <w:rFonts w:ascii="Arial" w:hAnsi="Arial" w:cs="Arial"/>
          <w:sz w:val="20"/>
          <w:szCs w:val="20"/>
        </w:rPr>
      </w:pPr>
      <w:r w:rsidRPr="00721597">
        <w:rPr>
          <w:rFonts w:ascii="Arial" w:hAnsi="Arial" w:cs="Arial"/>
          <w:b/>
          <w:bCs/>
          <w:sz w:val="20"/>
          <w:szCs w:val="20"/>
        </w:rPr>
        <w:t>Objednatel – fyzická</w:t>
      </w:r>
      <w:r w:rsidRPr="00721597">
        <w:rPr>
          <w:rFonts w:ascii="Arial" w:hAnsi="Arial" w:cs="Arial"/>
          <w:sz w:val="20"/>
          <w:szCs w:val="20"/>
        </w:rPr>
        <w:t xml:space="preserve"> nebo právnická osoba, která si v rámci předmětu plnění (vždy v závislosti</w:t>
      </w:r>
    </w:p>
    <w:p w14:paraId="5638A362" w14:textId="77777777" w:rsidR="00CB714F" w:rsidRPr="00721597" w:rsidRDefault="00CB714F" w:rsidP="00CB714F">
      <w:pPr>
        <w:autoSpaceDE w:val="0"/>
        <w:autoSpaceDN w:val="0"/>
        <w:adjustRightInd w:val="0"/>
        <w:spacing w:after="0"/>
        <w:rPr>
          <w:rFonts w:ascii="Arial" w:hAnsi="Arial" w:cs="Arial"/>
          <w:sz w:val="20"/>
          <w:szCs w:val="20"/>
        </w:rPr>
      </w:pPr>
      <w:r w:rsidRPr="00721597">
        <w:rPr>
          <w:rFonts w:ascii="Arial" w:hAnsi="Arial" w:cs="Arial"/>
          <w:sz w:val="20"/>
          <w:szCs w:val="20"/>
        </w:rPr>
        <w:t>na konkrétních ujednáních ve Smlouvě) u Zhotovitele objednala zhotovení, projednání</w:t>
      </w:r>
    </w:p>
    <w:p w14:paraId="55E0D8CB" w14:textId="77777777" w:rsidR="00CB714F" w:rsidRPr="00721597" w:rsidRDefault="00CB714F" w:rsidP="00CB714F">
      <w:pPr>
        <w:pStyle w:val="Default"/>
        <w:spacing w:line="276" w:lineRule="auto"/>
        <w:rPr>
          <w:color w:val="auto"/>
          <w:sz w:val="20"/>
          <w:szCs w:val="20"/>
        </w:rPr>
      </w:pPr>
      <w:r w:rsidRPr="00721597">
        <w:rPr>
          <w:color w:val="auto"/>
          <w:sz w:val="20"/>
          <w:szCs w:val="20"/>
        </w:rPr>
        <w:t>a provedení výstupů podle Smlouvy.</w:t>
      </w:r>
    </w:p>
    <w:p w14:paraId="2DE9B6B1" w14:textId="77777777" w:rsidR="00CB714F" w:rsidRPr="00721597" w:rsidRDefault="00CB714F" w:rsidP="00CB714F">
      <w:pPr>
        <w:pStyle w:val="Default"/>
        <w:rPr>
          <w:color w:val="auto"/>
          <w:sz w:val="20"/>
          <w:szCs w:val="20"/>
        </w:rPr>
      </w:pPr>
    </w:p>
    <w:p w14:paraId="7A12810F" w14:textId="77777777" w:rsidR="00CB714F" w:rsidRPr="00721597" w:rsidRDefault="00CB714F" w:rsidP="00CB714F">
      <w:pPr>
        <w:pStyle w:val="Default"/>
        <w:rPr>
          <w:color w:val="auto"/>
          <w:sz w:val="20"/>
          <w:szCs w:val="20"/>
        </w:rPr>
      </w:pPr>
      <w:r w:rsidRPr="00721597">
        <w:rPr>
          <w:b/>
          <w:bCs/>
          <w:color w:val="auto"/>
          <w:sz w:val="20"/>
          <w:szCs w:val="20"/>
        </w:rPr>
        <w:t xml:space="preserve">Plán realizace BIM </w:t>
      </w:r>
      <w:r w:rsidRPr="00721597">
        <w:rPr>
          <w:color w:val="auto"/>
          <w:sz w:val="20"/>
          <w:szCs w:val="20"/>
        </w:rPr>
        <w:t>(dále také jen „</w:t>
      </w:r>
      <w:r w:rsidRPr="00721597">
        <w:rPr>
          <w:b/>
          <w:bCs/>
          <w:color w:val="auto"/>
          <w:sz w:val="20"/>
          <w:szCs w:val="20"/>
        </w:rPr>
        <w:t xml:space="preserve">BEP“) </w:t>
      </w:r>
      <w:r w:rsidRPr="00721597">
        <w:rPr>
          <w:color w:val="auto"/>
          <w:sz w:val="20"/>
          <w:szCs w:val="20"/>
        </w:rPr>
        <w:t>je dokument doplněný Zhotovitelem, který obsahuje základní informace o předmětu plnění Smlouvy, jeho provádění, jeho milnících a jednotlivých účastnících. Dále obsahuje cíle využití BIM v rámci projektu, metody, procesy a nástroje, které budou využity ke splnění EIR. Dokument musí být v souladu s EIR a podléhá schválení Objednatelem.</w:t>
      </w:r>
      <w:r>
        <w:rPr>
          <w:color w:val="auto"/>
          <w:sz w:val="20"/>
          <w:szCs w:val="20"/>
        </w:rPr>
        <w:t xml:space="preserve"> První verze BEP bude předložena jako součást nabídky (vyplněná Zhotovitelem na označených místech). Zhotovitel musí při vyplnění BEP dodržet Požadavky Objednatele na informace (EIR). </w:t>
      </w:r>
    </w:p>
    <w:p w14:paraId="32EE17B5" w14:textId="77777777" w:rsidR="00CB714F" w:rsidRPr="00721597" w:rsidRDefault="00CB714F" w:rsidP="00CB714F">
      <w:pPr>
        <w:pStyle w:val="Default"/>
        <w:rPr>
          <w:color w:val="auto"/>
          <w:sz w:val="20"/>
          <w:szCs w:val="20"/>
        </w:rPr>
      </w:pPr>
    </w:p>
    <w:p w14:paraId="73104CF3" w14:textId="77777777" w:rsidR="00CB714F" w:rsidRPr="00721597" w:rsidRDefault="00CB714F" w:rsidP="00CB714F">
      <w:pPr>
        <w:pStyle w:val="Default"/>
        <w:rPr>
          <w:color w:val="auto"/>
          <w:sz w:val="20"/>
          <w:szCs w:val="20"/>
        </w:rPr>
      </w:pPr>
      <w:r w:rsidRPr="00721597">
        <w:rPr>
          <w:b/>
          <w:bCs/>
          <w:color w:val="auto"/>
          <w:sz w:val="20"/>
          <w:szCs w:val="20"/>
        </w:rPr>
        <w:t xml:space="preserve">Požadavky Objednatele na informace </w:t>
      </w:r>
      <w:r w:rsidRPr="00721597">
        <w:rPr>
          <w:color w:val="auto"/>
          <w:sz w:val="20"/>
          <w:szCs w:val="20"/>
        </w:rPr>
        <w:t>(dále také jen „</w:t>
      </w:r>
      <w:r w:rsidRPr="00721597">
        <w:rPr>
          <w:b/>
          <w:bCs/>
          <w:color w:val="auto"/>
          <w:sz w:val="20"/>
          <w:szCs w:val="20"/>
        </w:rPr>
        <w:t>EIR</w:t>
      </w:r>
      <w:r w:rsidRPr="00721597">
        <w:rPr>
          <w:color w:val="auto"/>
          <w:sz w:val="20"/>
          <w:szCs w:val="20"/>
        </w:rPr>
        <w:t xml:space="preserve">“) jsou specifikace rozsahu zpracování digitálních informací, datových formátů, standardů, zásad a vlastností ve vazbě na předmět plnění Smlouvy tak, jak jsou uvedeny v tomto BIM protokolu, zejména v Příloze č. </w:t>
      </w:r>
      <w:r>
        <w:rPr>
          <w:color w:val="auto"/>
          <w:sz w:val="20"/>
          <w:szCs w:val="20"/>
        </w:rPr>
        <w:t>1</w:t>
      </w:r>
      <w:r w:rsidRPr="00721597">
        <w:rPr>
          <w:color w:val="auto"/>
          <w:sz w:val="20"/>
          <w:szCs w:val="20"/>
        </w:rPr>
        <w:t xml:space="preserve"> tohoto dokumentu. Popisují způsob, jakým lze vytvářet, dodávat a používat Informační modely, včetně veškerých procesů, protokolů a postupů, na které je v dokumentu odkazováno, a podle kterých má být Informační model a jeho dílčí části připravovány a dodávány. </w:t>
      </w:r>
    </w:p>
    <w:p w14:paraId="5364EA15" w14:textId="77777777" w:rsidR="00CB714F" w:rsidRPr="00721597" w:rsidRDefault="00CB714F" w:rsidP="00CB714F">
      <w:pPr>
        <w:pStyle w:val="Default"/>
        <w:rPr>
          <w:color w:val="auto"/>
          <w:sz w:val="20"/>
          <w:szCs w:val="20"/>
        </w:rPr>
      </w:pPr>
    </w:p>
    <w:p w14:paraId="6174FF5E" w14:textId="77777777" w:rsidR="00CB714F" w:rsidRPr="00721597" w:rsidRDefault="00CB714F" w:rsidP="00CB714F">
      <w:pPr>
        <w:pStyle w:val="Default"/>
        <w:rPr>
          <w:color w:val="auto"/>
          <w:sz w:val="20"/>
          <w:szCs w:val="20"/>
        </w:rPr>
      </w:pPr>
      <w:r w:rsidRPr="00721597">
        <w:rPr>
          <w:b/>
          <w:bCs/>
          <w:color w:val="auto"/>
          <w:sz w:val="20"/>
          <w:szCs w:val="20"/>
        </w:rPr>
        <w:t xml:space="preserve">Projekt </w:t>
      </w:r>
      <w:r w:rsidRPr="00721597">
        <w:rPr>
          <w:color w:val="auto"/>
          <w:sz w:val="20"/>
          <w:szCs w:val="20"/>
        </w:rPr>
        <w:t xml:space="preserve">(uvozený velkým písmenem) představuje předmětnou Dokumentaci stavby, která je jedním z předmětů plnění Zhotovitele podle Smlouvy. </w:t>
      </w:r>
    </w:p>
    <w:p w14:paraId="6075ADE3" w14:textId="77777777" w:rsidR="00CB714F" w:rsidRPr="00721597" w:rsidRDefault="00CB714F" w:rsidP="00CB714F">
      <w:pPr>
        <w:pStyle w:val="Default"/>
        <w:rPr>
          <w:color w:val="auto"/>
          <w:sz w:val="20"/>
          <w:szCs w:val="20"/>
        </w:rPr>
      </w:pPr>
    </w:p>
    <w:p w14:paraId="1D9CB728" w14:textId="77777777" w:rsidR="00CB714F" w:rsidRPr="00721597" w:rsidRDefault="00CB714F" w:rsidP="00CB714F">
      <w:pPr>
        <w:rPr>
          <w:rFonts w:ascii="Arial" w:hAnsi="Arial" w:cs="Arial"/>
          <w:b/>
          <w:bCs/>
        </w:rPr>
      </w:pPr>
      <w:r w:rsidRPr="00721597">
        <w:rPr>
          <w:rFonts w:ascii="Arial" w:hAnsi="Arial" w:cs="Arial"/>
          <w:b/>
          <w:bCs/>
          <w:sz w:val="20"/>
          <w:szCs w:val="20"/>
        </w:rPr>
        <w:t xml:space="preserve">Projektový tým </w:t>
      </w:r>
      <w:r w:rsidRPr="00721597">
        <w:rPr>
          <w:rFonts w:ascii="Arial" w:hAnsi="Arial" w:cs="Arial"/>
          <w:sz w:val="20"/>
          <w:szCs w:val="20"/>
        </w:rPr>
        <w:t xml:space="preserve">– tvoří BIM manažer Objednatele, Modelový manažer Zhotovitele, BIM koordinátor </w:t>
      </w:r>
      <w:r>
        <w:rPr>
          <w:rFonts w:ascii="Arial" w:hAnsi="Arial" w:cs="Arial"/>
          <w:sz w:val="20"/>
          <w:szCs w:val="20"/>
        </w:rPr>
        <w:t>Zhotovi</w:t>
      </w:r>
      <w:r w:rsidRPr="00721597">
        <w:rPr>
          <w:rFonts w:ascii="Arial" w:hAnsi="Arial" w:cs="Arial"/>
          <w:sz w:val="20"/>
          <w:szCs w:val="20"/>
        </w:rPr>
        <w:t>tele a další fyzické nebo právnické osoby, které se účastní na zhotovení Informačního modelu</w:t>
      </w:r>
      <w:r>
        <w:rPr>
          <w:rFonts w:ascii="Arial" w:hAnsi="Arial" w:cs="Arial"/>
          <w:sz w:val="20"/>
          <w:szCs w:val="20"/>
        </w:rPr>
        <w:t xml:space="preserve"> (včetně poddodavatelů Zhotovitele)</w:t>
      </w:r>
      <w:r w:rsidRPr="00721597">
        <w:rPr>
          <w:rFonts w:ascii="Arial" w:hAnsi="Arial" w:cs="Arial"/>
          <w:sz w:val="20"/>
          <w:szCs w:val="20"/>
        </w:rPr>
        <w:t>. V případě, že Smlouva nebo její přílohy (včetně tohoto Protokolu) stanoví jakoukoliv povinnost Projektového týmu vůči Objednateli, platí, že Projektovým týmem jsou v takovém případě myšleni všichni ostatní Č</w:t>
      </w:r>
      <w:r>
        <w:rPr>
          <w:rFonts w:ascii="Arial" w:hAnsi="Arial" w:cs="Arial"/>
          <w:sz w:val="20"/>
          <w:szCs w:val="20"/>
        </w:rPr>
        <w:t>l</w:t>
      </w:r>
      <w:r w:rsidRPr="00721597">
        <w:rPr>
          <w:rFonts w:ascii="Arial" w:hAnsi="Arial" w:cs="Arial"/>
          <w:sz w:val="20"/>
          <w:szCs w:val="20"/>
        </w:rPr>
        <w:t>enové (tj. vyjma Objednatele).</w:t>
      </w:r>
      <w:r w:rsidRPr="00721597">
        <w:rPr>
          <w:rFonts w:ascii="Arial" w:hAnsi="Arial" w:cs="Arial"/>
          <w:b/>
          <w:bCs/>
        </w:rPr>
        <w:t xml:space="preserve"> </w:t>
      </w:r>
    </w:p>
    <w:p w14:paraId="202B3D45" w14:textId="77777777" w:rsidR="00CB714F" w:rsidRPr="00721597" w:rsidRDefault="00CB714F" w:rsidP="00CB714F">
      <w:pPr>
        <w:rPr>
          <w:rFonts w:ascii="Arial" w:hAnsi="Arial" w:cs="Arial"/>
          <w:sz w:val="20"/>
          <w:szCs w:val="20"/>
        </w:rPr>
      </w:pPr>
      <w:r w:rsidRPr="00721597">
        <w:rPr>
          <w:rFonts w:ascii="Arial" w:hAnsi="Arial" w:cs="Arial"/>
          <w:b/>
          <w:bCs/>
          <w:sz w:val="20"/>
          <w:szCs w:val="20"/>
        </w:rPr>
        <w:lastRenderedPageBreak/>
        <w:t xml:space="preserve">Protokol </w:t>
      </w:r>
      <w:r w:rsidRPr="00721597">
        <w:rPr>
          <w:rFonts w:ascii="Arial" w:hAnsi="Arial" w:cs="Arial"/>
          <w:sz w:val="20"/>
          <w:szCs w:val="20"/>
        </w:rPr>
        <w:t>(popř. též „</w:t>
      </w:r>
      <w:r w:rsidRPr="00721597">
        <w:rPr>
          <w:rFonts w:ascii="Arial" w:hAnsi="Arial" w:cs="Arial"/>
          <w:b/>
          <w:bCs/>
          <w:sz w:val="20"/>
          <w:szCs w:val="20"/>
        </w:rPr>
        <w:t>BIM protokol</w:t>
      </w:r>
      <w:r w:rsidRPr="00721597">
        <w:rPr>
          <w:rFonts w:ascii="Arial" w:hAnsi="Arial" w:cs="Arial"/>
          <w:sz w:val="20"/>
          <w:szCs w:val="20"/>
        </w:rPr>
        <w:t xml:space="preserve">“) znamená tato pravidla pro tvorbu, předání a užití libovolného Informačního modelu. </w:t>
      </w:r>
    </w:p>
    <w:p w14:paraId="35DA3B56" w14:textId="77777777" w:rsidR="00CB714F" w:rsidRDefault="00CB714F" w:rsidP="00CB714F">
      <w:pPr>
        <w:rPr>
          <w:rFonts w:ascii="Arial" w:hAnsi="Arial" w:cs="Arial"/>
          <w:sz w:val="20"/>
          <w:szCs w:val="20"/>
        </w:rPr>
      </w:pPr>
      <w:r w:rsidRPr="00721597">
        <w:rPr>
          <w:rFonts w:ascii="Arial" w:hAnsi="Arial" w:cs="Arial"/>
          <w:b/>
          <w:bCs/>
          <w:sz w:val="20"/>
          <w:szCs w:val="20"/>
        </w:rPr>
        <w:t xml:space="preserve">Přípustné účely </w:t>
      </w:r>
      <w:r w:rsidRPr="00721597">
        <w:rPr>
          <w:rFonts w:ascii="Arial" w:hAnsi="Arial" w:cs="Arial"/>
          <w:sz w:val="20"/>
          <w:szCs w:val="20"/>
        </w:rPr>
        <w:t xml:space="preserve">- Protokol používá všeobecnou koncepci "přípustných účelů" k vymezení povolených způsobů užití Informačních modelů namísto stanovení specifického užití každého Informačního modelu (a jakékoliv jeho části); Přípustný účel je definován jako: „Účel související s Projektem a jiným plněním Člena projektového týmu podle Smlouvy nebo přípravou (včetně umístění stavby či povolení stavby), zhotovením, provozem, údržbou, opravou, úpravou (včetně rozšíření nebo přestavby), či odstraněním Stavby (včetně jakékoliv její součásti nebo příslušenství), včetně prezentačních a publikačních účelů konkrétních Členů projektového týmu, pokud k využití informačního modelu (či jakékoliv jeho části) pro prezentační či publikační účely obdržel ten konkrétní Člen projektového týmu předchozí, písemný a pro daný konkrétní případ specifický souhlas Objednatele.“ </w:t>
      </w:r>
    </w:p>
    <w:p w14:paraId="10231FB9" w14:textId="77777777" w:rsidR="00CB714F" w:rsidRPr="00721597" w:rsidRDefault="00CB714F" w:rsidP="00CB714F">
      <w:pPr>
        <w:rPr>
          <w:rFonts w:ascii="Arial" w:hAnsi="Arial" w:cs="Arial"/>
          <w:sz w:val="20"/>
          <w:szCs w:val="20"/>
        </w:rPr>
      </w:pPr>
      <w:r w:rsidRPr="00482431">
        <w:rPr>
          <w:rFonts w:ascii="Arial" w:hAnsi="Arial" w:cs="Arial"/>
          <w:b/>
          <w:sz w:val="20"/>
          <w:szCs w:val="20"/>
        </w:rPr>
        <w:t>Sdílená data</w:t>
      </w:r>
      <w:r>
        <w:rPr>
          <w:rFonts w:ascii="Arial" w:hAnsi="Arial" w:cs="Arial"/>
          <w:sz w:val="20"/>
          <w:szCs w:val="20"/>
        </w:rPr>
        <w:t xml:space="preserve"> – sdílené informace k předmětu plnění Smlouvy a sdílený předmět plnění Smlouvy mezi Členy projektového týmu a Objednatelem.</w:t>
      </w:r>
    </w:p>
    <w:p w14:paraId="2E84A8A4" w14:textId="77777777" w:rsidR="00CB714F" w:rsidRDefault="00CB714F" w:rsidP="00CB714F">
      <w:pPr>
        <w:rPr>
          <w:rFonts w:ascii="Arial" w:hAnsi="Arial" w:cs="Arial"/>
          <w:sz w:val="20"/>
          <w:szCs w:val="20"/>
        </w:rPr>
      </w:pPr>
      <w:r w:rsidRPr="00721597">
        <w:rPr>
          <w:rFonts w:ascii="Arial" w:hAnsi="Arial" w:cs="Arial"/>
          <w:b/>
          <w:bCs/>
          <w:sz w:val="20"/>
          <w:szCs w:val="20"/>
        </w:rPr>
        <w:t xml:space="preserve">Smlouva </w:t>
      </w:r>
      <w:r w:rsidRPr="00721597">
        <w:rPr>
          <w:rFonts w:ascii="Arial" w:hAnsi="Arial" w:cs="Arial"/>
          <w:sz w:val="20"/>
          <w:szCs w:val="20"/>
        </w:rPr>
        <w:t xml:space="preserve">– je smlouva o dílo uzavřená mezi Objednatelem a Zhotovitelem ohledně mj. zhotovení Dokumentace stavby a s ní souvisejícího Informačního modelu, jejíž součástí a přílohou je tento Protokol. </w:t>
      </w:r>
    </w:p>
    <w:p w14:paraId="32466A67" w14:textId="77777777" w:rsidR="00CB714F" w:rsidRDefault="00CB714F" w:rsidP="00CB714F">
      <w:pPr>
        <w:rPr>
          <w:rFonts w:ascii="Arial" w:hAnsi="Arial" w:cs="Arial"/>
          <w:sz w:val="20"/>
          <w:szCs w:val="20"/>
        </w:rPr>
      </w:pPr>
      <w:r w:rsidRPr="00C0527B">
        <w:rPr>
          <w:rFonts w:ascii="Arial" w:hAnsi="Arial" w:cs="Arial"/>
          <w:b/>
          <w:bCs/>
          <w:sz w:val="20"/>
          <w:szCs w:val="20"/>
        </w:rPr>
        <w:t>Smluvní strany</w:t>
      </w:r>
      <w:r>
        <w:rPr>
          <w:rFonts w:ascii="Arial" w:hAnsi="Arial" w:cs="Arial"/>
          <w:sz w:val="20"/>
          <w:szCs w:val="20"/>
        </w:rPr>
        <w:t xml:space="preserve"> – Objednatel a Zhotovitel </w:t>
      </w:r>
    </w:p>
    <w:p w14:paraId="526CCE8E" w14:textId="77777777" w:rsidR="00CB714F" w:rsidRPr="00721597" w:rsidRDefault="00CB714F" w:rsidP="00CB714F">
      <w:pPr>
        <w:rPr>
          <w:rFonts w:ascii="Arial" w:hAnsi="Arial" w:cs="Arial"/>
          <w:sz w:val="20"/>
          <w:szCs w:val="20"/>
        </w:rPr>
      </w:pPr>
      <w:r w:rsidRPr="00B62C71">
        <w:rPr>
          <w:rFonts w:ascii="Arial" w:hAnsi="Arial" w:cs="Arial"/>
          <w:b/>
          <w:sz w:val="20"/>
          <w:szCs w:val="20"/>
        </w:rPr>
        <w:t>Společné datové prostředí (také „CDE“)</w:t>
      </w:r>
      <w:r w:rsidRPr="009777B9">
        <w:rPr>
          <w:rFonts w:ascii="Arial" w:hAnsi="Arial" w:cs="Arial"/>
          <w:sz w:val="20"/>
          <w:szCs w:val="20"/>
        </w:rPr>
        <w:t xml:space="preserve"> - systém (hardware i software) zřízený nebo zpřístupněný Objednatelem sloužící ke sdílení dat a informací v rámci informačního modelování staveb, k informačnímu modelování staveb a k dodávkám jednotlivých plnění či vzájemné komunikaci mezi Členy projektového týmu.</w:t>
      </w:r>
    </w:p>
    <w:p w14:paraId="333CEEF6" w14:textId="77777777" w:rsidR="00CB714F" w:rsidRPr="00721597" w:rsidRDefault="00CB714F" w:rsidP="00CB714F">
      <w:pPr>
        <w:rPr>
          <w:rFonts w:ascii="Arial" w:hAnsi="Arial" w:cs="Arial"/>
          <w:sz w:val="20"/>
          <w:szCs w:val="20"/>
        </w:rPr>
      </w:pPr>
      <w:r w:rsidRPr="00721597">
        <w:rPr>
          <w:rFonts w:ascii="Arial" w:hAnsi="Arial" w:cs="Arial"/>
          <w:b/>
          <w:bCs/>
          <w:sz w:val="20"/>
          <w:szCs w:val="20"/>
        </w:rPr>
        <w:t xml:space="preserve">Úroveň podrobnosti </w:t>
      </w:r>
      <w:r w:rsidRPr="00721597">
        <w:rPr>
          <w:rFonts w:ascii="Arial" w:hAnsi="Arial" w:cs="Arial"/>
          <w:sz w:val="20"/>
          <w:szCs w:val="20"/>
        </w:rPr>
        <w:t xml:space="preserve">znamená úroveň podrobnosti grafických i negrafických informací vyžadovanou pro Informační model, jak je podrobnost specifikována pro dílčí fáze projektu v Požadavcích Objednatele na Informace (EIR) a Datovém standardu. </w:t>
      </w:r>
    </w:p>
    <w:p w14:paraId="43A810E2" w14:textId="77777777" w:rsidR="00CB714F" w:rsidRPr="00721597" w:rsidRDefault="00CB714F" w:rsidP="00CB714F">
      <w:pPr>
        <w:autoSpaceDE w:val="0"/>
        <w:autoSpaceDN w:val="0"/>
        <w:adjustRightInd w:val="0"/>
        <w:spacing w:after="0"/>
        <w:rPr>
          <w:rFonts w:ascii="Arial" w:hAnsi="Arial" w:cs="Arial"/>
          <w:sz w:val="20"/>
          <w:szCs w:val="20"/>
        </w:rPr>
      </w:pPr>
      <w:r w:rsidRPr="00721597">
        <w:rPr>
          <w:rFonts w:ascii="Arial" w:hAnsi="Arial" w:cs="Arial"/>
          <w:b/>
          <w:sz w:val="20"/>
          <w:szCs w:val="20"/>
        </w:rPr>
        <w:t>Zhotovitel</w:t>
      </w:r>
      <w:r w:rsidRPr="00721597">
        <w:rPr>
          <w:rFonts w:ascii="Arial" w:hAnsi="Arial" w:cs="Arial"/>
          <w:sz w:val="20"/>
          <w:szCs w:val="20"/>
        </w:rPr>
        <w:t xml:space="preserve"> – fyzická nebo právnická osoba, která (vždy v závislosti na konkrétních ujednáních ve</w:t>
      </w:r>
    </w:p>
    <w:p w14:paraId="219C8CD0" w14:textId="77777777" w:rsidR="00CB714F" w:rsidRPr="00721597" w:rsidRDefault="00CB714F" w:rsidP="00CB714F">
      <w:pPr>
        <w:autoSpaceDE w:val="0"/>
        <w:autoSpaceDN w:val="0"/>
        <w:adjustRightInd w:val="0"/>
        <w:spacing w:after="0"/>
        <w:rPr>
          <w:rFonts w:ascii="Arial" w:hAnsi="Arial" w:cs="Arial"/>
          <w:sz w:val="20"/>
          <w:szCs w:val="20"/>
        </w:rPr>
      </w:pPr>
      <w:r w:rsidRPr="00721597">
        <w:rPr>
          <w:rFonts w:ascii="Arial" w:hAnsi="Arial" w:cs="Arial"/>
          <w:sz w:val="20"/>
          <w:szCs w:val="20"/>
        </w:rPr>
        <w:t>Smlouvě) pro Objednatele zhotovuje, projednává a provádí předmět Smlouvy.</w:t>
      </w:r>
    </w:p>
    <w:p w14:paraId="0DD2D1D2" w14:textId="77777777" w:rsidR="00CB714F" w:rsidRDefault="00CB714F" w:rsidP="00CB714F">
      <w:pPr>
        <w:autoSpaceDE w:val="0"/>
        <w:autoSpaceDN w:val="0"/>
        <w:adjustRightInd w:val="0"/>
        <w:spacing w:after="0"/>
        <w:rPr>
          <w:rFonts w:ascii="Arial" w:hAnsi="Arial" w:cs="Arial"/>
          <w:sz w:val="20"/>
          <w:szCs w:val="20"/>
        </w:rPr>
      </w:pPr>
      <w:r w:rsidRPr="00721597">
        <w:rPr>
          <w:rFonts w:ascii="Arial" w:hAnsi="Arial" w:cs="Arial"/>
          <w:sz w:val="20"/>
          <w:szCs w:val="20"/>
        </w:rPr>
        <w:t xml:space="preserve">Zhotovitelem se pro účely Protokolu rozumí Zhotovitel předmětu plnění Smlouvy a jakýkoli </w:t>
      </w:r>
      <w:r>
        <w:rPr>
          <w:rFonts w:ascii="Arial" w:hAnsi="Arial" w:cs="Arial"/>
          <w:sz w:val="20"/>
          <w:szCs w:val="20"/>
        </w:rPr>
        <w:t>poddodavatel Zhotovitele účastnící se předmětu plnění Smlouvy.</w:t>
      </w:r>
    </w:p>
    <w:p w14:paraId="6BC818FD" w14:textId="77777777" w:rsidR="00CB714F" w:rsidRPr="00721597" w:rsidRDefault="00CB714F" w:rsidP="00CB714F">
      <w:pPr>
        <w:autoSpaceDE w:val="0"/>
        <w:autoSpaceDN w:val="0"/>
        <w:adjustRightInd w:val="0"/>
        <w:spacing w:after="0"/>
        <w:rPr>
          <w:rFonts w:ascii="Arial" w:hAnsi="Arial" w:cs="Arial"/>
          <w:sz w:val="20"/>
          <w:szCs w:val="20"/>
        </w:rPr>
      </w:pPr>
    </w:p>
    <w:p w14:paraId="7673887C" w14:textId="77777777" w:rsidR="00CB714F" w:rsidRPr="00721597" w:rsidRDefault="00CB714F" w:rsidP="00CB714F">
      <w:pPr>
        <w:rPr>
          <w:rFonts w:ascii="Arial" w:hAnsi="Arial" w:cs="Arial"/>
          <w:sz w:val="20"/>
          <w:szCs w:val="20"/>
        </w:rPr>
      </w:pPr>
      <w:r w:rsidRPr="00721597">
        <w:rPr>
          <w:rFonts w:ascii="Arial" w:hAnsi="Arial" w:cs="Arial"/>
          <w:sz w:val="20"/>
          <w:szCs w:val="20"/>
        </w:rPr>
        <w:t>Nejsou-li pojmy uvedené velkým písmenem definovány v tomto BIM protokolu, přísluší jim význam podle Smlo</w:t>
      </w:r>
      <w:r>
        <w:rPr>
          <w:rFonts w:ascii="Arial" w:hAnsi="Arial" w:cs="Arial"/>
          <w:sz w:val="20"/>
          <w:szCs w:val="20"/>
        </w:rPr>
        <w:t>uvy</w:t>
      </w:r>
      <w:r w:rsidRPr="00721597">
        <w:rPr>
          <w:rFonts w:ascii="Arial" w:hAnsi="Arial" w:cs="Arial"/>
          <w:sz w:val="20"/>
          <w:szCs w:val="20"/>
        </w:rPr>
        <w:t xml:space="preserve">. </w:t>
      </w:r>
    </w:p>
    <w:p w14:paraId="37BB0DCE" w14:textId="77777777" w:rsidR="00A60ADD" w:rsidRPr="00CC7F03" w:rsidRDefault="00A60ADD" w:rsidP="00CC7F03">
      <w:pPr>
        <w:rPr>
          <w:rFonts w:ascii="Arial" w:hAnsi="Arial" w:cs="Arial"/>
          <w:sz w:val="20"/>
          <w:szCs w:val="20"/>
        </w:rPr>
      </w:pPr>
    </w:p>
    <w:p w14:paraId="0378445D" w14:textId="15B21E61" w:rsidR="00CC7F03" w:rsidRPr="00D266AC" w:rsidRDefault="00CC7F03" w:rsidP="00D266AC">
      <w:pPr>
        <w:pStyle w:val="Nadpis1"/>
      </w:pPr>
      <w:bookmarkStart w:id="1" w:name="_Toc89255602"/>
      <w:r w:rsidRPr="00D266AC">
        <w:t>II</w:t>
      </w:r>
      <w:r w:rsidR="003B0E77" w:rsidRPr="00D266AC">
        <w:t>.</w:t>
      </w:r>
      <w:r w:rsidRPr="00D266AC">
        <w:t xml:space="preserve"> ÚVODNÍ A VŠEOBECNÁ USTANOVENÍ</w:t>
      </w:r>
      <w:bookmarkEnd w:id="1"/>
      <w:r w:rsidRPr="00D266AC">
        <w:t xml:space="preserve"> </w:t>
      </w:r>
    </w:p>
    <w:p w14:paraId="7CCF6DE3" w14:textId="77777777" w:rsidR="00001633" w:rsidRDefault="00001633" w:rsidP="00001633">
      <w:pPr>
        <w:autoSpaceDE w:val="0"/>
        <w:autoSpaceDN w:val="0"/>
        <w:adjustRightInd w:val="0"/>
        <w:spacing w:after="0"/>
        <w:rPr>
          <w:rFonts w:ascii="Arial" w:hAnsi="Arial" w:cs="Arial"/>
          <w:sz w:val="20"/>
          <w:szCs w:val="20"/>
        </w:rPr>
      </w:pPr>
      <w:r w:rsidRPr="00CC7F03">
        <w:rPr>
          <w:rFonts w:ascii="Arial" w:hAnsi="Arial" w:cs="Arial"/>
          <w:sz w:val="20"/>
          <w:szCs w:val="20"/>
        </w:rPr>
        <w:t xml:space="preserve">Protokol je </w:t>
      </w:r>
      <w:r>
        <w:rPr>
          <w:rFonts w:ascii="Arial" w:hAnsi="Arial" w:cs="Arial"/>
          <w:sz w:val="20"/>
          <w:szCs w:val="20"/>
        </w:rPr>
        <w:t xml:space="preserve">nedílnou </w:t>
      </w:r>
      <w:r w:rsidRPr="00CC7F03">
        <w:rPr>
          <w:rFonts w:ascii="Arial" w:hAnsi="Arial" w:cs="Arial"/>
          <w:sz w:val="20"/>
          <w:szCs w:val="20"/>
        </w:rPr>
        <w:t>součástí Smlouvy</w:t>
      </w:r>
      <w:r>
        <w:rPr>
          <w:rFonts w:ascii="Arial" w:hAnsi="Arial" w:cs="Arial"/>
          <w:sz w:val="20"/>
          <w:szCs w:val="20"/>
        </w:rPr>
        <w:t xml:space="preserve">. </w:t>
      </w:r>
    </w:p>
    <w:p w14:paraId="3CB78B4F" w14:textId="77777777" w:rsidR="00001633" w:rsidRDefault="00001633" w:rsidP="00001633">
      <w:pPr>
        <w:autoSpaceDE w:val="0"/>
        <w:autoSpaceDN w:val="0"/>
        <w:adjustRightInd w:val="0"/>
        <w:spacing w:after="0"/>
        <w:rPr>
          <w:rFonts w:ascii="Arial" w:hAnsi="Arial" w:cs="Arial"/>
          <w:sz w:val="20"/>
          <w:szCs w:val="20"/>
        </w:rPr>
      </w:pPr>
    </w:p>
    <w:p w14:paraId="68683AA0" w14:textId="77777777" w:rsidR="00001633" w:rsidRPr="007402BA" w:rsidRDefault="00001633" w:rsidP="00001633">
      <w:pPr>
        <w:autoSpaceDE w:val="0"/>
        <w:autoSpaceDN w:val="0"/>
        <w:adjustRightInd w:val="0"/>
        <w:spacing w:after="0"/>
        <w:rPr>
          <w:rFonts w:ascii="Arial" w:hAnsi="Arial" w:cs="Arial"/>
          <w:sz w:val="20"/>
          <w:szCs w:val="20"/>
        </w:rPr>
      </w:pPr>
      <w:r w:rsidRPr="007402BA">
        <w:rPr>
          <w:rFonts w:ascii="Arial" w:hAnsi="Arial" w:cs="Arial"/>
          <w:sz w:val="20"/>
          <w:szCs w:val="20"/>
        </w:rPr>
        <w:t>V případě rozporu mezi jednotlivými ustanoveními Protokolu a jeho příloh se užije výkladové pravidlo</w:t>
      </w:r>
    </w:p>
    <w:p w14:paraId="019DFFAB" w14:textId="77777777" w:rsidR="00001633" w:rsidRPr="007402BA" w:rsidRDefault="00001633" w:rsidP="00001633">
      <w:pPr>
        <w:autoSpaceDE w:val="0"/>
        <w:autoSpaceDN w:val="0"/>
        <w:adjustRightInd w:val="0"/>
        <w:spacing w:after="0"/>
        <w:rPr>
          <w:rFonts w:ascii="Arial" w:hAnsi="Arial" w:cs="Arial"/>
          <w:sz w:val="20"/>
          <w:szCs w:val="20"/>
        </w:rPr>
      </w:pPr>
      <w:r>
        <w:rPr>
          <w:rFonts w:ascii="Arial" w:hAnsi="Arial" w:cs="Arial"/>
          <w:sz w:val="20"/>
          <w:szCs w:val="20"/>
        </w:rPr>
        <w:t>uvedené v článku III</w:t>
      </w:r>
      <w:r w:rsidRPr="007402BA">
        <w:rPr>
          <w:rFonts w:ascii="Arial" w:hAnsi="Arial" w:cs="Arial"/>
          <w:sz w:val="20"/>
          <w:szCs w:val="20"/>
        </w:rPr>
        <w:t xml:space="preserve"> Protokolu.</w:t>
      </w:r>
    </w:p>
    <w:p w14:paraId="73F8F312" w14:textId="18A04A2A" w:rsidR="00907DE6" w:rsidRPr="00907DE6" w:rsidRDefault="00907DE6" w:rsidP="00907DE6">
      <w:pPr>
        <w:autoSpaceDE w:val="0"/>
        <w:autoSpaceDN w:val="0"/>
        <w:adjustRightInd w:val="0"/>
        <w:spacing w:after="0"/>
        <w:rPr>
          <w:rFonts w:ascii="Arial" w:hAnsi="Arial" w:cs="Arial"/>
          <w:sz w:val="20"/>
          <w:szCs w:val="20"/>
        </w:rPr>
      </w:pPr>
    </w:p>
    <w:p w14:paraId="6AF0D69A" w14:textId="6800EBF3" w:rsidR="00CC7F03" w:rsidRDefault="00CC7F03" w:rsidP="001C4843">
      <w:pPr>
        <w:pStyle w:val="Nadpis2"/>
      </w:pPr>
      <w:bookmarkStart w:id="2" w:name="_Toc89255603"/>
      <w:r w:rsidRPr="00CC7F03">
        <w:t>II.1 Všeobecné zásady BIM protokolu</w:t>
      </w:r>
      <w:bookmarkEnd w:id="2"/>
      <w:r w:rsidRPr="00CC7F03">
        <w:t xml:space="preserve"> </w:t>
      </w:r>
    </w:p>
    <w:p w14:paraId="1043F7E7" w14:textId="04F14683" w:rsidR="00651541" w:rsidRDefault="00651541" w:rsidP="00651541">
      <w:pPr>
        <w:rPr>
          <w:rFonts w:ascii="Arial" w:hAnsi="Arial" w:cs="Arial"/>
          <w:sz w:val="20"/>
          <w:szCs w:val="20"/>
        </w:rPr>
      </w:pPr>
      <w:r w:rsidRPr="00CC7F03">
        <w:rPr>
          <w:rFonts w:ascii="Arial" w:hAnsi="Arial" w:cs="Arial"/>
          <w:sz w:val="20"/>
          <w:szCs w:val="20"/>
        </w:rPr>
        <w:t>Protokol vymezuje</w:t>
      </w:r>
      <w:r>
        <w:rPr>
          <w:rFonts w:ascii="Arial" w:hAnsi="Arial" w:cs="Arial"/>
          <w:sz w:val="20"/>
          <w:szCs w:val="20"/>
        </w:rPr>
        <w:t xml:space="preserve"> Informační modely týkající se s</w:t>
      </w:r>
      <w:r w:rsidRPr="00CC7F03">
        <w:rPr>
          <w:rFonts w:ascii="Arial" w:hAnsi="Arial" w:cs="Arial"/>
          <w:sz w:val="20"/>
          <w:szCs w:val="20"/>
        </w:rPr>
        <w:t>taveb</w:t>
      </w:r>
      <w:r>
        <w:rPr>
          <w:rFonts w:ascii="Arial" w:hAnsi="Arial" w:cs="Arial"/>
          <w:sz w:val="20"/>
          <w:szCs w:val="20"/>
        </w:rPr>
        <w:t xml:space="preserve"> (objektů)</w:t>
      </w:r>
      <w:r w:rsidRPr="00CC7F03">
        <w:rPr>
          <w:rFonts w:ascii="Arial" w:hAnsi="Arial" w:cs="Arial"/>
          <w:sz w:val="20"/>
          <w:szCs w:val="20"/>
        </w:rPr>
        <w:t>, které musí vytvořit Členové projektového týmu, a zavádí specifické povinnosti, závazky a omezení související s užitím těchto Informačních modelů (a veškerých jejich částí).</w:t>
      </w:r>
    </w:p>
    <w:p w14:paraId="1A8A0E1F" w14:textId="77777777" w:rsidR="00651541" w:rsidRDefault="00651541" w:rsidP="00651541">
      <w:pPr>
        <w:autoSpaceDE w:val="0"/>
        <w:autoSpaceDN w:val="0"/>
        <w:adjustRightInd w:val="0"/>
        <w:spacing w:after="0"/>
        <w:rPr>
          <w:rFonts w:ascii="Arial" w:hAnsi="Arial" w:cs="Arial"/>
          <w:sz w:val="20"/>
          <w:szCs w:val="20"/>
        </w:rPr>
      </w:pPr>
      <w:r>
        <w:rPr>
          <w:rFonts w:ascii="Arial" w:hAnsi="Arial" w:cs="Arial"/>
          <w:sz w:val="20"/>
          <w:szCs w:val="20"/>
        </w:rPr>
        <w:lastRenderedPageBreak/>
        <w:t>Všichni Č</w:t>
      </w:r>
      <w:r w:rsidRPr="00CC7F03">
        <w:rPr>
          <w:rFonts w:ascii="Arial" w:hAnsi="Arial" w:cs="Arial"/>
          <w:sz w:val="20"/>
          <w:szCs w:val="20"/>
        </w:rPr>
        <w:t>lenové projektového týmu jsou povinni dodržovat a řídit se BIM protokolem a připojit BIM</w:t>
      </w:r>
      <w:r>
        <w:rPr>
          <w:rFonts w:ascii="Arial" w:hAnsi="Arial" w:cs="Arial"/>
          <w:sz w:val="20"/>
          <w:szCs w:val="20"/>
        </w:rPr>
        <w:t xml:space="preserve"> protokol jako přílohu ke svým S</w:t>
      </w:r>
      <w:r w:rsidRPr="00CC7F03">
        <w:rPr>
          <w:rFonts w:ascii="Arial" w:hAnsi="Arial" w:cs="Arial"/>
          <w:sz w:val="20"/>
          <w:szCs w:val="20"/>
        </w:rPr>
        <w:t>mlouvám nebo sjed</w:t>
      </w:r>
      <w:r>
        <w:rPr>
          <w:rFonts w:ascii="Arial" w:hAnsi="Arial" w:cs="Arial"/>
          <w:sz w:val="20"/>
          <w:szCs w:val="20"/>
        </w:rPr>
        <w:t>nat jeho závaznost s ostatními Č</w:t>
      </w:r>
      <w:r w:rsidRPr="00CC7F03">
        <w:rPr>
          <w:rFonts w:ascii="Arial" w:hAnsi="Arial" w:cs="Arial"/>
          <w:sz w:val="20"/>
          <w:szCs w:val="20"/>
        </w:rPr>
        <w:t>leny projektového týmu (či svými subdodavateli v rámci dodavatelských řetězců) jako souč</w:t>
      </w:r>
      <w:r>
        <w:rPr>
          <w:rFonts w:ascii="Arial" w:hAnsi="Arial" w:cs="Arial"/>
          <w:sz w:val="20"/>
          <w:szCs w:val="20"/>
        </w:rPr>
        <w:t>ást, vedle či namísto takových S</w:t>
      </w:r>
      <w:r w:rsidRPr="00CC7F03">
        <w:rPr>
          <w:rFonts w:ascii="Arial" w:hAnsi="Arial" w:cs="Arial"/>
          <w:sz w:val="20"/>
          <w:szCs w:val="20"/>
        </w:rPr>
        <w:t>mluv, aby tím zajistili, že všechny osoby užívající, vytvářející a dodávající Informační modely přijmou společné standardy nebo způsoby práce popsané v</w:t>
      </w:r>
      <w:r>
        <w:rPr>
          <w:rFonts w:ascii="Arial" w:hAnsi="Arial" w:cs="Arial"/>
          <w:sz w:val="20"/>
          <w:szCs w:val="20"/>
        </w:rPr>
        <w:t> </w:t>
      </w:r>
      <w:r w:rsidRPr="00CC7F03">
        <w:rPr>
          <w:rFonts w:ascii="Arial" w:hAnsi="Arial" w:cs="Arial"/>
          <w:sz w:val="20"/>
          <w:szCs w:val="20"/>
        </w:rPr>
        <w:t>Prot</w:t>
      </w:r>
      <w:r>
        <w:rPr>
          <w:rFonts w:ascii="Arial" w:hAnsi="Arial" w:cs="Arial"/>
          <w:sz w:val="20"/>
          <w:szCs w:val="20"/>
        </w:rPr>
        <w:t>okolu</w:t>
      </w:r>
      <w:r w:rsidRPr="00907DE6">
        <w:rPr>
          <w:rFonts w:ascii="Arial" w:hAnsi="Arial" w:cs="Arial"/>
          <w:sz w:val="20"/>
          <w:szCs w:val="20"/>
        </w:rPr>
        <w:t xml:space="preserve">, </w:t>
      </w:r>
      <w:r>
        <w:rPr>
          <w:rFonts w:ascii="Arial" w:hAnsi="Arial" w:cs="Arial"/>
          <w:sz w:val="20"/>
          <w:szCs w:val="20"/>
        </w:rPr>
        <w:t xml:space="preserve">a že všechny osoby užívající </w:t>
      </w:r>
      <w:r w:rsidRPr="00907DE6">
        <w:rPr>
          <w:rFonts w:ascii="Arial" w:hAnsi="Arial" w:cs="Arial"/>
          <w:sz w:val="20"/>
          <w:szCs w:val="20"/>
        </w:rPr>
        <w:t>Informační</w:t>
      </w:r>
      <w:r>
        <w:rPr>
          <w:rFonts w:ascii="Arial" w:hAnsi="Arial" w:cs="Arial"/>
          <w:sz w:val="20"/>
          <w:szCs w:val="20"/>
        </w:rPr>
        <w:t xml:space="preserve"> </w:t>
      </w:r>
      <w:r w:rsidRPr="00907DE6">
        <w:rPr>
          <w:rFonts w:ascii="Arial" w:hAnsi="Arial" w:cs="Arial"/>
          <w:sz w:val="20"/>
          <w:szCs w:val="20"/>
        </w:rPr>
        <w:t>model stavby vytvořený jiným Členem projektového týmu (v rámci licence či podlicence) mají jednoznačné právo tak činit.</w:t>
      </w:r>
    </w:p>
    <w:p w14:paraId="3D4C6D64" w14:textId="77777777" w:rsidR="00651541" w:rsidRDefault="00651541" w:rsidP="00651541">
      <w:pPr>
        <w:contextualSpacing/>
        <w:rPr>
          <w:rFonts w:ascii="Arial" w:hAnsi="Arial" w:cs="Arial"/>
          <w:sz w:val="20"/>
          <w:szCs w:val="20"/>
        </w:rPr>
      </w:pPr>
    </w:p>
    <w:p w14:paraId="380D5CA9" w14:textId="77777777" w:rsidR="00651541" w:rsidRPr="005C3D64" w:rsidRDefault="00651541" w:rsidP="00651541">
      <w:pPr>
        <w:rPr>
          <w:rFonts w:ascii="Arial" w:hAnsi="Arial" w:cs="Arial"/>
          <w:sz w:val="20"/>
          <w:szCs w:val="20"/>
        </w:rPr>
      </w:pPr>
      <w:r w:rsidRPr="00950B71">
        <w:rPr>
          <w:rFonts w:ascii="Arial" w:hAnsi="Arial" w:cs="Arial"/>
          <w:sz w:val="20"/>
          <w:szCs w:val="20"/>
        </w:rPr>
        <w:t>Protokol stanovuje, že Členové projektového týmu jsou povinni poskytnout své relevantní plnění</w:t>
      </w:r>
      <w:r>
        <w:rPr>
          <w:rFonts w:ascii="Arial" w:hAnsi="Arial" w:cs="Arial"/>
          <w:sz w:val="20"/>
          <w:szCs w:val="20"/>
        </w:rPr>
        <w:t>, a to především za použití Informačních modelů, není-li ve Smlouvě stanoveno jinak.</w:t>
      </w:r>
    </w:p>
    <w:p w14:paraId="42F55EB3" w14:textId="77777777" w:rsidR="00623AD6" w:rsidRPr="000D6BA4" w:rsidRDefault="00623AD6" w:rsidP="001C4843">
      <w:pPr>
        <w:pStyle w:val="Nadpis3"/>
      </w:pPr>
      <w:bookmarkStart w:id="3" w:name="_Toc89255604"/>
      <w:r w:rsidRPr="000D6BA4">
        <w:t>II.1.1 Účel Protokolu</w:t>
      </w:r>
      <w:bookmarkEnd w:id="3"/>
      <w:r w:rsidRPr="000D6BA4">
        <w:t xml:space="preserve"> </w:t>
      </w:r>
    </w:p>
    <w:p w14:paraId="25570C40" w14:textId="77777777" w:rsidR="00222AE8" w:rsidRPr="00623AD6" w:rsidRDefault="00222AE8" w:rsidP="00222AE8">
      <w:pPr>
        <w:rPr>
          <w:rFonts w:ascii="Arial" w:hAnsi="Arial" w:cs="Arial"/>
          <w:sz w:val="20"/>
          <w:szCs w:val="20"/>
        </w:rPr>
      </w:pPr>
      <w:bookmarkStart w:id="4" w:name="_Toc89255605"/>
      <w:r w:rsidRPr="00623AD6">
        <w:rPr>
          <w:rFonts w:ascii="Arial" w:hAnsi="Arial" w:cs="Arial"/>
          <w:sz w:val="20"/>
          <w:szCs w:val="20"/>
        </w:rPr>
        <w:t xml:space="preserve">Primárním účelem Protokolu je umožnit </w:t>
      </w:r>
      <w:r>
        <w:rPr>
          <w:rFonts w:ascii="Arial" w:hAnsi="Arial" w:cs="Arial"/>
          <w:sz w:val="20"/>
          <w:szCs w:val="20"/>
        </w:rPr>
        <w:t xml:space="preserve">vytvoření </w:t>
      </w:r>
      <w:r w:rsidRPr="00623AD6">
        <w:rPr>
          <w:rFonts w:ascii="Arial" w:hAnsi="Arial" w:cs="Arial"/>
          <w:sz w:val="20"/>
          <w:szCs w:val="20"/>
        </w:rPr>
        <w:t xml:space="preserve">Informačních modelů ve stanovených fázích přípravy, </w:t>
      </w:r>
      <w:r>
        <w:rPr>
          <w:rFonts w:ascii="Arial" w:hAnsi="Arial" w:cs="Arial"/>
          <w:sz w:val="20"/>
          <w:szCs w:val="20"/>
        </w:rPr>
        <w:t xml:space="preserve">navrhování, </w:t>
      </w:r>
      <w:r w:rsidRPr="00623AD6">
        <w:rPr>
          <w:rFonts w:ascii="Arial" w:hAnsi="Arial" w:cs="Arial"/>
          <w:sz w:val="20"/>
          <w:szCs w:val="20"/>
        </w:rPr>
        <w:t>reali</w:t>
      </w:r>
      <w:r>
        <w:rPr>
          <w:rFonts w:ascii="Arial" w:hAnsi="Arial" w:cs="Arial"/>
          <w:sz w:val="20"/>
          <w:szCs w:val="20"/>
        </w:rPr>
        <w:t>zace či provozu jakékoliv stavby (objektu)</w:t>
      </w:r>
      <w:r w:rsidRPr="00623AD6">
        <w:rPr>
          <w:rFonts w:ascii="Arial" w:hAnsi="Arial" w:cs="Arial"/>
          <w:sz w:val="20"/>
          <w:szCs w:val="20"/>
        </w:rPr>
        <w:t xml:space="preserve">, její údržby, oprav, </w:t>
      </w:r>
      <w:r>
        <w:rPr>
          <w:rFonts w:ascii="Arial" w:hAnsi="Arial" w:cs="Arial"/>
          <w:sz w:val="20"/>
          <w:szCs w:val="20"/>
        </w:rPr>
        <w:t xml:space="preserve">stavebních </w:t>
      </w:r>
      <w:r w:rsidRPr="00623AD6">
        <w:rPr>
          <w:rFonts w:ascii="Arial" w:hAnsi="Arial" w:cs="Arial"/>
          <w:sz w:val="20"/>
          <w:szCs w:val="20"/>
        </w:rPr>
        <w:t>úprav (včetně rozšíření nebo přes</w:t>
      </w:r>
      <w:r>
        <w:rPr>
          <w:rFonts w:ascii="Arial" w:hAnsi="Arial" w:cs="Arial"/>
          <w:sz w:val="20"/>
          <w:szCs w:val="20"/>
        </w:rPr>
        <w:t>tavby) či odstranění jakékoliv s</w:t>
      </w:r>
      <w:r w:rsidRPr="00623AD6">
        <w:rPr>
          <w:rFonts w:ascii="Arial" w:hAnsi="Arial" w:cs="Arial"/>
          <w:sz w:val="20"/>
          <w:szCs w:val="20"/>
        </w:rPr>
        <w:t>tavby</w:t>
      </w:r>
      <w:r>
        <w:rPr>
          <w:rFonts w:ascii="Arial" w:hAnsi="Arial" w:cs="Arial"/>
          <w:sz w:val="20"/>
          <w:szCs w:val="20"/>
        </w:rPr>
        <w:t xml:space="preserve"> (objektu) nebo její části.</w:t>
      </w:r>
    </w:p>
    <w:p w14:paraId="177DA77A" w14:textId="77777777" w:rsidR="00222AE8" w:rsidRPr="00623AD6" w:rsidRDefault="00222AE8" w:rsidP="00222AE8">
      <w:pPr>
        <w:rPr>
          <w:rFonts w:ascii="Arial" w:hAnsi="Arial" w:cs="Arial"/>
          <w:sz w:val="20"/>
          <w:szCs w:val="20"/>
        </w:rPr>
      </w:pPr>
      <w:r w:rsidRPr="00623AD6">
        <w:rPr>
          <w:rFonts w:ascii="Arial" w:hAnsi="Arial" w:cs="Arial"/>
          <w:sz w:val="20"/>
          <w:szCs w:val="20"/>
        </w:rPr>
        <w:t>Protokol obsahuje usta</w:t>
      </w:r>
      <w:r>
        <w:rPr>
          <w:rFonts w:ascii="Arial" w:hAnsi="Arial" w:cs="Arial"/>
          <w:sz w:val="20"/>
          <w:szCs w:val="20"/>
        </w:rPr>
        <w:t xml:space="preserve">novení, která stanovují pravidla </w:t>
      </w:r>
      <w:r w:rsidRPr="00623AD6">
        <w:rPr>
          <w:rFonts w:ascii="Arial" w:hAnsi="Arial" w:cs="Arial"/>
          <w:sz w:val="20"/>
          <w:szCs w:val="20"/>
        </w:rPr>
        <w:t xml:space="preserve">procesu předání digitálních dat týkajících se Informačního modelu ve stanovených fázích přípravy, </w:t>
      </w:r>
      <w:r>
        <w:rPr>
          <w:rFonts w:ascii="Arial" w:hAnsi="Arial" w:cs="Arial"/>
          <w:sz w:val="20"/>
          <w:szCs w:val="20"/>
        </w:rPr>
        <w:t>realizace či provozu příslušné s</w:t>
      </w:r>
      <w:r w:rsidRPr="00623AD6">
        <w:rPr>
          <w:rFonts w:ascii="Arial" w:hAnsi="Arial" w:cs="Arial"/>
          <w:sz w:val="20"/>
          <w:szCs w:val="20"/>
        </w:rPr>
        <w:t>tavby</w:t>
      </w:r>
      <w:r>
        <w:rPr>
          <w:rFonts w:ascii="Arial" w:hAnsi="Arial" w:cs="Arial"/>
          <w:sz w:val="20"/>
          <w:szCs w:val="20"/>
        </w:rPr>
        <w:t xml:space="preserve"> (objektu)</w:t>
      </w:r>
      <w:r w:rsidRPr="00623AD6">
        <w:rPr>
          <w:rFonts w:ascii="Arial" w:hAnsi="Arial" w:cs="Arial"/>
          <w:sz w:val="20"/>
          <w:szCs w:val="20"/>
        </w:rPr>
        <w:t xml:space="preserve">. </w:t>
      </w:r>
    </w:p>
    <w:p w14:paraId="4A8EBDF3" w14:textId="77777777" w:rsidR="00222AE8" w:rsidRPr="00623AD6" w:rsidRDefault="00222AE8" w:rsidP="00222AE8">
      <w:pPr>
        <w:rPr>
          <w:rFonts w:ascii="Arial" w:hAnsi="Arial" w:cs="Arial"/>
          <w:sz w:val="20"/>
          <w:szCs w:val="20"/>
        </w:rPr>
      </w:pPr>
      <w:r w:rsidRPr="00623AD6">
        <w:rPr>
          <w:rFonts w:ascii="Arial" w:hAnsi="Arial" w:cs="Arial"/>
          <w:sz w:val="20"/>
          <w:szCs w:val="20"/>
        </w:rPr>
        <w:t xml:space="preserve">Protokol rovněž obsahuje ustanovení o jmenování </w:t>
      </w:r>
      <w:r>
        <w:rPr>
          <w:rFonts w:ascii="Arial" w:hAnsi="Arial" w:cs="Arial"/>
          <w:sz w:val="20"/>
          <w:szCs w:val="20"/>
        </w:rPr>
        <w:t xml:space="preserve">BIM koordinátora Zhotovitele, Modelového manažera Zhotovitele a BIM </w:t>
      </w:r>
      <w:r w:rsidRPr="00623AD6">
        <w:rPr>
          <w:rFonts w:ascii="Arial" w:hAnsi="Arial" w:cs="Arial"/>
          <w:sz w:val="20"/>
          <w:szCs w:val="20"/>
        </w:rPr>
        <w:t>manažer</w:t>
      </w:r>
      <w:r>
        <w:rPr>
          <w:rFonts w:ascii="Arial" w:hAnsi="Arial" w:cs="Arial"/>
          <w:sz w:val="20"/>
          <w:szCs w:val="20"/>
        </w:rPr>
        <w:t>a Objednatele.</w:t>
      </w:r>
    </w:p>
    <w:p w14:paraId="6119E9D1" w14:textId="77777777" w:rsidR="00222AE8" w:rsidRPr="00623AD6" w:rsidRDefault="00222AE8" w:rsidP="00222AE8">
      <w:pPr>
        <w:rPr>
          <w:rFonts w:ascii="Arial" w:hAnsi="Arial" w:cs="Arial"/>
          <w:sz w:val="20"/>
          <w:szCs w:val="20"/>
        </w:rPr>
      </w:pPr>
      <w:r w:rsidRPr="00623AD6">
        <w:rPr>
          <w:rFonts w:ascii="Arial" w:hAnsi="Arial" w:cs="Arial"/>
          <w:sz w:val="20"/>
          <w:szCs w:val="20"/>
        </w:rPr>
        <w:t>Účelem Protokolu je také podpořit přijetí účinn</w:t>
      </w:r>
      <w:r>
        <w:rPr>
          <w:rFonts w:ascii="Arial" w:hAnsi="Arial" w:cs="Arial"/>
          <w:sz w:val="20"/>
          <w:szCs w:val="20"/>
        </w:rPr>
        <w:t>ých způsobů spolupráce v rámci P</w:t>
      </w:r>
      <w:r w:rsidRPr="00623AD6">
        <w:rPr>
          <w:rFonts w:ascii="Arial" w:hAnsi="Arial" w:cs="Arial"/>
          <w:sz w:val="20"/>
          <w:szCs w:val="20"/>
        </w:rPr>
        <w:t>rojektových týmů, přijetí společných standardů, zás</w:t>
      </w:r>
      <w:r>
        <w:rPr>
          <w:rFonts w:ascii="Arial" w:hAnsi="Arial" w:cs="Arial"/>
          <w:sz w:val="20"/>
          <w:szCs w:val="20"/>
        </w:rPr>
        <w:t>ad spolupráce a</w:t>
      </w:r>
      <w:r w:rsidRPr="00623AD6">
        <w:rPr>
          <w:rFonts w:ascii="Arial" w:hAnsi="Arial" w:cs="Arial"/>
          <w:sz w:val="20"/>
          <w:szCs w:val="20"/>
        </w:rPr>
        <w:t xml:space="preserve"> pracovních metod. </w:t>
      </w:r>
    </w:p>
    <w:p w14:paraId="63CBB77D" w14:textId="55B6524C" w:rsidR="00623AD6" w:rsidRPr="006F7F82" w:rsidRDefault="00623AD6" w:rsidP="006F7F82">
      <w:pPr>
        <w:pStyle w:val="Nadpis3"/>
      </w:pPr>
      <w:r w:rsidRPr="006F7F82">
        <w:t xml:space="preserve">II.1.2 Duševní vlastnictví </w:t>
      </w:r>
      <w:r w:rsidR="0002127D" w:rsidRPr="006F7F82">
        <w:t>a vlastnictví sdílených dat</w:t>
      </w:r>
      <w:bookmarkEnd w:id="4"/>
    </w:p>
    <w:p w14:paraId="6E27C434" w14:textId="77777777" w:rsidR="00E828A1" w:rsidRDefault="00E828A1" w:rsidP="00E828A1">
      <w:pPr>
        <w:jc w:val="both"/>
        <w:rPr>
          <w:rFonts w:ascii="Arial" w:hAnsi="Arial" w:cs="Arial"/>
          <w:bCs/>
          <w:iCs/>
          <w:sz w:val="20"/>
          <w:szCs w:val="20"/>
        </w:rPr>
      </w:pPr>
      <w:bookmarkStart w:id="5" w:name="_Toc89255606"/>
      <w:r w:rsidRPr="006A6109">
        <w:rPr>
          <w:rFonts w:ascii="Arial" w:hAnsi="Arial" w:cs="Arial"/>
          <w:bCs/>
          <w:iCs/>
          <w:sz w:val="20"/>
          <w:szCs w:val="20"/>
        </w:rPr>
        <w:t>Ujednání ve Smlouvě ohledně p</w:t>
      </w:r>
      <w:r>
        <w:rPr>
          <w:rFonts w:ascii="Arial" w:hAnsi="Arial" w:cs="Arial"/>
          <w:bCs/>
          <w:iCs/>
          <w:sz w:val="20"/>
          <w:szCs w:val="20"/>
        </w:rPr>
        <w:t>ráv duševního vlastnictví k předmětu plnění smlouvy</w:t>
      </w:r>
      <w:r w:rsidRPr="006A6109">
        <w:rPr>
          <w:rFonts w:ascii="Arial" w:hAnsi="Arial" w:cs="Arial"/>
          <w:bCs/>
          <w:iCs/>
          <w:sz w:val="20"/>
          <w:szCs w:val="20"/>
        </w:rPr>
        <w:t xml:space="preserve"> nejsou Protokolem dotčena. Pro vyloučení pochybností, pokud by takové oprávnění nevyplývalo ze Smlouvy, však platí, že si Smluvní strany vzájemně poskytují pro období trvání Smlouvy nevýhradní neodvolatelnou licenci (případně podlicenci) k Informačnímu modelu, k</w:t>
      </w:r>
      <w:r>
        <w:rPr>
          <w:rFonts w:ascii="Arial" w:hAnsi="Arial" w:cs="Arial"/>
          <w:bCs/>
          <w:iCs/>
          <w:sz w:val="20"/>
          <w:szCs w:val="20"/>
        </w:rPr>
        <w:t xml:space="preserve"> jakékoli jeho části nebo k jiným Smluvní stranou Sdíleným datům</w:t>
      </w:r>
      <w:r w:rsidRPr="006A6109">
        <w:rPr>
          <w:rFonts w:ascii="Arial" w:hAnsi="Arial" w:cs="Arial"/>
          <w:bCs/>
          <w:iCs/>
          <w:sz w:val="20"/>
          <w:szCs w:val="20"/>
        </w:rPr>
        <w:t xml:space="preserve"> v souladu s tímto Protoko</w:t>
      </w:r>
      <w:r>
        <w:rPr>
          <w:rFonts w:ascii="Arial" w:hAnsi="Arial" w:cs="Arial"/>
          <w:bCs/>
          <w:iCs/>
          <w:sz w:val="20"/>
          <w:szCs w:val="20"/>
        </w:rPr>
        <w:t>lem, a to k Přípustným účelům.</w:t>
      </w:r>
    </w:p>
    <w:p w14:paraId="069EF6DB" w14:textId="77777777" w:rsidR="00E828A1" w:rsidRDefault="00E828A1" w:rsidP="00E828A1">
      <w:pPr>
        <w:jc w:val="both"/>
        <w:rPr>
          <w:rFonts w:ascii="Arial" w:hAnsi="Arial" w:cs="Arial"/>
          <w:bCs/>
          <w:iCs/>
          <w:sz w:val="20"/>
          <w:szCs w:val="20"/>
        </w:rPr>
      </w:pPr>
      <w:r w:rsidRPr="00EA51BC">
        <w:rPr>
          <w:rFonts w:ascii="Arial" w:hAnsi="Arial" w:cs="Arial"/>
          <w:bCs/>
          <w:iCs/>
          <w:sz w:val="20"/>
          <w:szCs w:val="20"/>
        </w:rPr>
        <w:t>Licence</w:t>
      </w:r>
      <w:r>
        <w:rPr>
          <w:rFonts w:ascii="Arial" w:hAnsi="Arial" w:cs="Arial"/>
          <w:bCs/>
          <w:iCs/>
          <w:sz w:val="20"/>
          <w:szCs w:val="20"/>
        </w:rPr>
        <w:t xml:space="preserve"> (případně podlicence)</w:t>
      </w:r>
      <w:r w:rsidRPr="00EA51BC">
        <w:rPr>
          <w:rFonts w:ascii="Arial" w:hAnsi="Arial" w:cs="Arial"/>
          <w:bCs/>
          <w:iCs/>
          <w:sz w:val="20"/>
          <w:szCs w:val="20"/>
        </w:rPr>
        <w:t xml:space="preserve"> </w:t>
      </w:r>
      <w:r>
        <w:rPr>
          <w:rFonts w:ascii="Arial" w:hAnsi="Arial" w:cs="Arial"/>
          <w:bCs/>
          <w:iCs/>
          <w:sz w:val="20"/>
          <w:szCs w:val="20"/>
        </w:rPr>
        <w:t xml:space="preserve">k Informačnímu modelu </w:t>
      </w:r>
      <w:r w:rsidRPr="00EA51BC">
        <w:rPr>
          <w:rFonts w:ascii="Arial" w:hAnsi="Arial" w:cs="Arial"/>
          <w:bCs/>
          <w:iCs/>
          <w:sz w:val="20"/>
          <w:szCs w:val="20"/>
        </w:rPr>
        <w:t xml:space="preserve">opravňuje </w:t>
      </w:r>
      <w:r>
        <w:rPr>
          <w:rFonts w:ascii="Arial" w:hAnsi="Arial" w:cs="Arial"/>
          <w:bCs/>
          <w:iCs/>
          <w:sz w:val="20"/>
          <w:szCs w:val="20"/>
        </w:rPr>
        <w:t>S</w:t>
      </w:r>
      <w:r w:rsidRPr="00EA51BC">
        <w:rPr>
          <w:rFonts w:ascii="Arial" w:hAnsi="Arial" w:cs="Arial"/>
          <w:bCs/>
          <w:iCs/>
          <w:sz w:val="20"/>
          <w:szCs w:val="20"/>
        </w:rPr>
        <w:t>mluvní stranu zejména k následujícím typům užívání, vždy však pouze v souladu s Přípustným</w:t>
      </w:r>
      <w:r>
        <w:rPr>
          <w:rFonts w:ascii="Arial" w:hAnsi="Arial" w:cs="Arial"/>
          <w:bCs/>
          <w:iCs/>
          <w:sz w:val="20"/>
          <w:szCs w:val="20"/>
        </w:rPr>
        <w:t>i</w:t>
      </w:r>
      <w:r w:rsidRPr="00EA51BC">
        <w:rPr>
          <w:rFonts w:ascii="Arial" w:hAnsi="Arial" w:cs="Arial"/>
          <w:bCs/>
          <w:iCs/>
          <w:sz w:val="20"/>
          <w:szCs w:val="20"/>
        </w:rPr>
        <w:t xml:space="preserve"> účel</w:t>
      </w:r>
      <w:r>
        <w:rPr>
          <w:rFonts w:ascii="Arial" w:hAnsi="Arial" w:cs="Arial"/>
          <w:bCs/>
          <w:iCs/>
          <w:sz w:val="20"/>
          <w:szCs w:val="20"/>
        </w:rPr>
        <w:t>y, tj.</w:t>
      </w:r>
      <w:r w:rsidRPr="00EA51BC">
        <w:rPr>
          <w:rFonts w:ascii="Arial" w:hAnsi="Arial" w:cs="Arial"/>
          <w:bCs/>
          <w:iCs/>
          <w:sz w:val="20"/>
          <w:szCs w:val="20"/>
        </w:rPr>
        <w:t xml:space="preserve"> ke sdílení dat, jejich čtení, kopírování, replikaci a úpravám pro účely měření, pořizování výkazů výměr a soupisů prací, přípravy detailů, vytyčovacích souřadnic, pořizování projektové dokumentace, prezentačním a publikačním účelům, vytěžování dat, napojení dat na harmonogramy, dodavatelské systémy, přípravě dalších stupňů projektových dokumentací a použití v dalších softwarových nástrojích </w:t>
      </w:r>
      <w:r>
        <w:rPr>
          <w:rFonts w:ascii="Arial" w:hAnsi="Arial" w:cs="Arial"/>
          <w:bCs/>
          <w:iCs/>
          <w:sz w:val="20"/>
          <w:szCs w:val="20"/>
        </w:rPr>
        <w:t>S</w:t>
      </w:r>
      <w:r w:rsidRPr="00EA51BC">
        <w:rPr>
          <w:rFonts w:ascii="Arial" w:hAnsi="Arial" w:cs="Arial"/>
          <w:bCs/>
          <w:iCs/>
          <w:sz w:val="20"/>
          <w:szCs w:val="20"/>
        </w:rPr>
        <w:t>mluvních stran</w:t>
      </w:r>
      <w:r>
        <w:rPr>
          <w:rFonts w:ascii="Arial" w:hAnsi="Arial" w:cs="Arial"/>
          <w:bCs/>
          <w:iCs/>
          <w:sz w:val="20"/>
          <w:szCs w:val="20"/>
        </w:rPr>
        <w:t xml:space="preserve">. </w:t>
      </w:r>
    </w:p>
    <w:p w14:paraId="1B70DBB2" w14:textId="77777777" w:rsidR="00E828A1" w:rsidRDefault="00E828A1" w:rsidP="00E828A1">
      <w:pPr>
        <w:jc w:val="both"/>
        <w:rPr>
          <w:rFonts w:ascii="Arial" w:hAnsi="Arial" w:cs="Arial"/>
          <w:bCs/>
          <w:iCs/>
          <w:sz w:val="20"/>
          <w:szCs w:val="20"/>
        </w:rPr>
      </w:pPr>
      <w:r w:rsidRPr="00673E3D">
        <w:rPr>
          <w:rFonts w:ascii="Arial" w:hAnsi="Arial" w:cs="Arial"/>
          <w:bCs/>
          <w:iCs/>
          <w:sz w:val="20"/>
          <w:szCs w:val="20"/>
        </w:rPr>
        <w:t xml:space="preserve">Licence </w:t>
      </w:r>
      <w:r>
        <w:rPr>
          <w:rFonts w:ascii="Arial" w:hAnsi="Arial" w:cs="Arial"/>
          <w:bCs/>
          <w:iCs/>
          <w:sz w:val="20"/>
          <w:szCs w:val="20"/>
        </w:rPr>
        <w:t>(případně podlicence)</w:t>
      </w:r>
      <w:r w:rsidRPr="00673E3D">
        <w:rPr>
          <w:rFonts w:ascii="Arial" w:hAnsi="Arial" w:cs="Arial"/>
          <w:bCs/>
          <w:iCs/>
          <w:sz w:val="20"/>
          <w:szCs w:val="20"/>
        </w:rPr>
        <w:t xml:space="preserve"> </w:t>
      </w:r>
      <w:r>
        <w:rPr>
          <w:rFonts w:ascii="Arial" w:hAnsi="Arial" w:cs="Arial"/>
          <w:bCs/>
          <w:iCs/>
          <w:sz w:val="20"/>
          <w:szCs w:val="20"/>
        </w:rPr>
        <w:t xml:space="preserve">k Informačnímu modelu </w:t>
      </w:r>
      <w:r w:rsidRPr="00673E3D">
        <w:rPr>
          <w:rFonts w:ascii="Arial" w:hAnsi="Arial" w:cs="Arial"/>
          <w:bCs/>
          <w:iCs/>
          <w:sz w:val="20"/>
          <w:szCs w:val="20"/>
        </w:rPr>
        <w:t xml:space="preserve">zahrnuje oprávnění Informační model nebo jeho část či jiná </w:t>
      </w:r>
      <w:r>
        <w:rPr>
          <w:rFonts w:ascii="Arial" w:hAnsi="Arial" w:cs="Arial"/>
          <w:bCs/>
          <w:iCs/>
          <w:sz w:val="20"/>
          <w:szCs w:val="20"/>
        </w:rPr>
        <w:t>S</w:t>
      </w:r>
      <w:r w:rsidRPr="00673E3D">
        <w:rPr>
          <w:rFonts w:ascii="Arial" w:hAnsi="Arial" w:cs="Arial"/>
          <w:bCs/>
          <w:iCs/>
          <w:sz w:val="20"/>
          <w:szCs w:val="20"/>
        </w:rPr>
        <w:t xml:space="preserve">dílená data v nezbytném rozsahu rozmnožit na své výpočetní technice a udělit podlicenci ve stejném rozsahu také dalším </w:t>
      </w:r>
      <w:r>
        <w:rPr>
          <w:rFonts w:ascii="Arial" w:hAnsi="Arial" w:cs="Arial"/>
          <w:bCs/>
          <w:iCs/>
          <w:sz w:val="20"/>
          <w:szCs w:val="20"/>
        </w:rPr>
        <w:t xml:space="preserve">osobám, resp. Členům projektového týmu. </w:t>
      </w:r>
      <w:r w:rsidRPr="00652A77">
        <w:rPr>
          <w:rFonts w:ascii="Arial" w:hAnsi="Arial" w:cs="Arial"/>
          <w:bCs/>
          <w:iCs/>
          <w:sz w:val="20"/>
          <w:szCs w:val="20"/>
        </w:rPr>
        <w:t xml:space="preserve">Zhotovitel je však oprávněn poskytnout </w:t>
      </w:r>
      <w:r>
        <w:rPr>
          <w:rFonts w:ascii="Arial" w:hAnsi="Arial" w:cs="Arial"/>
          <w:bCs/>
          <w:iCs/>
          <w:sz w:val="20"/>
          <w:szCs w:val="20"/>
        </w:rPr>
        <w:t>p</w:t>
      </w:r>
      <w:r w:rsidRPr="00652A77">
        <w:rPr>
          <w:rFonts w:ascii="Arial" w:hAnsi="Arial" w:cs="Arial"/>
          <w:bCs/>
          <w:iCs/>
          <w:sz w:val="20"/>
          <w:szCs w:val="20"/>
        </w:rPr>
        <w:t>odlicenci</w:t>
      </w:r>
      <w:r>
        <w:rPr>
          <w:rFonts w:ascii="Arial" w:hAnsi="Arial" w:cs="Arial"/>
          <w:bCs/>
          <w:iCs/>
          <w:sz w:val="20"/>
          <w:szCs w:val="20"/>
        </w:rPr>
        <w:t xml:space="preserve"> k Informačnímu modelu</w:t>
      </w:r>
      <w:r w:rsidRPr="00652A77">
        <w:rPr>
          <w:rFonts w:ascii="Arial" w:hAnsi="Arial" w:cs="Arial"/>
          <w:bCs/>
          <w:iCs/>
          <w:sz w:val="20"/>
          <w:szCs w:val="20"/>
        </w:rPr>
        <w:t xml:space="preserve"> pouze </w:t>
      </w:r>
      <w:r>
        <w:rPr>
          <w:rFonts w:ascii="Arial" w:hAnsi="Arial" w:cs="Arial"/>
          <w:bCs/>
          <w:iCs/>
          <w:sz w:val="20"/>
          <w:szCs w:val="20"/>
        </w:rPr>
        <w:t>Členům projektového týmu</w:t>
      </w:r>
      <w:r w:rsidRPr="00652A77">
        <w:rPr>
          <w:rFonts w:ascii="Arial" w:hAnsi="Arial" w:cs="Arial"/>
          <w:bCs/>
          <w:iCs/>
          <w:sz w:val="20"/>
          <w:szCs w:val="20"/>
        </w:rPr>
        <w:t xml:space="preserve"> na straně </w:t>
      </w:r>
      <w:r>
        <w:rPr>
          <w:rFonts w:ascii="Arial" w:hAnsi="Arial" w:cs="Arial"/>
          <w:bCs/>
          <w:iCs/>
          <w:sz w:val="20"/>
          <w:szCs w:val="20"/>
        </w:rPr>
        <w:t>Z</w:t>
      </w:r>
      <w:r w:rsidRPr="00652A77">
        <w:rPr>
          <w:rFonts w:ascii="Arial" w:hAnsi="Arial" w:cs="Arial"/>
          <w:bCs/>
          <w:iCs/>
          <w:sz w:val="20"/>
          <w:szCs w:val="20"/>
        </w:rPr>
        <w:t xml:space="preserve">hotovitele, kterým </w:t>
      </w:r>
      <w:r>
        <w:rPr>
          <w:rFonts w:ascii="Arial" w:hAnsi="Arial" w:cs="Arial"/>
          <w:bCs/>
          <w:iCs/>
          <w:sz w:val="20"/>
          <w:szCs w:val="20"/>
        </w:rPr>
        <w:t>O</w:t>
      </w:r>
      <w:r w:rsidRPr="00652A77">
        <w:rPr>
          <w:rFonts w:ascii="Arial" w:hAnsi="Arial" w:cs="Arial"/>
          <w:bCs/>
          <w:iCs/>
          <w:sz w:val="20"/>
          <w:szCs w:val="20"/>
        </w:rPr>
        <w:t xml:space="preserve">bjednatel poskytl přístup do </w:t>
      </w:r>
      <w:r>
        <w:rPr>
          <w:rFonts w:ascii="Arial" w:hAnsi="Arial" w:cs="Arial"/>
          <w:bCs/>
          <w:iCs/>
          <w:sz w:val="20"/>
          <w:szCs w:val="20"/>
        </w:rPr>
        <w:t>Společného datového prostředí</w:t>
      </w:r>
      <w:r w:rsidRPr="00652A77">
        <w:rPr>
          <w:rFonts w:ascii="Arial" w:hAnsi="Arial" w:cs="Arial"/>
          <w:bCs/>
          <w:iCs/>
          <w:sz w:val="20"/>
          <w:szCs w:val="20"/>
        </w:rPr>
        <w:t xml:space="preserve">, </w:t>
      </w:r>
      <w:r>
        <w:rPr>
          <w:rFonts w:ascii="Arial" w:hAnsi="Arial" w:cs="Arial"/>
          <w:bCs/>
          <w:iCs/>
          <w:sz w:val="20"/>
          <w:szCs w:val="20"/>
        </w:rPr>
        <w:t>nebo</w:t>
      </w:r>
      <w:r w:rsidRPr="00652A77">
        <w:rPr>
          <w:rFonts w:ascii="Arial" w:hAnsi="Arial" w:cs="Arial"/>
          <w:bCs/>
          <w:iCs/>
          <w:sz w:val="20"/>
          <w:szCs w:val="20"/>
        </w:rPr>
        <w:t xml:space="preserve"> u kterých </w:t>
      </w:r>
      <w:r>
        <w:rPr>
          <w:rFonts w:ascii="Arial" w:hAnsi="Arial" w:cs="Arial"/>
          <w:bCs/>
          <w:iCs/>
          <w:sz w:val="20"/>
          <w:szCs w:val="20"/>
        </w:rPr>
        <w:t>O</w:t>
      </w:r>
      <w:r w:rsidRPr="00652A77">
        <w:rPr>
          <w:rFonts w:ascii="Arial" w:hAnsi="Arial" w:cs="Arial"/>
          <w:bCs/>
          <w:iCs/>
          <w:sz w:val="20"/>
          <w:szCs w:val="20"/>
        </w:rPr>
        <w:t xml:space="preserve">bjednatel vyslovil s udělením </w:t>
      </w:r>
      <w:r>
        <w:rPr>
          <w:rFonts w:ascii="Arial" w:hAnsi="Arial" w:cs="Arial"/>
          <w:bCs/>
          <w:iCs/>
          <w:sz w:val="20"/>
          <w:szCs w:val="20"/>
        </w:rPr>
        <w:t>p</w:t>
      </w:r>
      <w:r w:rsidRPr="00652A77">
        <w:rPr>
          <w:rFonts w:ascii="Arial" w:hAnsi="Arial" w:cs="Arial"/>
          <w:bCs/>
          <w:iCs/>
          <w:sz w:val="20"/>
          <w:szCs w:val="20"/>
        </w:rPr>
        <w:t>odlicence souhlas.</w:t>
      </w:r>
    </w:p>
    <w:p w14:paraId="53A8EE9D" w14:textId="77777777" w:rsidR="00E828A1" w:rsidRDefault="00E828A1" w:rsidP="00E828A1">
      <w:pPr>
        <w:jc w:val="both"/>
        <w:rPr>
          <w:rFonts w:ascii="Arial" w:hAnsi="Arial" w:cs="Arial"/>
          <w:bCs/>
          <w:iCs/>
          <w:sz w:val="20"/>
          <w:szCs w:val="20"/>
        </w:rPr>
      </w:pPr>
      <w:r w:rsidRPr="002C3581">
        <w:rPr>
          <w:rFonts w:ascii="Arial" w:hAnsi="Arial" w:cs="Arial"/>
          <w:bCs/>
          <w:iCs/>
          <w:sz w:val="20"/>
          <w:szCs w:val="20"/>
        </w:rPr>
        <w:t>Licence</w:t>
      </w:r>
      <w:r>
        <w:rPr>
          <w:rFonts w:ascii="Arial" w:hAnsi="Arial" w:cs="Arial"/>
          <w:bCs/>
          <w:iCs/>
          <w:sz w:val="20"/>
          <w:szCs w:val="20"/>
        </w:rPr>
        <w:t xml:space="preserve"> (případně podlicence)</w:t>
      </w:r>
      <w:r w:rsidRPr="002C3581">
        <w:rPr>
          <w:rFonts w:ascii="Arial" w:hAnsi="Arial" w:cs="Arial"/>
          <w:bCs/>
          <w:iCs/>
          <w:sz w:val="20"/>
          <w:szCs w:val="20"/>
        </w:rPr>
        <w:t xml:space="preserve"> </w:t>
      </w:r>
      <w:r>
        <w:rPr>
          <w:rFonts w:ascii="Arial" w:hAnsi="Arial" w:cs="Arial"/>
          <w:bCs/>
          <w:iCs/>
          <w:sz w:val="20"/>
          <w:szCs w:val="20"/>
        </w:rPr>
        <w:t xml:space="preserve">k Informačnímu modelu </w:t>
      </w:r>
      <w:r w:rsidRPr="002C3581">
        <w:rPr>
          <w:rFonts w:ascii="Arial" w:hAnsi="Arial" w:cs="Arial"/>
          <w:bCs/>
          <w:iCs/>
          <w:sz w:val="20"/>
          <w:szCs w:val="20"/>
        </w:rPr>
        <w:t xml:space="preserve">zahrnuje možnost Informační model v rámci příslušných práv a povinností upravovat, pozměňovat a doplňovat při informačním modelování za účelem splnění Smlouvy, přičemž </w:t>
      </w:r>
      <w:r>
        <w:rPr>
          <w:rFonts w:ascii="Arial" w:hAnsi="Arial" w:cs="Arial"/>
          <w:bCs/>
          <w:iCs/>
          <w:sz w:val="20"/>
          <w:szCs w:val="20"/>
        </w:rPr>
        <w:t>ve Společném datovém prostředí jsou</w:t>
      </w:r>
      <w:r w:rsidRPr="002C3581">
        <w:rPr>
          <w:rFonts w:ascii="Arial" w:hAnsi="Arial" w:cs="Arial"/>
          <w:bCs/>
          <w:iCs/>
          <w:sz w:val="20"/>
          <w:szCs w:val="20"/>
        </w:rPr>
        <w:t xml:space="preserve"> zaznamenává</w:t>
      </w:r>
      <w:r>
        <w:rPr>
          <w:rFonts w:ascii="Arial" w:hAnsi="Arial" w:cs="Arial"/>
          <w:bCs/>
          <w:iCs/>
          <w:sz w:val="20"/>
          <w:szCs w:val="20"/>
        </w:rPr>
        <w:t>ny</w:t>
      </w:r>
      <w:r w:rsidRPr="002C3581">
        <w:rPr>
          <w:rFonts w:ascii="Arial" w:hAnsi="Arial" w:cs="Arial"/>
          <w:bCs/>
          <w:iCs/>
          <w:sz w:val="20"/>
          <w:szCs w:val="20"/>
        </w:rPr>
        <w:t xml:space="preserve"> jednotlivé úpravy a změny v Informačním modelu. </w:t>
      </w:r>
    </w:p>
    <w:p w14:paraId="12D6EAA9" w14:textId="77777777" w:rsidR="00E828A1" w:rsidRDefault="00E828A1" w:rsidP="00E828A1">
      <w:pPr>
        <w:jc w:val="both"/>
        <w:rPr>
          <w:rFonts w:ascii="Arial" w:hAnsi="Arial" w:cs="Arial"/>
          <w:bCs/>
          <w:iCs/>
          <w:sz w:val="20"/>
          <w:szCs w:val="20"/>
        </w:rPr>
      </w:pPr>
      <w:r>
        <w:rPr>
          <w:rFonts w:ascii="Arial" w:hAnsi="Arial" w:cs="Arial"/>
          <w:bCs/>
          <w:iCs/>
          <w:sz w:val="20"/>
          <w:szCs w:val="20"/>
        </w:rPr>
        <w:lastRenderedPageBreak/>
        <w:t>L</w:t>
      </w:r>
      <w:r w:rsidRPr="002C3581">
        <w:rPr>
          <w:rFonts w:ascii="Arial" w:hAnsi="Arial" w:cs="Arial"/>
          <w:bCs/>
          <w:iCs/>
          <w:sz w:val="20"/>
          <w:szCs w:val="20"/>
        </w:rPr>
        <w:t>icence</w:t>
      </w:r>
      <w:r>
        <w:rPr>
          <w:rFonts w:ascii="Arial" w:hAnsi="Arial" w:cs="Arial"/>
          <w:bCs/>
          <w:iCs/>
          <w:sz w:val="20"/>
          <w:szCs w:val="20"/>
        </w:rPr>
        <w:t xml:space="preserve"> k Informačnímu modelu poskytnutá Objednateli</w:t>
      </w:r>
      <w:r w:rsidRPr="002C3581">
        <w:rPr>
          <w:rFonts w:ascii="Arial" w:hAnsi="Arial" w:cs="Arial"/>
          <w:bCs/>
          <w:iCs/>
          <w:sz w:val="20"/>
          <w:szCs w:val="20"/>
        </w:rPr>
        <w:t xml:space="preserve"> přetrváv</w:t>
      </w:r>
      <w:r>
        <w:rPr>
          <w:rFonts w:ascii="Arial" w:hAnsi="Arial" w:cs="Arial"/>
          <w:bCs/>
          <w:iCs/>
          <w:sz w:val="20"/>
          <w:szCs w:val="20"/>
        </w:rPr>
        <w:t>á</w:t>
      </w:r>
      <w:r w:rsidRPr="002C3581">
        <w:rPr>
          <w:rFonts w:ascii="Arial" w:hAnsi="Arial" w:cs="Arial"/>
          <w:bCs/>
          <w:iCs/>
          <w:sz w:val="20"/>
          <w:szCs w:val="20"/>
        </w:rPr>
        <w:t xml:space="preserve"> také po skončení Smlouvy.</w:t>
      </w:r>
    </w:p>
    <w:p w14:paraId="59F4FEE7" w14:textId="77777777" w:rsidR="00E828A1" w:rsidRDefault="00E828A1" w:rsidP="00E828A1">
      <w:pPr>
        <w:jc w:val="both"/>
        <w:rPr>
          <w:rFonts w:ascii="Arial" w:hAnsi="Arial" w:cs="Arial"/>
          <w:bCs/>
          <w:iCs/>
          <w:sz w:val="20"/>
          <w:szCs w:val="20"/>
        </w:rPr>
      </w:pPr>
      <w:r>
        <w:rPr>
          <w:rFonts w:ascii="Arial" w:hAnsi="Arial" w:cs="Arial"/>
          <w:bCs/>
          <w:iCs/>
          <w:sz w:val="20"/>
          <w:szCs w:val="20"/>
        </w:rPr>
        <w:t>Člen projektového týmu,</w:t>
      </w:r>
      <w:r w:rsidRPr="002C3581">
        <w:rPr>
          <w:rFonts w:ascii="Arial" w:hAnsi="Arial" w:cs="Arial"/>
          <w:bCs/>
          <w:iCs/>
          <w:sz w:val="20"/>
          <w:szCs w:val="20"/>
        </w:rPr>
        <w:t xml:space="preserve"> u které</w:t>
      </w:r>
      <w:r>
        <w:rPr>
          <w:rFonts w:ascii="Arial" w:hAnsi="Arial" w:cs="Arial"/>
          <w:bCs/>
          <w:iCs/>
          <w:sz w:val="20"/>
          <w:szCs w:val="20"/>
        </w:rPr>
        <w:t>ho</w:t>
      </w:r>
      <w:r w:rsidRPr="002C3581">
        <w:rPr>
          <w:rFonts w:ascii="Arial" w:hAnsi="Arial" w:cs="Arial"/>
          <w:bCs/>
          <w:iCs/>
          <w:sz w:val="20"/>
          <w:szCs w:val="20"/>
        </w:rPr>
        <w:t xml:space="preserve"> došlo k ukončení účasti na Smlouvě, pozbývá oprávnění dle Protokolu, ledaže z povahy věci nebo jiné dohody nevyplývá jinak.</w:t>
      </w:r>
    </w:p>
    <w:p w14:paraId="26E3D5E3" w14:textId="77777777" w:rsidR="00E828A1" w:rsidRDefault="00E828A1" w:rsidP="00E828A1">
      <w:pPr>
        <w:jc w:val="both"/>
        <w:rPr>
          <w:rFonts w:ascii="Arial" w:hAnsi="Arial" w:cs="Arial"/>
          <w:bCs/>
          <w:iCs/>
          <w:sz w:val="20"/>
          <w:szCs w:val="20"/>
        </w:rPr>
      </w:pPr>
      <w:r w:rsidRPr="00EA04FE">
        <w:rPr>
          <w:rFonts w:ascii="Arial" w:hAnsi="Arial" w:cs="Arial"/>
          <w:bCs/>
          <w:iCs/>
          <w:sz w:val="20"/>
          <w:szCs w:val="20"/>
        </w:rPr>
        <w:t xml:space="preserve">Smluvní strany jsou oprávněny v souladu se Smlouvou a za účelem plnění Smlouvy užít Informační model, jakoukoliv jeho část a jiná </w:t>
      </w:r>
      <w:r>
        <w:rPr>
          <w:rFonts w:ascii="Arial" w:hAnsi="Arial" w:cs="Arial"/>
          <w:bCs/>
          <w:iCs/>
          <w:sz w:val="20"/>
          <w:szCs w:val="20"/>
        </w:rPr>
        <w:t>S</w:t>
      </w:r>
      <w:r w:rsidRPr="00EA04FE">
        <w:rPr>
          <w:rFonts w:ascii="Arial" w:hAnsi="Arial" w:cs="Arial"/>
          <w:bCs/>
          <w:iCs/>
          <w:sz w:val="20"/>
          <w:szCs w:val="20"/>
        </w:rPr>
        <w:t>dílená data pro účely správních a jiných řízení nezbytných v rámci vytváření projektové dokumentace nebo realizace stavby, jestliže dle Smlouvy mají závazek tyto činnosti zajistit.</w:t>
      </w:r>
    </w:p>
    <w:p w14:paraId="0D912382" w14:textId="77777777" w:rsidR="00E828A1" w:rsidRDefault="00E828A1" w:rsidP="00E828A1">
      <w:pPr>
        <w:jc w:val="both"/>
        <w:rPr>
          <w:rFonts w:ascii="Arial" w:hAnsi="Arial" w:cs="Arial"/>
          <w:bCs/>
          <w:iCs/>
          <w:sz w:val="20"/>
          <w:szCs w:val="20"/>
        </w:rPr>
      </w:pPr>
      <w:r>
        <w:rPr>
          <w:rFonts w:ascii="Arial" w:hAnsi="Arial" w:cs="Arial"/>
          <w:bCs/>
          <w:iCs/>
          <w:sz w:val="20"/>
          <w:szCs w:val="20"/>
        </w:rPr>
        <w:t>Členové Projektového týmu</w:t>
      </w:r>
      <w:r w:rsidRPr="00081D6E">
        <w:rPr>
          <w:rFonts w:ascii="Arial" w:hAnsi="Arial" w:cs="Arial"/>
          <w:bCs/>
          <w:iCs/>
          <w:sz w:val="20"/>
          <w:szCs w:val="20"/>
        </w:rPr>
        <w:t xml:space="preserve"> jsou povinny na vlastní odpovědnost a náklady zajistit, že jimi Sdílená data </w:t>
      </w:r>
      <w:r>
        <w:rPr>
          <w:rFonts w:ascii="Arial" w:hAnsi="Arial" w:cs="Arial"/>
          <w:bCs/>
          <w:iCs/>
          <w:sz w:val="20"/>
          <w:szCs w:val="20"/>
        </w:rPr>
        <w:t>včetně</w:t>
      </w:r>
      <w:r w:rsidRPr="00081D6E">
        <w:rPr>
          <w:rFonts w:ascii="Arial" w:hAnsi="Arial" w:cs="Arial"/>
          <w:bCs/>
          <w:iCs/>
          <w:sz w:val="20"/>
          <w:szCs w:val="20"/>
        </w:rPr>
        <w:t xml:space="preserve"> Informační</w:t>
      </w:r>
      <w:r>
        <w:rPr>
          <w:rFonts w:ascii="Arial" w:hAnsi="Arial" w:cs="Arial"/>
          <w:bCs/>
          <w:iCs/>
          <w:sz w:val="20"/>
          <w:szCs w:val="20"/>
        </w:rPr>
        <w:t>ho</w:t>
      </w:r>
      <w:r w:rsidRPr="00081D6E">
        <w:rPr>
          <w:rFonts w:ascii="Arial" w:hAnsi="Arial" w:cs="Arial"/>
          <w:bCs/>
          <w:iCs/>
          <w:sz w:val="20"/>
          <w:szCs w:val="20"/>
        </w:rPr>
        <w:t xml:space="preserve"> model</w:t>
      </w:r>
      <w:r>
        <w:rPr>
          <w:rFonts w:ascii="Arial" w:hAnsi="Arial" w:cs="Arial"/>
          <w:bCs/>
          <w:iCs/>
          <w:sz w:val="20"/>
          <w:szCs w:val="20"/>
        </w:rPr>
        <w:t>u</w:t>
      </w:r>
      <w:r w:rsidRPr="00081D6E">
        <w:rPr>
          <w:rFonts w:ascii="Arial" w:hAnsi="Arial" w:cs="Arial"/>
          <w:bCs/>
          <w:iCs/>
          <w:sz w:val="20"/>
          <w:szCs w:val="20"/>
        </w:rPr>
        <w:t xml:space="preserve"> či jakákoli jeho část</w:t>
      </w:r>
      <w:r>
        <w:rPr>
          <w:rFonts w:ascii="Arial" w:hAnsi="Arial" w:cs="Arial"/>
          <w:bCs/>
          <w:iCs/>
          <w:sz w:val="20"/>
          <w:szCs w:val="20"/>
        </w:rPr>
        <w:t>i</w:t>
      </w:r>
      <w:r w:rsidRPr="00081D6E">
        <w:rPr>
          <w:rFonts w:ascii="Arial" w:hAnsi="Arial" w:cs="Arial"/>
          <w:bCs/>
          <w:iCs/>
          <w:sz w:val="20"/>
          <w:szCs w:val="20"/>
        </w:rPr>
        <w:t xml:space="preserve"> v rozsahu vytváření nebo změn provedených </w:t>
      </w:r>
      <w:r>
        <w:rPr>
          <w:rFonts w:ascii="Arial" w:hAnsi="Arial" w:cs="Arial"/>
          <w:bCs/>
          <w:iCs/>
          <w:sz w:val="20"/>
          <w:szCs w:val="20"/>
        </w:rPr>
        <w:t>příslušným Členem projektového týmu</w:t>
      </w:r>
      <w:r w:rsidRPr="00081D6E">
        <w:rPr>
          <w:rFonts w:ascii="Arial" w:hAnsi="Arial" w:cs="Arial"/>
          <w:bCs/>
          <w:iCs/>
          <w:sz w:val="20"/>
          <w:szCs w:val="20"/>
        </w:rPr>
        <w:t xml:space="preserve"> budou takového charakteru, že k nim bude možné udělit </w:t>
      </w:r>
      <w:r>
        <w:rPr>
          <w:rFonts w:ascii="Arial" w:hAnsi="Arial" w:cs="Arial"/>
          <w:bCs/>
          <w:iCs/>
          <w:sz w:val="20"/>
          <w:szCs w:val="20"/>
        </w:rPr>
        <w:t>l</w:t>
      </w:r>
      <w:r w:rsidRPr="00081D6E">
        <w:rPr>
          <w:rFonts w:ascii="Arial" w:hAnsi="Arial" w:cs="Arial"/>
          <w:bCs/>
          <w:iCs/>
          <w:sz w:val="20"/>
          <w:szCs w:val="20"/>
        </w:rPr>
        <w:t xml:space="preserve">icenci dle </w:t>
      </w:r>
      <w:r>
        <w:rPr>
          <w:rFonts w:ascii="Arial" w:hAnsi="Arial" w:cs="Arial"/>
          <w:bCs/>
          <w:iCs/>
          <w:sz w:val="20"/>
          <w:szCs w:val="20"/>
        </w:rPr>
        <w:t>tohoto bodu Protokolu</w:t>
      </w:r>
      <w:r w:rsidRPr="00081D6E">
        <w:rPr>
          <w:rFonts w:ascii="Arial" w:hAnsi="Arial" w:cs="Arial"/>
          <w:bCs/>
          <w:iCs/>
          <w:sz w:val="20"/>
          <w:szCs w:val="20"/>
        </w:rPr>
        <w:t xml:space="preserve"> v nezbytném rozsahu, nezbytným osobám a pro nezbytnou dobu, včetně zajištění nezbytných souhlasů nebo oprávnění v rámci osobnostních práv.</w:t>
      </w:r>
      <w:r>
        <w:rPr>
          <w:rFonts w:ascii="Arial" w:hAnsi="Arial" w:cs="Arial"/>
          <w:bCs/>
          <w:iCs/>
          <w:sz w:val="20"/>
          <w:szCs w:val="20"/>
        </w:rPr>
        <w:t xml:space="preserve"> </w:t>
      </w:r>
      <w:r w:rsidRPr="00C91345">
        <w:rPr>
          <w:rFonts w:ascii="Arial" w:hAnsi="Arial" w:cs="Arial"/>
          <w:bCs/>
          <w:iCs/>
          <w:sz w:val="20"/>
          <w:szCs w:val="20"/>
        </w:rPr>
        <w:t xml:space="preserve">V rámci </w:t>
      </w:r>
      <w:r>
        <w:rPr>
          <w:rFonts w:ascii="Arial" w:hAnsi="Arial" w:cs="Arial"/>
          <w:bCs/>
          <w:iCs/>
          <w:sz w:val="20"/>
          <w:szCs w:val="20"/>
        </w:rPr>
        <w:t>l</w:t>
      </w:r>
      <w:r w:rsidRPr="00C91345">
        <w:rPr>
          <w:rFonts w:ascii="Arial" w:hAnsi="Arial" w:cs="Arial"/>
          <w:bCs/>
          <w:iCs/>
          <w:sz w:val="20"/>
          <w:szCs w:val="20"/>
        </w:rPr>
        <w:t>icence</w:t>
      </w:r>
      <w:r>
        <w:rPr>
          <w:rFonts w:ascii="Arial" w:hAnsi="Arial" w:cs="Arial"/>
          <w:bCs/>
          <w:iCs/>
          <w:sz w:val="20"/>
          <w:szCs w:val="20"/>
        </w:rPr>
        <w:t xml:space="preserve"> k Informačnímu modelu</w:t>
      </w:r>
      <w:r w:rsidRPr="00C91345">
        <w:rPr>
          <w:rFonts w:ascii="Arial" w:hAnsi="Arial" w:cs="Arial"/>
          <w:bCs/>
          <w:iCs/>
          <w:sz w:val="20"/>
          <w:szCs w:val="20"/>
        </w:rPr>
        <w:t xml:space="preserve"> ani jiné činnosti při informačním modelování v</w:t>
      </w:r>
      <w:r>
        <w:rPr>
          <w:rFonts w:ascii="Arial" w:hAnsi="Arial" w:cs="Arial"/>
          <w:bCs/>
          <w:iCs/>
          <w:sz w:val="20"/>
          <w:szCs w:val="20"/>
        </w:rPr>
        <w:t>e Společném datovém prostředí</w:t>
      </w:r>
      <w:r w:rsidRPr="00C91345">
        <w:rPr>
          <w:rFonts w:ascii="Arial" w:hAnsi="Arial" w:cs="Arial"/>
          <w:bCs/>
          <w:iCs/>
          <w:sz w:val="20"/>
          <w:szCs w:val="20"/>
        </w:rPr>
        <w:t xml:space="preserve"> nedochází na základě Protokolu k žádnému převodu jakýchkoli práv k právům duševního vlastnictví, není-li pro konkrétní případ stanoveno jinak.</w:t>
      </w:r>
    </w:p>
    <w:p w14:paraId="140BF4FE" w14:textId="77777777" w:rsidR="00E828A1" w:rsidRPr="001F1ECD" w:rsidRDefault="00E828A1" w:rsidP="00E828A1">
      <w:pPr>
        <w:rPr>
          <w:rFonts w:ascii="Arial" w:hAnsi="Arial" w:cs="Arial"/>
          <w:bCs/>
          <w:iCs/>
          <w:sz w:val="20"/>
          <w:szCs w:val="20"/>
        </w:rPr>
      </w:pPr>
      <w:r w:rsidRPr="00C03735">
        <w:rPr>
          <w:rFonts w:ascii="Arial" w:hAnsi="Arial" w:cs="Arial"/>
          <w:bCs/>
          <w:iCs/>
          <w:sz w:val="20"/>
          <w:szCs w:val="20"/>
        </w:rPr>
        <w:t>Vlastníkem Sdílených dat, na která se nevztahuje autorské právo ani jiné právo duševního vlastnictví, se stává Objednatel, a to v okamžiku, kdy jsou sdílena</w:t>
      </w:r>
      <w:r>
        <w:rPr>
          <w:rFonts w:ascii="Arial" w:hAnsi="Arial" w:cs="Arial"/>
          <w:bCs/>
          <w:iCs/>
          <w:sz w:val="20"/>
          <w:szCs w:val="20"/>
        </w:rPr>
        <w:t xml:space="preserve">. </w:t>
      </w:r>
      <w:r w:rsidRPr="001F1ECD">
        <w:rPr>
          <w:rFonts w:ascii="Arial" w:hAnsi="Arial" w:cs="Arial"/>
          <w:bCs/>
          <w:iCs/>
          <w:sz w:val="20"/>
          <w:szCs w:val="20"/>
        </w:rPr>
        <w:t>Objednatel je oprávněn tato data po skončení Smlouvy v souladu se Smlouvou a Protokolem užívat bez omezení.</w:t>
      </w:r>
    </w:p>
    <w:p w14:paraId="72927833" w14:textId="77777777" w:rsidR="00623AD6" w:rsidRPr="006F7F82" w:rsidRDefault="00623AD6" w:rsidP="006F7F82">
      <w:pPr>
        <w:pStyle w:val="Nadpis3"/>
      </w:pPr>
      <w:r w:rsidRPr="006F7F82">
        <w:t>II.1.3 Elektronická výměna dat</w:t>
      </w:r>
      <w:bookmarkEnd w:id="5"/>
      <w:r w:rsidRPr="006F7F82">
        <w:t xml:space="preserve"> </w:t>
      </w:r>
    </w:p>
    <w:p w14:paraId="53651DBF" w14:textId="7312570D" w:rsidR="00731D51" w:rsidRPr="00EF7596" w:rsidRDefault="00623AD6" w:rsidP="00EF7596">
      <w:pPr>
        <w:rPr>
          <w:rFonts w:ascii="Arial" w:hAnsi="Arial" w:cs="Arial"/>
          <w:sz w:val="20"/>
          <w:szCs w:val="20"/>
        </w:rPr>
      </w:pPr>
      <w:r w:rsidRPr="00623AD6">
        <w:rPr>
          <w:rFonts w:ascii="Arial" w:hAnsi="Arial" w:cs="Arial"/>
          <w:sz w:val="20"/>
          <w:szCs w:val="20"/>
        </w:rPr>
        <w:t xml:space="preserve">Cílem Protokolu je odstranit potřebu samostatných dohod </w:t>
      </w:r>
      <w:r w:rsidR="00EF3778">
        <w:rPr>
          <w:rFonts w:ascii="Arial" w:hAnsi="Arial" w:cs="Arial"/>
          <w:sz w:val="20"/>
          <w:szCs w:val="20"/>
        </w:rPr>
        <w:t>o elektronické výměně dat mezi Č</w:t>
      </w:r>
      <w:r w:rsidRPr="00623AD6">
        <w:rPr>
          <w:rFonts w:ascii="Arial" w:hAnsi="Arial" w:cs="Arial"/>
          <w:sz w:val="20"/>
          <w:szCs w:val="20"/>
        </w:rPr>
        <w:t>leny projektového týmu pokrytím hlavních rizik spojených s poskytováním elektronických dat, zejména rizika po</w:t>
      </w:r>
      <w:r w:rsidR="001772D5">
        <w:rPr>
          <w:rFonts w:ascii="Arial" w:hAnsi="Arial" w:cs="Arial"/>
          <w:sz w:val="20"/>
          <w:szCs w:val="20"/>
        </w:rPr>
        <w:t>škození dat po přenosu. Článek VII</w:t>
      </w:r>
      <w:r w:rsidRPr="00623AD6">
        <w:rPr>
          <w:rFonts w:ascii="Arial" w:hAnsi="Arial" w:cs="Arial"/>
          <w:sz w:val="20"/>
          <w:szCs w:val="20"/>
        </w:rPr>
        <w:t xml:space="preserve"> </w:t>
      </w:r>
      <w:r w:rsidRPr="00731D51">
        <w:rPr>
          <w:rFonts w:ascii="Arial" w:hAnsi="Arial" w:cs="Arial"/>
          <w:sz w:val="20"/>
          <w:szCs w:val="20"/>
        </w:rPr>
        <w:t>jasně stanovuje, že aniž by byly ovlivněny</w:t>
      </w:r>
      <w:r w:rsidR="00EF7596">
        <w:rPr>
          <w:rFonts w:ascii="Arial" w:hAnsi="Arial" w:cs="Arial"/>
          <w:sz w:val="20"/>
          <w:szCs w:val="20"/>
        </w:rPr>
        <w:t xml:space="preserve"> </w:t>
      </w:r>
      <w:r w:rsidR="0005113A">
        <w:rPr>
          <w:rFonts w:ascii="Arial" w:hAnsi="Arial" w:cs="Arial"/>
          <w:color w:val="211D1E"/>
          <w:sz w:val="20"/>
          <w:szCs w:val="20"/>
        </w:rPr>
        <w:t>povinnosti Člena projektové</w:t>
      </w:r>
      <w:r w:rsidR="00731D51" w:rsidRPr="00731D51">
        <w:rPr>
          <w:rFonts w:ascii="Arial" w:hAnsi="Arial" w:cs="Arial"/>
          <w:color w:val="211D1E"/>
          <w:sz w:val="20"/>
          <w:szCs w:val="20"/>
        </w:rPr>
        <w:t>ho t</w:t>
      </w:r>
      <w:r w:rsidR="0005113A">
        <w:rPr>
          <w:rFonts w:ascii="Arial" w:hAnsi="Arial" w:cs="Arial"/>
          <w:color w:val="211D1E"/>
          <w:sz w:val="20"/>
          <w:szCs w:val="20"/>
        </w:rPr>
        <w:t>ýmu vyplývající z dohody, neručí Člen projektové</w:t>
      </w:r>
      <w:r w:rsidR="00731D51" w:rsidRPr="00731D51">
        <w:rPr>
          <w:rFonts w:ascii="Arial" w:hAnsi="Arial" w:cs="Arial"/>
          <w:color w:val="211D1E"/>
          <w:sz w:val="20"/>
          <w:szCs w:val="20"/>
        </w:rPr>
        <w:t>ho t</w:t>
      </w:r>
      <w:r w:rsidR="0005113A">
        <w:rPr>
          <w:rFonts w:ascii="Arial" w:hAnsi="Arial" w:cs="Arial"/>
          <w:color w:val="211D1E"/>
          <w:sz w:val="20"/>
          <w:szCs w:val="20"/>
        </w:rPr>
        <w:t xml:space="preserve">ýmu za integritu elektronických dat po jejich přenosu. Je tedy vyloučena </w:t>
      </w:r>
      <w:r w:rsidR="00731D51" w:rsidRPr="00731D51">
        <w:rPr>
          <w:rFonts w:ascii="Arial" w:hAnsi="Arial" w:cs="Arial"/>
          <w:color w:val="211D1E"/>
          <w:sz w:val="20"/>
          <w:szCs w:val="20"/>
        </w:rPr>
        <w:t>odp</w:t>
      </w:r>
      <w:r w:rsidR="0005113A">
        <w:rPr>
          <w:rFonts w:ascii="Arial" w:hAnsi="Arial" w:cs="Arial"/>
          <w:color w:val="211D1E"/>
          <w:sz w:val="20"/>
          <w:szCs w:val="20"/>
        </w:rPr>
        <w:t>ovědnost za jaké</w:t>
      </w:r>
      <w:r w:rsidR="00731D51" w:rsidRPr="00731D51">
        <w:rPr>
          <w:rFonts w:ascii="Arial" w:hAnsi="Arial" w:cs="Arial"/>
          <w:color w:val="211D1E"/>
          <w:sz w:val="20"/>
          <w:szCs w:val="20"/>
        </w:rPr>
        <w:t>koli poškozen</w:t>
      </w:r>
      <w:r w:rsidR="0005113A">
        <w:rPr>
          <w:rFonts w:ascii="Arial" w:hAnsi="Arial" w:cs="Arial"/>
          <w:color w:val="211D1E"/>
          <w:sz w:val="20"/>
          <w:szCs w:val="20"/>
        </w:rPr>
        <w:t>í nebo neúmyslné</w:t>
      </w:r>
      <w:r w:rsidR="00EF7596">
        <w:rPr>
          <w:rFonts w:ascii="Arial" w:hAnsi="Arial" w:cs="Arial"/>
          <w:color w:val="211D1E"/>
          <w:sz w:val="20"/>
          <w:szCs w:val="20"/>
        </w:rPr>
        <w:t xml:space="preserve"> pozměnění elektronických dat, k němuž </w:t>
      </w:r>
      <w:r w:rsidR="00731D51" w:rsidRPr="00731D51">
        <w:rPr>
          <w:rFonts w:ascii="Arial" w:hAnsi="Arial" w:cs="Arial"/>
          <w:color w:val="211D1E"/>
          <w:sz w:val="20"/>
          <w:szCs w:val="20"/>
        </w:rPr>
        <w:t xml:space="preserve">dojde </w:t>
      </w:r>
      <w:r w:rsidR="00D72B3E">
        <w:rPr>
          <w:rFonts w:ascii="Arial" w:hAnsi="Arial" w:cs="Arial"/>
          <w:color w:val="211D1E"/>
          <w:sz w:val="20"/>
          <w:szCs w:val="20"/>
        </w:rPr>
        <w:t>po přenosu Informační</w:t>
      </w:r>
      <w:r w:rsidR="00EF7596">
        <w:rPr>
          <w:rFonts w:ascii="Arial" w:hAnsi="Arial" w:cs="Arial"/>
          <w:color w:val="211D1E"/>
          <w:sz w:val="20"/>
          <w:szCs w:val="20"/>
        </w:rPr>
        <w:t>ho modelu Členem projektového týmu, pokud příčinou není jednání v rozporu s P</w:t>
      </w:r>
      <w:r w:rsidR="00731D51" w:rsidRPr="00731D51">
        <w:rPr>
          <w:rFonts w:ascii="Arial" w:hAnsi="Arial" w:cs="Arial"/>
          <w:color w:val="211D1E"/>
          <w:sz w:val="20"/>
          <w:szCs w:val="20"/>
        </w:rPr>
        <w:t>rotokolem.</w:t>
      </w:r>
    </w:p>
    <w:p w14:paraId="2081D04D" w14:textId="77777777" w:rsidR="00623AD6" w:rsidRPr="006F7F82" w:rsidRDefault="00623AD6" w:rsidP="006F7F82">
      <w:pPr>
        <w:pStyle w:val="Nadpis3"/>
      </w:pPr>
      <w:bookmarkStart w:id="6" w:name="_Toc89255607"/>
      <w:r w:rsidRPr="006F7F82">
        <w:t>II.1.4 Definice modelů, na něž se vztahuje Protokol</w:t>
      </w:r>
      <w:bookmarkEnd w:id="6"/>
      <w:r w:rsidRPr="006F7F82">
        <w:t xml:space="preserve"> </w:t>
      </w:r>
    </w:p>
    <w:p w14:paraId="2F20EB1F" w14:textId="3BC530BB" w:rsidR="00623AD6" w:rsidRPr="00623AD6" w:rsidRDefault="00623AD6" w:rsidP="00623AD6">
      <w:pPr>
        <w:rPr>
          <w:rFonts w:ascii="Arial" w:hAnsi="Arial" w:cs="Arial"/>
          <w:sz w:val="20"/>
          <w:szCs w:val="20"/>
        </w:rPr>
      </w:pPr>
      <w:r w:rsidRPr="00623AD6">
        <w:rPr>
          <w:rFonts w:ascii="Arial" w:hAnsi="Arial" w:cs="Arial"/>
          <w:sz w:val="20"/>
          <w:szCs w:val="20"/>
        </w:rPr>
        <w:t>Protokol se vztahuje na veškeré Informační modely, které jsou předmětem plnění</w:t>
      </w:r>
      <w:r w:rsidR="0029545C">
        <w:rPr>
          <w:rFonts w:ascii="Arial" w:hAnsi="Arial" w:cs="Arial"/>
          <w:sz w:val="20"/>
          <w:szCs w:val="20"/>
        </w:rPr>
        <w:t xml:space="preserve"> (nebo jeho součástí) Zhotovitele</w:t>
      </w:r>
      <w:r w:rsidRPr="00623AD6">
        <w:rPr>
          <w:rFonts w:ascii="Arial" w:hAnsi="Arial" w:cs="Arial"/>
          <w:sz w:val="20"/>
          <w:szCs w:val="20"/>
        </w:rPr>
        <w:t xml:space="preserve"> podle Smlouvy nebo</w:t>
      </w:r>
      <w:r w:rsidR="0029545C">
        <w:rPr>
          <w:rFonts w:ascii="Arial" w:hAnsi="Arial" w:cs="Arial"/>
          <w:sz w:val="20"/>
          <w:szCs w:val="20"/>
        </w:rPr>
        <w:t xml:space="preserve"> podkladem pro plnění Zhotovitele</w:t>
      </w:r>
      <w:r w:rsidRPr="00623AD6">
        <w:rPr>
          <w:rFonts w:ascii="Arial" w:hAnsi="Arial" w:cs="Arial"/>
          <w:sz w:val="20"/>
          <w:szCs w:val="20"/>
        </w:rPr>
        <w:t xml:space="preserve"> podle Smlouvy. </w:t>
      </w:r>
    </w:p>
    <w:p w14:paraId="1CE8D33D" w14:textId="77777777" w:rsidR="00623AD6" w:rsidRPr="006F7F82" w:rsidRDefault="00623AD6" w:rsidP="006F7F82">
      <w:pPr>
        <w:pStyle w:val="Nadpis3"/>
      </w:pPr>
      <w:bookmarkStart w:id="7" w:name="_Toc89255608"/>
      <w:r w:rsidRPr="006F7F82">
        <w:t>II.1.5 Řízení změn</w:t>
      </w:r>
      <w:bookmarkEnd w:id="7"/>
      <w:r w:rsidRPr="006F7F82">
        <w:t xml:space="preserve"> </w:t>
      </w:r>
    </w:p>
    <w:p w14:paraId="18187125" w14:textId="2B5D065C" w:rsidR="00641452" w:rsidRPr="00623AD6" w:rsidRDefault="00641452" w:rsidP="00641452">
      <w:pPr>
        <w:rPr>
          <w:rFonts w:ascii="Arial" w:hAnsi="Arial" w:cs="Arial"/>
          <w:sz w:val="20"/>
          <w:szCs w:val="20"/>
        </w:rPr>
      </w:pPr>
      <w:bookmarkStart w:id="8" w:name="_Toc89255609"/>
      <w:r w:rsidRPr="00420006">
        <w:rPr>
          <w:rFonts w:ascii="Arial" w:hAnsi="Arial" w:cs="Arial"/>
          <w:sz w:val="20"/>
          <w:szCs w:val="20"/>
        </w:rPr>
        <w:t xml:space="preserve">Protokol tvoří nedílnou součást Smlouvy. Jakékoliv úpravy Protokolu podléhají režimu změn Smlouvy (s výjimkou změn osob, které byly Objednatelem určeny jako Členové projektového týmu a Objednatel se rozhodl je vyměnit za jinou osobu, </w:t>
      </w:r>
      <w:r w:rsidRPr="00A504D4">
        <w:rPr>
          <w:rFonts w:ascii="Arial" w:hAnsi="Arial" w:cs="Arial"/>
          <w:sz w:val="20"/>
          <w:szCs w:val="20"/>
        </w:rPr>
        <w:t>nebo změn Požadavků Objednatele na informace (EIR) (včetně</w:t>
      </w:r>
      <w:r w:rsidRPr="00420006">
        <w:rPr>
          <w:rFonts w:ascii="Arial" w:hAnsi="Arial" w:cs="Arial"/>
          <w:sz w:val="20"/>
          <w:szCs w:val="20"/>
        </w:rPr>
        <w:t xml:space="preserve"> změn Datových standardů)</w:t>
      </w:r>
      <w:r w:rsidR="00A504D4">
        <w:rPr>
          <w:rFonts w:ascii="Arial" w:hAnsi="Arial" w:cs="Arial"/>
          <w:sz w:val="20"/>
          <w:szCs w:val="20"/>
        </w:rPr>
        <w:t xml:space="preserve"> a šablony plánu realizace BIM (BEP)</w:t>
      </w:r>
      <w:r w:rsidRPr="00420006">
        <w:rPr>
          <w:rFonts w:ascii="Arial" w:hAnsi="Arial" w:cs="Arial"/>
          <w:sz w:val="20"/>
          <w:szCs w:val="20"/>
        </w:rPr>
        <w:t xml:space="preserve">). Takové změny nejsou změnami Smlouvy či závazku ze Smlouvy a jsou ve výhradní pravomoci Objednatele. </w:t>
      </w:r>
      <w:r>
        <w:rPr>
          <w:rFonts w:ascii="Arial" w:hAnsi="Arial" w:cs="Arial"/>
          <w:sz w:val="20"/>
          <w:szCs w:val="20"/>
        </w:rPr>
        <w:t>Změny</w:t>
      </w:r>
      <w:r w:rsidRPr="00420006">
        <w:rPr>
          <w:rFonts w:ascii="Arial" w:hAnsi="Arial" w:cs="Arial"/>
          <w:sz w:val="20"/>
          <w:szCs w:val="20"/>
        </w:rPr>
        <w:t xml:space="preserve"> Požadavků Objednatele na informace (EIR) </w:t>
      </w:r>
      <w:r>
        <w:rPr>
          <w:rFonts w:ascii="Arial" w:hAnsi="Arial" w:cs="Arial"/>
          <w:sz w:val="20"/>
          <w:szCs w:val="20"/>
        </w:rPr>
        <w:t>(</w:t>
      </w:r>
      <w:r w:rsidRPr="00420006">
        <w:rPr>
          <w:rFonts w:ascii="Arial" w:hAnsi="Arial" w:cs="Arial"/>
          <w:sz w:val="20"/>
          <w:szCs w:val="20"/>
        </w:rPr>
        <w:t>včetně změn Datových standardů</w:t>
      </w:r>
      <w:r>
        <w:rPr>
          <w:rFonts w:ascii="Arial" w:hAnsi="Arial" w:cs="Arial"/>
          <w:sz w:val="20"/>
          <w:szCs w:val="20"/>
        </w:rPr>
        <w:t>)</w:t>
      </w:r>
      <w:r w:rsidRPr="00420006">
        <w:rPr>
          <w:rFonts w:ascii="Arial" w:hAnsi="Arial" w:cs="Arial"/>
          <w:sz w:val="20"/>
          <w:szCs w:val="20"/>
        </w:rPr>
        <w:t xml:space="preserve"> nejsou považovány za rozšíření Projektu, jedná se zejména o</w:t>
      </w:r>
      <w:r>
        <w:rPr>
          <w:rFonts w:ascii="Arial" w:hAnsi="Arial" w:cs="Arial"/>
          <w:sz w:val="20"/>
          <w:szCs w:val="20"/>
        </w:rPr>
        <w:t xml:space="preserve"> revize a</w:t>
      </w:r>
      <w:r w:rsidRPr="00420006">
        <w:rPr>
          <w:rFonts w:ascii="Arial" w:hAnsi="Arial" w:cs="Arial"/>
          <w:sz w:val="20"/>
          <w:szCs w:val="20"/>
        </w:rPr>
        <w:t xml:space="preserve"> </w:t>
      </w:r>
      <w:r>
        <w:rPr>
          <w:rFonts w:ascii="Arial" w:hAnsi="Arial" w:cs="Arial"/>
          <w:sz w:val="20"/>
          <w:szCs w:val="20"/>
        </w:rPr>
        <w:t>aktualizace</w:t>
      </w:r>
      <w:r w:rsidRPr="00420006">
        <w:rPr>
          <w:rFonts w:ascii="Arial" w:hAnsi="Arial" w:cs="Arial"/>
          <w:sz w:val="20"/>
          <w:szCs w:val="20"/>
        </w:rPr>
        <w:t xml:space="preserve"> </w:t>
      </w:r>
      <w:r>
        <w:rPr>
          <w:rFonts w:ascii="Arial" w:hAnsi="Arial" w:cs="Arial"/>
          <w:sz w:val="20"/>
          <w:szCs w:val="20"/>
        </w:rPr>
        <w:t>dílčích</w:t>
      </w:r>
      <w:r w:rsidRPr="00420006">
        <w:rPr>
          <w:rFonts w:ascii="Arial" w:hAnsi="Arial" w:cs="Arial"/>
          <w:sz w:val="20"/>
          <w:szCs w:val="20"/>
        </w:rPr>
        <w:t xml:space="preserve"> detailů zadání, které objektivně nebylo možné v požadované míře stanovit dříve (rozšíření atributů prvků Informačního modelu, požadavek nástroje na modelování atd.). O změnách Požadavků Objednatele na informace (EIR) informuje BIM manažer Objednatele BIM koordinátora Zhotovitele a změny budou poté uvedeny v aktualizovaném Plánu realizace BIM (BEP).</w:t>
      </w:r>
      <w:r w:rsidRPr="00623AD6">
        <w:rPr>
          <w:rFonts w:ascii="Arial" w:hAnsi="Arial" w:cs="Arial"/>
          <w:sz w:val="20"/>
          <w:szCs w:val="20"/>
        </w:rPr>
        <w:t xml:space="preserve"> </w:t>
      </w:r>
    </w:p>
    <w:p w14:paraId="36282725" w14:textId="77777777" w:rsidR="00623AD6" w:rsidRPr="006F7F82" w:rsidRDefault="00623AD6" w:rsidP="006F7F82">
      <w:pPr>
        <w:pStyle w:val="Nadpis2"/>
      </w:pPr>
      <w:r w:rsidRPr="006F7F82">
        <w:lastRenderedPageBreak/>
        <w:t>II.2 Úlohy klíčových členů projektového týmu</w:t>
      </w:r>
      <w:bookmarkEnd w:id="8"/>
      <w:r w:rsidRPr="006F7F82">
        <w:t xml:space="preserve"> </w:t>
      </w:r>
    </w:p>
    <w:p w14:paraId="1BCD72C0" w14:textId="57822B51" w:rsidR="00446ABA" w:rsidRDefault="00623AD6" w:rsidP="00446ABA">
      <w:pPr>
        <w:rPr>
          <w:b/>
          <w:bCs/>
          <w:sz w:val="23"/>
          <w:szCs w:val="23"/>
        </w:rPr>
      </w:pPr>
      <w:r w:rsidRPr="00623AD6">
        <w:rPr>
          <w:rFonts w:ascii="Arial" w:hAnsi="Arial" w:cs="Arial"/>
          <w:sz w:val="20"/>
          <w:szCs w:val="20"/>
        </w:rPr>
        <w:t>P</w:t>
      </w:r>
      <w:r w:rsidR="00CD27B0">
        <w:rPr>
          <w:rFonts w:ascii="Arial" w:hAnsi="Arial" w:cs="Arial"/>
          <w:sz w:val="20"/>
          <w:szCs w:val="20"/>
        </w:rPr>
        <w:t>rotokol Objednateli a Zhotoviteli</w:t>
      </w:r>
      <w:r w:rsidRPr="00623AD6">
        <w:rPr>
          <w:rFonts w:ascii="Arial" w:hAnsi="Arial" w:cs="Arial"/>
          <w:sz w:val="20"/>
          <w:szCs w:val="20"/>
        </w:rPr>
        <w:t xml:space="preserve"> ukládá, aby v souladu s tímto Protokolem (samostatně) ustanovili osobu/osoby, kter</w:t>
      </w:r>
      <w:r w:rsidR="00EE7631">
        <w:rPr>
          <w:rFonts w:ascii="Arial" w:hAnsi="Arial" w:cs="Arial"/>
          <w:sz w:val="20"/>
          <w:szCs w:val="20"/>
        </w:rPr>
        <w:t>é budou plnit úlohu Modelového manažera Zhotovitele</w:t>
      </w:r>
      <w:r w:rsidRPr="00623AD6">
        <w:rPr>
          <w:rFonts w:ascii="Arial" w:hAnsi="Arial" w:cs="Arial"/>
          <w:sz w:val="20"/>
          <w:szCs w:val="20"/>
        </w:rPr>
        <w:t xml:space="preserve">, BIM koordinátora </w:t>
      </w:r>
      <w:r w:rsidR="00EE7631">
        <w:rPr>
          <w:rFonts w:ascii="Arial" w:hAnsi="Arial" w:cs="Arial"/>
          <w:sz w:val="20"/>
          <w:szCs w:val="20"/>
        </w:rPr>
        <w:t>Zhotovitele a BIM</w:t>
      </w:r>
      <w:r w:rsidRPr="00623AD6">
        <w:rPr>
          <w:rFonts w:ascii="Arial" w:hAnsi="Arial" w:cs="Arial"/>
          <w:sz w:val="20"/>
          <w:szCs w:val="20"/>
        </w:rPr>
        <w:t xml:space="preserve"> manažera Objednatele.</w:t>
      </w:r>
      <w:r w:rsidR="00446ABA" w:rsidRPr="00446ABA">
        <w:rPr>
          <w:b/>
          <w:bCs/>
          <w:sz w:val="23"/>
          <w:szCs w:val="23"/>
        </w:rPr>
        <w:t xml:space="preserve"> </w:t>
      </w:r>
    </w:p>
    <w:p w14:paraId="08AAE3E7" w14:textId="0BBA233F" w:rsidR="00446ABA" w:rsidRPr="006F7F82" w:rsidRDefault="00446ABA" w:rsidP="006F7F82">
      <w:pPr>
        <w:pStyle w:val="Nadpis3"/>
      </w:pPr>
      <w:bookmarkStart w:id="9" w:name="_Toc89255610"/>
      <w:r w:rsidRPr="006F7F82">
        <w:t>II.2</w:t>
      </w:r>
      <w:r w:rsidR="00014FBC" w:rsidRPr="006F7F82">
        <w:t>.1 BIM koordinátor Zhotovitele</w:t>
      </w:r>
      <w:bookmarkEnd w:id="9"/>
      <w:r w:rsidRPr="006F7F82">
        <w:t xml:space="preserve"> </w:t>
      </w:r>
    </w:p>
    <w:p w14:paraId="1EF5BA9C" w14:textId="651D08B1" w:rsidR="00446ABA" w:rsidRPr="006807DB" w:rsidRDefault="00233ECE" w:rsidP="00446ABA">
      <w:pPr>
        <w:rPr>
          <w:rFonts w:ascii="Arial" w:hAnsi="Arial" w:cs="Arial"/>
          <w:sz w:val="20"/>
          <w:szCs w:val="20"/>
        </w:rPr>
      </w:pPr>
      <w:r w:rsidRPr="006807DB">
        <w:rPr>
          <w:rFonts w:ascii="Arial" w:hAnsi="Arial" w:cs="Arial"/>
          <w:sz w:val="20"/>
          <w:szCs w:val="20"/>
        </w:rPr>
        <w:t>BIM koordinátor Zhotovitele odpovídá za</w:t>
      </w:r>
      <w:r w:rsidR="00446ABA" w:rsidRPr="006807DB">
        <w:rPr>
          <w:rFonts w:ascii="Arial" w:hAnsi="Arial" w:cs="Arial"/>
          <w:sz w:val="20"/>
          <w:szCs w:val="20"/>
        </w:rPr>
        <w:t xml:space="preserve"> správnost a úplnost</w:t>
      </w:r>
      <w:r w:rsidRPr="006807DB">
        <w:rPr>
          <w:rFonts w:ascii="Arial" w:hAnsi="Arial" w:cs="Arial"/>
          <w:sz w:val="20"/>
          <w:szCs w:val="20"/>
        </w:rPr>
        <w:t xml:space="preserve"> dat</w:t>
      </w:r>
      <w:r w:rsidR="00446ABA" w:rsidRPr="006807DB">
        <w:rPr>
          <w:rFonts w:ascii="Arial" w:hAnsi="Arial" w:cs="Arial"/>
          <w:sz w:val="20"/>
          <w:szCs w:val="20"/>
        </w:rPr>
        <w:t xml:space="preserve"> a koordinuje spolupráci členů projektového týmu. Je zodpovědný mimo jiné za: </w:t>
      </w:r>
    </w:p>
    <w:p w14:paraId="5380594B" w14:textId="0FFB6A0E" w:rsidR="00446ABA" w:rsidRPr="006807DB" w:rsidRDefault="00233ECE" w:rsidP="00446ABA">
      <w:pPr>
        <w:rPr>
          <w:rFonts w:ascii="Arial" w:hAnsi="Arial" w:cs="Arial"/>
          <w:sz w:val="20"/>
          <w:szCs w:val="20"/>
        </w:rPr>
      </w:pPr>
      <w:r w:rsidRPr="006807DB">
        <w:rPr>
          <w:rFonts w:ascii="Arial" w:hAnsi="Arial" w:cs="Arial"/>
          <w:sz w:val="20"/>
          <w:szCs w:val="20"/>
        </w:rPr>
        <w:t xml:space="preserve"> </w:t>
      </w:r>
      <w:r w:rsidR="006807DB" w:rsidRPr="006807DB">
        <w:rPr>
          <w:rFonts w:ascii="Arial" w:hAnsi="Arial" w:cs="Arial"/>
          <w:sz w:val="20"/>
          <w:szCs w:val="20"/>
        </w:rPr>
        <w:t>(1</w:t>
      </w:r>
      <w:r w:rsidR="009D0161">
        <w:rPr>
          <w:rFonts w:ascii="Arial" w:hAnsi="Arial" w:cs="Arial"/>
          <w:sz w:val="20"/>
          <w:szCs w:val="20"/>
        </w:rPr>
        <w:t>) Kontrolu toho, že každý z Č</w:t>
      </w:r>
      <w:r w:rsidR="00446ABA" w:rsidRPr="006807DB">
        <w:rPr>
          <w:rFonts w:ascii="Arial" w:hAnsi="Arial" w:cs="Arial"/>
          <w:sz w:val="20"/>
          <w:szCs w:val="20"/>
        </w:rPr>
        <w:t xml:space="preserve">lenů projektového týmu pracuje v souladu se zásadami a postupy </w:t>
      </w:r>
      <w:r w:rsidR="00C04CF5">
        <w:rPr>
          <w:rFonts w:ascii="Arial" w:hAnsi="Arial" w:cs="Arial"/>
          <w:sz w:val="20"/>
          <w:szCs w:val="20"/>
        </w:rPr>
        <w:t>definovanými Požadavky Objednatele na informace (EIR)</w:t>
      </w:r>
      <w:r w:rsidR="00B06542" w:rsidRPr="006807DB">
        <w:rPr>
          <w:rFonts w:ascii="Arial" w:hAnsi="Arial" w:cs="Arial"/>
          <w:sz w:val="20"/>
          <w:szCs w:val="20"/>
        </w:rPr>
        <w:t xml:space="preserve"> a </w:t>
      </w:r>
      <w:r w:rsidR="009D0161">
        <w:rPr>
          <w:rFonts w:ascii="Arial" w:hAnsi="Arial" w:cs="Arial"/>
          <w:sz w:val="20"/>
          <w:szCs w:val="20"/>
        </w:rPr>
        <w:t>Plánem</w:t>
      </w:r>
      <w:r w:rsidR="00C04CF5">
        <w:rPr>
          <w:rFonts w:ascii="Arial" w:hAnsi="Arial" w:cs="Arial"/>
          <w:sz w:val="20"/>
          <w:szCs w:val="20"/>
        </w:rPr>
        <w:t xml:space="preserve"> realizace BIM (</w:t>
      </w:r>
      <w:r w:rsidR="00B06542" w:rsidRPr="006807DB">
        <w:rPr>
          <w:rFonts w:ascii="Arial" w:hAnsi="Arial" w:cs="Arial"/>
          <w:sz w:val="20"/>
          <w:szCs w:val="20"/>
        </w:rPr>
        <w:t>BEP</w:t>
      </w:r>
      <w:r w:rsidR="00C04CF5">
        <w:rPr>
          <w:rFonts w:ascii="Arial" w:hAnsi="Arial" w:cs="Arial"/>
          <w:sz w:val="20"/>
          <w:szCs w:val="20"/>
        </w:rPr>
        <w:t>)</w:t>
      </w:r>
      <w:r w:rsidR="00446ABA" w:rsidRPr="006807DB">
        <w:rPr>
          <w:rFonts w:ascii="Arial" w:hAnsi="Arial" w:cs="Arial"/>
          <w:sz w:val="20"/>
          <w:szCs w:val="20"/>
        </w:rPr>
        <w:t xml:space="preserve"> a nepracuje izolovaně bez </w:t>
      </w:r>
      <w:r w:rsidR="002E6B82">
        <w:rPr>
          <w:rFonts w:ascii="Arial" w:hAnsi="Arial" w:cs="Arial"/>
          <w:sz w:val="20"/>
          <w:szCs w:val="20"/>
        </w:rPr>
        <w:t>návaznosti na ostatní subjekty</w:t>
      </w:r>
    </w:p>
    <w:p w14:paraId="7DEE6843" w14:textId="20B376EB" w:rsidR="00446ABA" w:rsidRDefault="00EC524C" w:rsidP="00446ABA">
      <w:pPr>
        <w:rPr>
          <w:rFonts w:ascii="Arial" w:hAnsi="Arial" w:cs="Arial"/>
          <w:sz w:val="20"/>
          <w:szCs w:val="20"/>
        </w:rPr>
      </w:pPr>
      <w:r w:rsidRPr="002E6B82">
        <w:rPr>
          <w:rFonts w:ascii="Arial" w:hAnsi="Arial" w:cs="Arial"/>
          <w:sz w:val="20"/>
          <w:szCs w:val="20"/>
        </w:rPr>
        <w:t>(2</w:t>
      </w:r>
      <w:r w:rsidR="009D0161">
        <w:rPr>
          <w:rFonts w:ascii="Arial" w:hAnsi="Arial" w:cs="Arial"/>
          <w:sz w:val="20"/>
          <w:szCs w:val="20"/>
        </w:rPr>
        <w:t>) Podporu P</w:t>
      </w:r>
      <w:r w:rsidR="00446ABA" w:rsidRPr="002E6B82">
        <w:rPr>
          <w:rFonts w:ascii="Arial" w:hAnsi="Arial" w:cs="Arial"/>
          <w:sz w:val="20"/>
          <w:szCs w:val="20"/>
        </w:rPr>
        <w:t xml:space="preserve">rojektového týmu při vytváření procesů výměny informací a výstupů z Informačních modelů </w:t>
      </w:r>
    </w:p>
    <w:p w14:paraId="7AD00D41" w14:textId="1EC9C568" w:rsidR="002E6B82" w:rsidRPr="002E6B82" w:rsidRDefault="002E6B82" w:rsidP="00446ABA">
      <w:pPr>
        <w:rPr>
          <w:rFonts w:ascii="Arial" w:hAnsi="Arial" w:cs="Arial"/>
          <w:sz w:val="20"/>
          <w:szCs w:val="20"/>
        </w:rPr>
      </w:pPr>
      <w:r>
        <w:rPr>
          <w:rFonts w:ascii="Arial" w:hAnsi="Arial" w:cs="Arial"/>
          <w:sz w:val="20"/>
          <w:szCs w:val="20"/>
        </w:rPr>
        <w:t>(3) Za komunikaci s Objednatelem</w:t>
      </w:r>
    </w:p>
    <w:p w14:paraId="743372E2" w14:textId="041BFFFB" w:rsidR="00D52D88" w:rsidRPr="002E6B82" w:rsidRDefault="00446ABA" w:rsidP="00446ABA">
      <w:pPr>
        <w:rPr>
          <w:rFonts w:ascii="Arial" w:hAnsi="Arial" w:cs="Arial"/>
          <w:sz w:val="20"/>
          <w:szCs w:val="20"/>
        </w:rPr>
      </w:pPr>
      <w:r w:rsidRPr="002E6B82">
        <w:rPr>
          <w:rFonts w:ascii="Arial" w:hAnsi="Arial" w:cs="Arial"/>
          <w:sz w:val="20"/>
          <w:szCs w:val="20"/>
        </w:rPr>
        <w:t xml:space="preserve">(4) Další řídící postupy, jako je vedení záznamů, postupy kontroly změn a atd. </w:t>
      </w:r>
    </w:p>
    <w:p w14:paraId="4137E6EC" w14:textId="61E03B77" w:rsidR="00014FBC" w:rsidRPr="006F7F82" w:rsidRDefault="00014FBC" w:rsidP="006F7F82">
      <w:pPr>
        <w:pStyle w:val="Nadpis3"/>
      </w:pPr>
      <w:bookmarkStart w:id="10" w:name="_Toc89255611"/>
      <w:r w:rsidRPr="006F7F82">
        <w:t>II.2.2 Modelový manažer Zhotovitele</w:t>
      </w:r>
      <w:bookmarkEnd w:id="10"/>
    </w:p>
    <w:p w14:paraId="72563871" w14:textId="6790F3F5" w:rsidR="00233ECE" w:rsidRPr="000B2DEA" w:rsidRDefault="00233ECE" w:rsidP="00446ABA">
      <w:pPr>
        <w:rPr>
          <w:rFonts w:ascii="Arial" w:hAnsi="Arial" w:cs="Arial"/>
          <w:bCs/>
          <w:sz w:val="20"/>
          <w:szCs w:val="20"/>
        </w:rPr>
      </w:pPr>
      <w:r w:rsidRPr="000B2DEA">
        <w:rPr>
          <w:rFonts w:ascii="Arial" w:hAnsi="Arial" w:cs="Arial"/>
          <w:bCs/>
          <w:sz w:val="20"/>
          <w:szCs w:val="20"/>
        </w:rPr>
        <w:t>Modelový manažer Zhotovi</w:t>
      </w:r>
      <w:r w:rsidR="00DA3B09">
        <w:rPr>
          <w:rFonts w:ascii="Arial" w:hAnsi="Arial" w:cs="Arial"/>
          <w:bCs/>
          <w:sz w:val="20"/>
          <w:szCs w:val="20"/>
        </w:rPr>
        <w:t>tele je zodpovědný mimo jiné za</w:t>
      </w:r>
      <w:r w:rsidRPr="000B2DEA">
        <w:rPr>
          <w:rFonts w:ascii="Arial" w:hAnsi="Arial" w:cs="Arial"/>
          <w:bCs/>
          <w:sz w:val="20"/>
          <w:szCs w:val="20"/>
        </w:rPr>
        <w:t>:</w:t>
      </w:r>
    </w:p>
    <w:p w14:paraId="78A8E1D3" w14:textId="77777777" w:rsidR="009420EE" w:rsidRPr="000B2DEA" w:rsidRDefault="009420EE" w:rsidP="009420EE">
      <w:pPr>
        <w:rPr>
          <w:rFonts w:ascii="Arial" w:hAnsi="Arial" w:cs="Arial"/>
          <w:sz w:val="20"/>
          <w:szCs w:val="20"/>
        </w:rPr>
      </w:pPr>
      <w:r w:rsidRPr="000B2DEA">
        <w:rPr>
          <w:rFonts w:ascii="Arial" w:hAnsi="Arial" w:cs="Arial"/>
          <w:sz w:val="20"/>
          <w:szCs w:val="20"/>
        </w:rPr>
        <w:t>(1) Koordinaci dílčích modelů do celk</w:t>
      </w:r>
      <w:r>
        <w:rPr>
          <w:rFonts w:ascii="Arial" w:hAnsi="Arial" w:cs="Arial"/>
          <w:sz w:val="20"/>
          <w:szCs w:val="20"/>
        </w:rPr>
        <w:t>ového Informačního modelu</w:t>
      </w:r>
      <w:r w:rsidRPr="000B2DEA">
        <w:rPr>
          <w:rFonts w:ascii="Arial" w:hAnsi="Arial" w:cs="Arial"/>
          <w:sz w:val="20"/>
          <w:szCs w:val="20"/>
        </w:rPr>
        <w:t xml:space="preserve"> a kon</w:t>
      </w:r>
      <w:r>
        <w:rPr>
          <w:rFonts w:ascii="Arial" w:hAnsi="Arial" w:cs="Arial"/>
          <w:sz w:val="20"/>
          <w:szCs w:val="20"/>
        </w:rPr>
        <w:t>trolu jejich souladu s Požadavky Objednatele na informace (EIR)</w:t>
      </w:r>
      <w:r w:rsidRPr="006807DB">
        <w:rPr>
          <w:rFonts w:ascii="Arial" w:hAnsi="Arial" w:cs="Arial"/>
          <w:sz w:val="20"/>
          <w:szCs w:val="20"/>
        </w:rPr>
        <w:t xml:space="preserve"> a </w:t>
      </w:r>
      <w:r>
        <w:rPr>
          <w:rFonts w:ascii="Arial" w:hAnsi="Arial" w:cs="Arial"/>
          <w:sz w:val="20"/>
          <w:szCs w:val="20"/>
        </w:rPr>
        <w:t>Plánem realizace BIM (</w:t>
      </w:r>
      <w:r w:rsidRPr="006807DB">
        <w:rPr>
          <w:rFonts w:ascii="Arial" w:hAnsi="Arial" w:cs="Arial"/>
          <w:sz w:val="20"/>
          <w:szCs w:val="20"/>
        </w:rPr>
        <w:t>BEP</w:t>
      </w:r>
      <w:r>
        <w:rPr>
          <w:rFonts w:ascii="Arial" w:hAnsi="Arial" w:cs="Arial"/>
          <w:sz w:val="20"/>
          <w:szCs w:val="20"/>
        </w:rPr>
        <w:t>)</w:t>
      </w:r>
    </w:p>
    <w:p w14:paraId="3F8B1F3B" w14:textId="01C0E73B" w:rsidR="000B2DEA" w:rsidRPr="000B2DEA" w:rsidRDefault="00233ECE" w:rsidP="00446ABA">
      <w:pPr>
        <w:rPr>
          <w:rFonts w:ascii="Arial" w:hAnsi="Arial" w:cs="Arial"/>
          <w:sz w:val="20"/>
          <w:szCs w:val="20"/>
        </w:rPr>
      </w:pPr>
      <w:r w:rsidRPr="000B2DEA">
        <w:rPr>
          <w:rFonts w:ascii="Arial" w:hAnsi="Arial" w:cs="Arial"/>
          <w:sz w:val="20"/>
          <w:szCs w:val="20"/>
        </w:rPr>
        <w:t xml:space="preserve">(2) Připomínkování </w:t>
      </w:r>
      <w:r w:rsidR="009D0161">
        <w:rPr>
          <w:rFonts w:ascii="Arial" w:hAnsi="Arial" w:cs="Arial"/>
          <w:sz w:val="20"/>
          <w:szCs w:val="20"/>
        </w:rPr>
        <w:t>Plánu realizace BIM (</w:t>
      </w:r>
      <w:r w:rsidRPr="000B2DEA">
        <w:rPr>
          <w:rFonts w:ascii="Arial" w:hAnsi="Arial" w:cs="Arial"/>
          <w:sz w:val="20"/>
          <w:szCs w:val="20"/>
        </w:rPr>
        <w:t>BEP</w:t>
      </w:r>
      <w:r w:rsidR="009D0161">
        <w:rPr>
          <w:rFonts w:ascii="Arial" w:hAnsi="Arial" w:cs="Arial"/>
          <w:sz w:val="20"/>
          <w:szCs w:val="20"/>
        </w:rPr>
        <w:t>) v průběhu zpracování I</w:t>
      </w:r>
      <w:r w:rsidRPr="000B2DEA">
        <w:rPr>
          <w:rFonts w:ascii="Arial" w:hAnsi="Arial" w:cs="Arial"/>
          <w:sz w:val="20"/>
          <w:szCs w:val="20"/>
        </w:rPr>
        <w:t>nformačních modelů</w:t>
      </w:r>
    </w:p>
    <w:p w14:paraId="56368FCC" w14:textId="1B9EC988" w:rsidR="00446ABA" w:rsidRPr="006F7F82" w:rsidRDefault="00334995" w:rsidP="006F7F82">
      <w:pPr>
        <w:pStyle w:val="Nadpis3"/>
      </w:pPr>
      <w:bookmarkStart w:id="11" w:name="_Toc89255612"/>
      <w:r w:rsidRPr="006F7F82">
        <w:t>II.2.3</w:t>
      </w:r>
      <w:r w:rsidR="002572F9" w:rsidRPr="006F7F82">
        <w:t xml:space="preserve"> BIM manažer Objednatele</w:t>
      </w:r>
      <w:bookmarkEnd w:id="11"/>
    </w:p>
    <w:p w14:paraId="06376D90" w14:textId="5CADB65D" w:rsidR="00446ABA" w:rsidRPr="00446ABA" w:rsidRDefault="002572F9" w:rsidP="00446ABA">
      <w:pPr>
        <w:rPr>
          <w:rFonts w:ascii="Arial" w:hAnsi="Arial" w:cs="Arial"/>
          <w:sz w:val="20"/>
          <w:szCs w:val="20"/>
        </w:rPr>
      </w:pPr>
      <w:r>
        <w:rPr>
          <w:rFonts w:ascii="Arial" w:hAnsi="Arial" w:cs="Arial"/>
          <w:sz w:val="20"/>
          <w:szCs w:val="20"/>
        </w:rPr>
        <w:t>Úlohou BIM manažera Objednatele</w:t>
      </w:r>
      <w:r w:rsidR="00446ABA" w:rsidRPr="00446ABA">
        <w:rPr>
          <w:rFonts w:ascii="Arial" w:hAnsi="Arial" w:cs="Arial"/>
          <w:sz w:val="20"/>
          <w:szCs w:val="20"/>
        </w:rPr>
        <w:t xml:space="preserve"> je zejména zastupovat Objednatele ve věcech týkajících se BIM po technologické i man</w:t>
      </w:r>
      <w:r>
        <w:rPr>
          <w:rFonts w:ascii="Arial" w:hAnsi="Arial" w:cs="Arial"/>
          <w:sz w:val="20"/>
          <w:szCs w:val="20"/>
        </w:rPr>
        <w:t>ažerské stránce. BIM manažer Objednatele</w:t>
      </w:r>
      <w:r w:rsidR="00446ABA" w:rsidRPr="00446ABA">
        <w:rPr>
          <w:rFonts w:ascii="Arial" w:hAnsi="Arial" w:cs="Arial"/>
          <w:sz w:val="20"/>
          <w:szCs w:val="20"/>
        </w:rPr>
        <w:t xml:space="preserve"> je zodpovědný především za: </w:t>
      </w:r>
    </w:p>
    <w:p w14:paraId="1772E8BC" w14:textId="77777777" w:rsidR="00446ABA" w:rsidRPr="00446ABA" w:rsidRDefault="00446ABA" w:rsidP="00446ABA">
      <w:pPr>
        <w:rPr>
          <w:rFonts w:ascii="Arial" w:hAnsi="Arial" w:cs="Arial"/>
          <w:sz w:val="20"/>
          <w:szCs w:val="20"/>
        </w:rPr>
      </w:pPr>
      <w:r w:rsidRPr="00446ABA">
        <w:rPr>
          <w:rFonts w:ascii="Arial" w:hAnsi="Arial" w:cs="Arial"/>
          <w:sz w:val="20"/>
          <w:szCs w:val="20"/>
        </w:rPr>
        <w:t xml:space="preserve">(1) Kontrolu naplňování stanovených cílů Objednatele </w:t>
      </w:r>
    </w:p>
    <w:p w14:paraId="2E572959" w14:textId="7122C6E0" w:rsidR="00446ABA" w:rsidRPr="00446ABA" w:rsidRDefault="00446ABA" w:rsidP="00446ABA">
      <w:pPr>
        <w:rPr>
          <w:rFonts w:ascii="Arial" w:hAnsi="Arial" w:cs="Arial"/>
          <w:sz w:val="20"/>
          <w:szCs w:val="20"/>
        </w:rPr>
      </w:pPr>
      <w:r w:rsidRPr="00446ABA">
        <w:rPr>
          <w:rFonts w:ascii="Arial" w:hAnsi="Arial" w:cs="Arial"/>
          <w:sz w:val="20"/>
          <w:szCs w:val="20"/>
        </w:rPr>
        <w:t>(2)</w:t>
      </w:r>
      <w:r w:rsidR="00600EF6">
        <w:rPr>
          <w:rFonts w:ascii="Arial" w:hAnsi="Arial" w:cs="Arial"/>
          <w:sz w:val="20"/>
          <w:szCs w:val="20"/>
        </w:rPr>
        <w:t xml:space="preserve"> Kontrolu plnění stanovených Požadavky Objednatele na informace (EIR)</w:t>
      </w:r>
      <w:r w:rsidRPr="00446ABA">
        <w:rPr>
          <w:rFonts w:ascii="Arial" w:hAnsi="Arial" w:cs="Arial"/>
          <w:sz w:val="20"/>
          <w:szCs w:val="20"/>
        </w:rPr>
        <w:t xml:space="preserve"> </w:t>
      </w:r>
    </w:p>
    <w:p w14:paraId="2720A50A" w14:textId="45314A2E" w:rsidR="00446ABA" w:rsidRPr="00CE5F18" w:rsidRDefault="00446ABA" w:rsidP="00446ABA">
      <w:pPr>
        <w:rPr>
          <w:rFonts w:ascii="Arial" w:hAnsi="Arial" w:cs="Arial"/>
          <w:sz w:val="20"/>
          <w:szCs w:val="20"/>
        </w:rPr>
      </w:pPr>
      <w:r w:rsidRPr="00446ABA">
        <w:rPr>
          <w:rFonts w:ascii="Arial" w:hAnsi="Arial" w:cs="Arial"/>
          <w:sz w:val="20"/>
          <w:szCs w:val="20"/>
        </w:rPr>
        <w:t xml:space="preserve">(3) </w:t>
      </w:r>
      <w:r w:rsidR="00600EF6">
        <w:rPr>
          <w:rFonts w:ascii="Arial" w:hAnsi="Arial" w:cs="Arial"/>
          <w:sz w:val="20"/>
          <w:szCs w:val="20"/>
        </w:rPr>
        <w:t>Schvalování a koordinaci Plánu realizace BIM (</w:t>
      </w:r>
      <w:r w:rsidR="00600EF6" w:rsidRPr="006807DB">
        <w:rPr>
          <w:rFonts w:ascii="Arial" w:hAnsi="Arial" w:cs="Arial"/>
          <w:sz w:val="20"/>
          <w:szCs w:val="20"/>
        </w:rPr>
        <w:t>BEP</w:t>
      </w:r>
      <w:r w:rsidR="00600EF6">
        <w:rPr>
          <w:rFonts w:ascii="Arial" w:hAnsi="Arial" w:cs="Arial"/>
          <w:sz w:val="20"/>
          <w:szCs w:val="20"/>
        </w:rPr>
        <w:t>)</w:t>
      </w:r>
      <w:r w:rsidRPr="002572F9">
        <w:rPr>
          <w:rFonts w:ascii="Arial" w:hAnsi="Arial" w:cs="Arial"/>
          <w:sz w:val="20"/>
          <w:szCs w:val="20"/>
        </w:rPr>
        <w:t xml:space="preserve"> a jeho </w:t>
      </w:r>
      <w:r w:rsidRPr="00CE5F18">
        <w:rPr>
          <w:rFonts w:ascii="Arial" w:hAnsi="Arial" w:cs="Arial"/>
          <w:sz w:val="20"/>
          <w:szCs w:val="20"/>
        </w:rPr>
        <w:t xml:space="preserve">změn </w:t>
      </w:r>
    </w:p>
    <w:p w14:paraId="2A6846BA" w14:textId="60DBA56D" w:rsidR="00446ABA" w:rsidRPr="00C41459" w:rsidRDefault="002572F9" w:rsidP="00446ABA">
      <w:pPr>
        <w:rPr>
          <w:rFonts w:ascii="Arial" w:hAnsi="Arial" w:cs="Arial"/>
          <w:sz w:val="20"/>
          <w:szCs w:val="20"/>
        </w:rPr>
      </w:pPr>
      <w:r>
        <w:rPr>
          <w:rFonts w:ascii="Arial" w:hAnsi="Arial" w:cs="Arial"/>
          <w:sz w:val="20"/>
          <w:szCs w:val="20"/>
        </w:rPr>
        <w:t>(4) definici</w:t>
      </w:r>
      <w:r w:rsidR="00446ABA" w:rsidRPr="00C41459">
        <w:rPr>
          <w:rFonts w:ascii="Arial" w:hAnsi="Arial" w:cs="Arial"/>
          <w:sz w:val="20"/>
          <w:szCs w:val="20"/>
        </w:rPr>
        <w:t xml:space="preserve"> proces</w:t>
      </w:r>
      <w:r>
        <w:rPr>
          <w:rFonts w:ascii="Arial" w:hAnsi="Arial" w:cs="Arial"/>
          <w:sz w:val="20"/>
          <w:szCs w:val="20"/>
        </w:rPr>
        <w:t>u</w:t>
      </w:r>
      <w:r w:rsidR="00446ABA" w:rsidRPr="00C41459">
        <w:rPr>
          <w:rFonts w:ascii="Arial" w:hAnsi="Arial" w:cs="Arial"/>
          <w:sz w:val="20"/>
          <w:szCs w:val="20"/>
        </w:rPr>
        <w:t xml:space="preserve"> </w:t>
      </w:r>
      <w:r w:rsidR="00605B70" w:rsidRPr="00C41459">
        <w:rPr>
          <w:rFonts w:ascii="Arial" w:hAnsi="Arial" w:cs="Arial"/>
          <w:sz w:val="20"/>
          <w:szCs w:val="20"/>
        </w:rPr>
        <w:t>výměny dat</w:t>
      </w:r>
      <w:r w:rsidR="00FF4D30" w:rsidRPr="00C41459">
        <w:rPr>
          <w:rFonts w:ascii="Arial" w:hAnsi="Arial" w:cs="Arial"/>
          <w:sz w:val="20"/>
          <w:szCs w:val="20"/>
        </w:rPr>
        <w:t>.</w:t>
      </w:r>
    </w:p>
    <w:p w14:paraId="7D6E1C17" w14:textId="73581CD8" w:rsidR="00446ABA" w:rsidRPr="00C41459" w:rsidRDefault="00446ABA" w:rsidP="00446ABA">
      <w:pPr>
        <w:rPr>
          <w:rFonts w:ascii="Arial" w:hAnsi="Arial" w:cs="Arial"/>
          <w:sz w:val="20"/>
          <w:szCs w:val="20"/>
        </w:rPr>
      </w:pPr>
      <w:r w:rsidRPr="00C41459">
        <w:rPr>
          <w:rFonts w:ascii="Arial" w:hAnsi="Arial" w:cs="Arial"/>
          <w:sz w:val="20"/>
          <w:szCs w:val="20"/>
        </w:rPr>
        <w:t>Počáteční odpově</w:t>
      </w:r>
      <w:r w:rsidR="00042E90" w:rsidRPr="00C41459">
        <w:rPr>
          <w:rFonts w:ascii="Arial" w:hAnsi="Arial" w:cs="Arial"/>
          <w:sz w:val="20"/>
          <w:szCs w:val="20"/>
        </w:rPr>
        <w:t>dnost za ustanovení BIM</w:t>
      </w:r>
      <w:r w:rsidRPr="00C41459">
        <w:rPr>
          <w:rFonts w:ascii="Arial" w:hAnsi="Arial" w:cs="Arial"/>
          <w:sz w:val="20"/>
          <w:szCs w:val="20"/>
        </w:rPr>
        <w:t xml:space="preserve"> manažera Objednatele nese Objednatel, kte</w:t>
      </w:r>
      <w:r w:rsidR="004E7DE2" w:rsidRPr="00C41459">
        <w:rPr>
          <w:rFonts w:ascii="Arial" w:hAnsi="Arial" w:cs="Arial"/>
          <w:sz w:val="20"/>
          <w:szCs w:val="20"/>
        </w:rPr>
        <w:t>rý musí zajistit, aby BIM</w:t>
      </w:r>
      <w:r w:rsidRPr="00C41459">
        <w:rPr>
          <w:rFonts w:ascii="Arial" w:hAnsi="Arial" w:cs="Arial"/>
          <w:sz w:val="20"/>
          <w:szCs w:val="20"/>
        </w:rPr>
        <w:t xml:space="preserve"> manažer Objednatele byl zajištěn (ať už Objednatelem, nebo jinou stranou) na celou dobu sjednanou ve Smlouvě. </w:t>
      </w:r>
    </w:p>
    <w:p w14:paraId="0438AC59" w14:textId="7F0440D5" w:rsidR="00446ABA" w:rsidRPr="006F7F82" w:rsidRDefault="00CC01E9" w:rsidP="006F7F82">
      <w:pPr>
        <w:pStyle w:val="Nadpis2"/>
      </w:pPr>
      <w:bookmarkStart w:id="12" w:name="_Toc89255613"/>
      <w:r w:rsidRPr="006F7F82">
        <w:t>II.3 P</w:t>
      </w:r>
      <w:r w:rsidR="00764C76" w:rsidRPr="006F7F82">
        <w:t xml:space="preserve">ožadavky Objednatele </w:t>
      </w:r>
      <w:r w:rsidRPr="006F7F82">
        <w:t xml:space="preserve">na informace </w:t>
      </w:r>
      <w:r w:rsidR="00764C76" w:rsidRPr="006F7F82">
        <w:t>a D</w:t>
      </w:r>
      <w:r w:rsidR="00446ABA" w:rsidRPr="006F7F82">
        <w:t>atové standardy</w:t>
      </w:r>
      <w:bookmarkEnd w:id="12"/>
      <w:r w:rsidR="00446ABA" w:rsidRPr="006F7F82">
        <w:t xml:space="preserve"> </w:t>
      </w:r>
    </w:p>
    <w:p w14:paraId="0D388DE7" w14:textId="19057057" w:rsidR="00446ABA" w:rsidRDefault="005501B1" w:rsidP="00446ABA">
      <w:pPr>
        <w:rPr>
          <w:rFonts w:ascii="Arial" w:hAnsi="Arial" w:cs="Arial"/>
          <w:sz w:val="20"/>
          <w:szCs w:val="20"/>
        </w:rPr>
      </w:pPr>
      <w:r>
        <w:rPr>
          <w:rFonts w:ascii="Arial" w:hAnsi="Arial" w:cs="Arial"/>
          <w:sz w:val="20"/>
          <w:szCs w:val="20"/>
        </w:rPr>
        <w:t>Požadavky Objedn</w:t>
      </w:r>
      <w:r w:rsidR="000E533C">
        <w:rPr>
          <w:rFonts w:ascii="Arial" w:hAnsi="Arial" w:cs="Arial"/>
          <w:sz w:val="20"/>
          <w:szCs w:val="20"/>
        </w:rPr>
        <w:t>atele na informace (</w:t>
      </w:r>
      <w:r w:rsidR="00986103">
        <w:rPr>
          <w:rFonts w:ascii="Arial" w:hAnsi="Arial" w:cs="Arial"/>
          <w:sz w:val="20"/>
          <w:szCs w:val="20"/>
        </w:rPr>
        <w:t>EIR</w:t>
      </w:r>
      <w:r w:rsidR="000E533C">
        <w:rPr>
          <w:rFonts w:ascii="Arial" w:hAnsi="Arial" w:cs="Arial"/>
          <w:sz w:val="20"/>
          <w:szCs w:val="20"/>
        </w:rPr>
        <w:t>)</w:t>
      </w:r>
      <w:r w:rsidR="00986103">
        <w:rPr>
          <w:rFonts w:ascii="Arial" w:hAnsi="Arial" w:cs="Arial"/>
          <w:sz w:val="20"/>
          <w:szCs w:val="20"/>
        </w:rPr>
        <w:t xml:space="preserve"> včetně D</w:t>
      </w:r>
      <w:r w:rsidR="00446ABA" w:rsidRPr="00446ABA">
        <w:rPr>
          <w:rFonts w:ascii="Arial" w:hAnsi="Arial" w:cs="Arial"/>
          <w:sz w:val="20"/>
          <w:szCs w:val="20"/>
        </w:rPr>
        <w:t xml:space="preserve">atových standardů jsou obsaženy v tomto BIM </w:t>
      </w:r>
      <w:proofErr w:type="gramStart"/>
      <w:r w:rsidR="00F12544" w:rsidRPr="00446ABA">
        <w:rPr>
          <w:rFonts w:ascii="Arial" w:hAnsi="Arial" w:cs="Arial"/>
          <w:sz w:val="20"/>
          <w:szCs w:val="20"/>
        </w:rPr>
        <w:t>protokolu</w:t>
      </w:r>
      <w:proofErr w:type="gramEnd"/>
      <w:r w:rsidR="00A33E9B">
        <w:rPr>
          <w:rFonts w:ascii="Arial" w:hAnsi="Arial" w:cs="Arial"/>
          <w:sz w:val="20"/>
          <w:szCs w:val="20"/>
        </w:rPr>
        <w:t xml:space="preserve"> </w:t>
      </w:r>
      <w:r w:rsidR="00446ABA" w:rsidRPr="00446ABA">
        <w:rPr>
          <w:rFonts w:ascii="Arial" w:hAnsi="Arial" w:cs="Arial"/>
          <w:sz w:val="20"/>
          <w:szCs w:val="20"/>
        </w:rPr>
        <w:t xml:space="preserve">a především v jeho příloze č. </w:t>
      </w:r>
      <w:r w:rsidR="00726CFF">
        <w:rPr>
          <w:rFonts w:ascii="Arial" w:hAnsi="Arial" w:cs="Arial"/>
          <w:sz w:val="20"/>
          <w:szCs w:val="20"/>
        </w:rPr>
        <w:t>1</w:t>
      </w:r>
      <w:r w:rsidR="00446ABA" w:rsidRPr="00446ABA">
        <w:rPr>
          <w:rFonts w:ascii="Arial" w:hAnsi="Arial" w:cs="Arial"/>
          <w:sz w:val="20"/>
          <w:szCs w:val="20"/>
        </w:rPr>
        <w:t xml:space="preserve"> </w:t>
      </w:r>
      <w:r w:rsidR="00510E91">
        <w:rPr>
          <w:rFonts w:ascii="Arial" w:hAnsi="Arial" w:cs="Arial"/>
          <w:sz w:val="20"/>
          <w:szCs w:val="20"/>
        </w:rPr>
        <w:t>(</w:t>
      </w:r>
      <w:r w:rsidR="00446ABA" w:rsidRPr="00446ABA">
        <w:rPr>
          <w:rFonts w:ascii="Arial" w:hAnsi="Arial" w:cs="Arial"/>
          <w:sz w:val="20"/>
          <w:szCs w:val="20"/>
        </w:rPr>
        <w:t>EIR</w:t>
      </w:r>
      <w:r w:rsidR="00510E91">
        <w:rPr>
          <w:rFonts w:ascii="Arial" w:hAnsi="Arial" w:cs="Arial"/>
          <w:sz w:val="20"/>
          <w:szCs w:val="20"/>
        </w:rPr>
        <w:t>)</w:t>
      </w:r>
      <w:r>
        <w:rPr>
          <w:rFonts w:ascii="Arial" w:hAnsi="Arial" w:cs="Arial"/>
          <w:sz w:val="20"/>
          <w:szCs w:val="20"/>
        </w:rPr>
        <w:t>, aby do patřičných smluv Č</w:t>
      </w:r>
      <w:r w:rsidR="00446ABA" w:rsidRPr="00446ABA">
        <w:rPr>
          <w:rFonts w:ascii="Arial" w:hAnsi="Arial" w:cs="Arial"/>
          <w:sz w:val="20"/>
          <w:szCs w:val="20"/>
        </w:rPr>
        <w:t xml:space="preserve">lenů projektového týmu mohly být výslovně začleněny </w:t>
      </w:r>
      <w:r>
        <w:rPr>
          <w:rFonts w:ascii="Arial" w:hAnsi="Arial" w:cs="Arial"/>
          <w:sz w:val="20"/>
          <w:szCs w:val="20"/>
        </w:rPr>
        <w:t>Požadavky Objednatele na informace (</w:t>
      </w:r>
      <w:r w:rsidR="00446ABA" w:rsidRPr="00446ABA">
        <w:rPr>
          <w:rFonts w:ascii="Arial" w:hAnsi="Arial" w:cs="Arial"/>
          <w:sz w:val="20"/>
          <w:szCs w:val="20"/>
        </w:rPr>
        <w:t>EIR</w:t>
      </w:r>
      <w:r>
        <w:rPr>
          <w:rFonts w:ascii="Arial" w:hAnsi="Arial" w:cs="Arial"/>
          <w:sz w:val="20"/>
          <w:szCs w:val="20"/>
        </w:rPr>
        <w:t>)</w:t>
      </w:r>
      <w:r w:rsidR="00446ABA" w:rsidRPr="00446ABA">
        <w:rPr>
          <w:rFonts w:ascii="Arial" w:hAnsi="Arial" w:cs="Arial"/>
          <w:sz w:val="20"/>
          <w:szCs w:val="20"/>
        </w:rPr>
        <w:t xml:space="preserve"> vztahující se na (celkový) Informační model. </w:t>
      </w:r>
    </w:p>
    <w:p w14:paraId="5AF07110" w14:textId="60222EA0" w:rsidR="00FD28E9" w:rsidRDefault="00FD28E9" w:rsidP="00FD28E9">
      <w:pPr>
        <w:autoSpaceDE w:val="0"/>
        <w:autoSpaceDN w:val="0"/>
        <w:adjustRightInd w:val="0"/>
        <w:spacing w:after="0"/>
        <w:rPr>
          <w:rFonts w:ascii="Arial" w:hAnsi="Arial" w:cs="Arial"/>
          <w:sz w:val="20"/>
          <w:szCs w:val="20"/>
        </w:rPr>
      </w:pPr>
      <w:r w:rsidRPr="00FD28E9">
        <w:rPr>
          <w:rFonts w:ascii="Arial" w:hAnsi="Arial" w:cs="Arial"/>
          <w:sz w:val="20"/>
          <w:szCs w:val="20"/>
        </w:rPr>
        <w:lastRenderedPageBreak/>
        <w:t>Přílohy tohoto Protokolu uvádějí příklad toho, co musí být v Požadavcích Objednatele na informace</w:t>
      </w:r>
      <w:r>
        <w:rPr>
          <w:rFonts w:ascii="Arial" w:hAnsi="Arial" w:cs="Arial"/>
          <w:sz w:val="20"/>
          <w:szCs w:val="20"/>
        </w:rPr>
        <w:t xml:space="preserve"> (EIR)</w:t>
      </w:r>
      <w:r w:rsidRPr="00FD28E9">
        <w:rPr>
          <w:rFonts w:ascii="Arial" w:hAnsi="Arial" w:cs="Arial"/>
          <w:sz w:val="20"/>
          <w:szCs w:val="20"/>
        </w:rPr>
        <w:t>,</w:t>
      </w:r>
      <w:r>
        <w:rPr>
          <w:rFonts w:ascii="Arial" w:hAnsi="Arial" w:cs="Arial"/>
          <w:sz w:val="20"/>
          <w:szCs w:val="20"/>
        </w:rPr>
        <w:t xml:space="preserve"> </w:t>
      </w:r>
      <w:r w:rsidRPr="00FD28E9">
        <w:rPr>
          <w:rFonts w:ascii="Arial" w:hAnsi="Arial" w:cs="Arial"/>
          <w:sz w:val="20"/>
          <w:szCs w:val="20"/>
        </w:rPr>
        <w:t xml:space="preserve">včetně Datového standardu Objednatele, obsaženo. Požadavky Objednatele na informace </w:t>
      </w:r>
      <w:r>
        <w:rPr>
          <w:rFonts w:ascii="Arial" w:hAnsi="Arial" w:cs="Arial"/>
          <w:sz w:val="20"/>
          <w:szCs w:val="20"/>
        </w:rPr>
        <w:t xml:space="preserve">(EIR) musí být </w:t>
      </w:r>
      <w:r w:rsidRPr="00FD28E9">
        <w:rPr>
          <w:rFonts w:ascii="Arial" w:hAnsi="Arial" w:cs="Arial"/>
          <w:sz w:val="20"/>
          <w:szCs w:val="20"/>
        </w:rPr>
        <w:t>vždy přizpůsobeny potřebám Smlouvy a je pravděpodobné, že se tento dokument</w:t>
      </w:r>
      <w:r>
        <w:rPr>
          <w:rFonts w:ascii="Arial" w:hAnsi="Arial" w:cs="Arial"/>
          <w:sz w:val="20"/>
          <w:szCs w:val="20"/>
        </w:rPr>
        <w:t xml:space="preserve"> bude postupně vyvíjet </w:t>
      </w:r>
      <w:r w:rsidRPr="00FD28E9">
        <w:rPr>
          <w:rFonts w:ascii="Arial" w:hAnsi="Arial" w:cs="Arial"/>
          <w:sz w:val="20"/>
          <w:szCs w:val="20"/>
        </w:rPr>
        <w:t>a bude podléhat změnám v závislosti např. na přípravě či aktualizaci Plánu realizace BIM (BEP).</w:t>
      </w:r>
    </w:p>
    <w:p w14:paraId="3C8ED8E8" w14:textId="77777777" w:rsidR="00B23A1F" w:rsidRDefault="00B23A1F" w:rsidP="00B23A1F">
      <w:pPr>
        <w:autoSpaceDE w:val="0"/>
        <w:autoSpaceDN w:val="0"/>
        <w:adjustRightInd w:val="0"/>
        <w:spacing w:after="0"/>
        <w:rPr>
          <w:rFonts w:ascii="Arial" w:hAnsi="Arial" w:cs="Arial"/>
          <w:sz w:val="20"/>
          <w:szCs w:val="20"/>
        </w:rPr>
      </w:pPr>
      <w:r w:rsidRPr="00FD28E9">
        <w:rPr>
          <w:rFonts w:ascii="Arial" w:hAnsi="Arial" w:cs="Arial"/>
          <w:sz w:val="20"/>
          <w:szCs w:val="20"/>
        </w:rPr>
        <w:t>Jakmile jsou připraveny (resp. jakmile jsou následně připravené Požadavky Objednatele na informace</w:t>
      </w:r>
      <w:r>
        <w:rPr>
          <w:rFonts w:ascii="Arial" w:hAnsi="Arial" w:cs="Arial"/>
          <w:sz w:val="20"/>
          <w:szCs w:val="20"/>
        </w:rPr>
        <w:t xml:space="preserve"> (EIR) </w:t>
      </w:r>
      <w:r w:rsidRPr="00FD28E9">
        <w:rPr>
          <w:rFonts w:ascii="Arial" w:hAnsi="Arial" w:cs="Arial"/>
          <w:sz w:val="20"/>
          <w:szCs w:val="20"/>
        </w:rPr>
        <w:t>včetně Datového standardu Objednatele aktualizovány či upraveny), p</w:t>
      </w:r>
      <w:r>
        <w:rPr>
          <w:rFonts w:ascii="Arial" w:hAnsi="Arial" w:cs="Arial"/>
          <w:sz w:val="20"/>
          <w:szCs w:val="20"/>
        </w:rPr>
        <w:t xml:space="preserve">řiloží se Požadavky Objednatele </w:t>
      </w:r>
      <w:r w:rsidRPr="00FD28E9">
        <w:rPr>
          <w:rFonts w:ascii="Arial" w:hAnsi="Arial" w:cs="Arial"/>
          <w:sz w:val="20"/>
          <w:szCs w:val="20"/>
        </w:rPr>
        <w:t xml:space="preserve">na informace </w:t>
      </w:r>
      <w:r>
        <w:rPr>
          <w:rFonts w:ascii="Arial" w:hAnsi="Arial" w:cs="Arial"/>
          <w:sz w:val="20"/>
          <w:szCs w:val="20"/>
        </w:rPr>
        <w:t xml:space="preserve">(EIR) </w:t>
      </w:r>
      <w:r w:rsidRPr="00FD28E9">
        <w:rPr>
          <w:rFonts w:ascii="Arial" w:hAnsi="Arial" w:cs="Arial"/>
          <w:sz w:val="20"/>
          <w:szCs w:val="20"/>
        </w:rPr>
        <w:t>k</w:t>
      </w:r>
      <w:r>
        <w:rPr>
          <w:rFonts w:ascii="Arial" w:hAnsi="Arial" w:cs="Arial"/>
          <w:sz w:val="20"/>
          <w:szCs w:val="20"/>
        </w:rPr>
        <w:t xml:space="preserve"> Protokolu připojenému ke všem S</w:t>
      </w:r>
      <w:r w:rsidRPr="00FD28E9">
        <w:rPr>
          <w:rFonts w:ascii="Arial" w:hAnsi="Arial" w:cs="Arial"/>
          <w:sz w:val="20"/>
          <w:szCs w:val="20"/>
        </w:rPr>
        <w:t>mlouvám Projektového týmu.</w:t>
      </w:r>
    </w:p>
    <w:p w14:paraId="0FACA391" w14:textId="77777777" w:rsidR="00D525DD" w:rsidRPr="00FD28E9" w:rsidRDefault="00D525DD" w:rsidP="00FD28E9">
      <w:pPr>
        <w:autoSpaceDE w:val="0"/>
        <w:autoSpaceDN w:val="0"/>
        <w:adjustRightInd w:val="0"/>
        <w:spacing w:after="0"/>
        <w:rPr>
          <w:rFonts w:ascii="Arial" w:hAnsi="Arial" w:cs="Arial"/>
          <w:sz w:val="20"/>
          <w:szCs w:val="20"/>
        </w:rPr>
      </w:pPr>
    </w:p>
    <w:p w14:paraId="30DD1653" w14:textId="79AFF938" w:rsidR="00983A5E" w:rsidRPr="00983A5E" w:rsidRDefault="00446ABA" w:rsidP="00F2419B">
      <w:pPr>
        <w:autoSpaceDE w:val="0"/>
        <w:autoSpaceDN w:val="0"/>
        <w:adjustRightInd w:val="0"/>
        <w:rPr>
          <w:rFonts w:ascii="Arial" w:hAnsi="Arial" w:cs="Arial"/>
          <w:bCs/>
          <w:sz w:val="20"/>
          <w:szCs w:val="20"/>
        </w:rPr>
      </w:pPr>
      <w:r w:rsidRPr="00446ABA">
        <w:rPr>
          <w:rFonts w:ascii="Arial" w:hAnsi="Arial" w:cs="Arial"/>
          <w:sz w:val="20"/>
          <w:szCs w:val="20"/>
        </w:rPr>
        <w:t xml:space="preserve">Je </w:t>
      </w:r>
      <w:r w:rsidR="00285D49">
        <w:rPr>
          <w:rFonts w:ascii="Arial" w:hAnsi="Arial" w:cs="Arial"/>
          <w:sz w:val="20"/>
          <w:szCs w:val="20"/>
        </w:rPr>
        <w:t>povinností BIM manažera</w:t>
      </w:r>
      <w:r w:rsidRPr="00446ABA">
        <w:rPr>
          <w:rFonts w:ascii="Arial" w:hAnsi="Arial" w:cs="Arial"/>
          <w:sz w:val="20"/>
          <w:szCs w:val="20"/>
        </w:rPr>
        <w:t xml:space="preserve"> Objednatele, aby případně odsouhlasil a vydával změněné </w:t>
      </w:r>
      <w:r w:rsidR="00317B80">
        <w:rPr>
          <w:rFonts w:ascii="Arial" w:hAnsi="Arial" w:cs="Arial"/>
          <w:sz w:val="20"/>
          <w:szCs w:val="20"/>
        </w:rPr>
        <w:t>Požadavky Objednatele na informace (</w:t>
      </w:r>
      <w:r w:rsidRPr="00446ABA">
        <w:rPr>
          <w:rFonts w:ascii="Arial" w:hAnsi="Arial" w:cs="Arial"/>
          <w:sz w:val="20"/>
          <w:szCs w:val="20"/>
        </w:rPr>
        <w:t>EIR</w:t>
      </w:r>
      <w:r w:rsidR="00317B80">
        <w:rPr>
          <w:rFonts w:ascii="Arial" w:hAnsi="Arial" w:cs="Arial"/>
          <w:sz w:val="20"/>
          <w:szCs w:val="20"/>
        </w:rPr>
        <w:t>)</w:t>
      </w:r>
      <w:r w:rsidR="00BF288C">
        <w:rPr>
          <w:rFonts w:ascii="Arial" w:hAnsi="Arial" w:cs="Arial"/>
          <w:sz w:val="20"/>
          <w:szCs w:val="20"/>
        </w:rPr>
        <w:t xml:space="preserve"> včetně Datového standardu</w:t>
      </w:r>
      <w:r w:rsidR="00983A5E" w:rsidRPr="00A8109A">
        <w:rPr>
          <w:rFonts w:ascii="Arial" w:hAnsi="Arial" w:cs="Arial"/>
          <w:sz w:val="20"/>
          <w:szCs w:val="20"/>
        </w:rPr>
        <w:t xml:space="preserve">. </w:t>
      </w:r>
    </w:p>
    <w:p w14:paraId="41D5DC39" w14:textId="446E6035" w:rsidR="00AA2D5B" w:rsidRPr="00446ABA" w:rsidRDefault="00AA2D5B" w:rsidP="00F2419B">
      <w:pPr>
        <w:rPr>
          <w:rFonts w:ascii="Arial" w:hAnsi="Arial" w:cs="Arial"/>
          <w:sz w:val="20"/>
          <w:szCs w:val="20"/>
        </w:rPr>
      </w:pPr>
    </w:p>
    <w:p w14:paraId="58251B97" w14:textId="2A7CF364" w:rsidR="00446ABA" w:rsidRPr="00D266AC" w:rsidRDefault="00446ABA" w:rsidP="00D266AC">
      <w:pPr>
        <w:pStyle w:val="Nadpis1"/>
      </w:pPr>
      <w:bookmarkStart w:id="13" w:name="_Toc89255614"/>
      <w:r w:rsidRPr="00D266AC">
        <w:t>III</w:t>
      </w:r>
      <w:r w:rsidR="00470A39" w:rsidRPr="00D266AC">
        <w:t>.</w:t>
      </w:r>
      <w:r w:rsidRPr="00D266AC">
        <w:t xml:space="preserve"> PŘEDNOST SMLUVNÍCH DOKUMENTŮ</w:t>
      </w:r>
      <w:bookmarkEnd w:id="13"/>
      <w:r w:rsidRPr="00D266AC">
        <w:t xml:space="preserve"> </w:t>
      </w:r>
    </w:p>
    <w:p w14:paraId="4DCB2648" w14:textId="77777777" w:rsidR="005E1749" w:rsidRPr="00CE5F18" w:rsidRDefault="005E1749" w:rsidP="005E1749">
      <w:pPr>
        <w:rPr>
          <w:rFonts w:ascii="Arial" w:hAnsi="Arial" w:cs="Arial"/>
          <w:sz w:val="20"/>
          <w:szCs w:val="20"/>
        </w:rPr>
      </w:pPr>
      <w:r>
        <w:rPr>
          <w:rFonts w:ascii="Arial" w:hAnsi="Arial" w:cs="Arial"/>
          <w:sz w:val="20"/>
          <w:szCs w:val="20"/>
        </w:rPr>
        <w:t xml:space="preserve">(1) </w:t>
      </w:r>
      <w:r w:rsidRPr="00C96C58">
        <w:rPr>
          <w:rFonts w:ascii="Arial" w:hAnsi="Arial" w:cs="Arial"/>
          <w:sz w:val="20"/>
          <w:szCs w:val="20"/>
        </w:rPr>
        <w:t>Tento BIM protokol tvoří součást Smlouvy uzavřené</w:t>
      </w:r>
      <w:r>
        <w:rPr>
          <w:rFonts w:ascii="Arial" w:hAnsi="Arial" w:cs="Arial"/>
          <w:sz w:val="20"/>
          <w:szCs w:val="20"/>
        </w:rPr>
        <w:t xml:space="preserve"> mezi Objednatelem a Zhotovitelem</w:t>
      </w:r>
      <w:r w:rsidRPr="00C96C58">
        <w:rPr>
          <w:rFonts w:ascii="Arial" w:hAnsi="Arial" w:cs="Arial"/>
          <w:sz w:val="20"/>
          <w:szCs w:val="20"/>
        </w:rPr>
        <w:t xml:space="preserve">. </w:t>
      </w:r>
      <w:r w:rsidRPr="00957B4E">
        <w:rPr>
          <w:rFonts w:ascii="Arial" w:hAnsi="Arial" w:cs="Arial"/>
          <w:sz w:val="20"/>
          <w:szCs w:val="20"/>
        </w:rPr>
        <w:t>V případě rozporu mezi us</w:t>
      </w:r>
      <w:r>
        <w:rPr>
          <w:rFonts w:ascii="Arial" w:hAnsi="Arial" w:cs="Arial"/>
          <w:sz w:val="20"/>
          <w:szCs w:val="20"/>
        </w:rPr>
        <w:t xml:space="preserve">tanoveními tohoto BIM protokolu a Smlouvou platí, že ustanovení Smlouvy mají přednost před ustanoveními BIM protokolu. Ustanovení BIM protokolu mají v případě rozporu přednost </w:t>
      </w:r>
      <w:r w:rsidRPr="00041301">
        <w:rPr>
          <w:rFonts w:ascii="Arial" w:hAnsi="Arial" w:cs="Arial"/>
          <w:sz w:val="20"/>
          <w:szCs w:val="20"/>
        </w:rPr>
        <w:t xml:space="preserve">před ustanoveními příloh </w:t>
      </w:r>
      <w:r w:rsidRPr="00420006">
        <w:rPr>
          <w:rFonts w:ascii="Arial" w:hAnsi="Arial" w:cs="Arial"/>
          <w:sz w:val="20"/>
          <w:szCs w:val="20"/>
        </w:rPr>
        <w:t>BIM protokolu.</w:t>
      </w:r>
    </w:p>
    <w:p w14:paraId="6937CE21" w14:textId="68FCF186" w:rsidR="00C96C58" w:rsidRDefault="005F4547" w:rsidP="00C96C58">
      <w:pPr>
        <w:rPr>
          <w:rFonts w:ascii="Arial" w:hAnsi="Arial" w:cs="Arial"/>
          <w:sz w:val="20"/>
          <w:szCs w:val="20"/>
        </w:rPr>
      </w:pPr>
      <w:r>
        <w:rPr>
          <w:rFonts w:ascii="Arial" w:hAnsi="Arial" w:cs="Arial"/>
          <w:sz w:val="20"/>
          <w:szCs w:val="20"/>
        </w:rPr>
        <w:t xml:space="preserve">(2) </w:t>
      </w:r>
      <w:r w:rsidR="006F0819">
        <w:rPr>
          <w:rFonts w:ascii="Arial" w:hAnsi="Arial" w:cs="Arial"/>
          <w:sz w:val="20"/>
          <w:szCs w:val="20"/>
        </w:rPr>
        <w:t xml:space="preserve">Zhotovitel je </w:t>
      </w:r>
      <w:r w:rsidR="006F0819" w:rsidRPr="005F4547">
        <w:rPr>
          <w:rFonts w:ascii="Arial" w:hAnsi="Arial" w:cs="Arial"/>
          <w:sz w:val="20"/>
          <w:szCs w:val="20"/>
        </w:rPr>
        <w:t xml:space="preserve">povinen zajistit, aby Členové projektového týmu (vyjma členů určených Objednatelem) </w:t>
      </w:r>
      <w:r w:rsidR="005B1367" w:rsidRPr="005F4547">
        <w:rPr>
          <w:rFonts w:ascii="Arial" w:hAnsi="Arial" w:cs="Arial"/>
          <w:sz w:val="20"/>
          <w:szCs w:val="20"/>
        </w:rPr>
        <w:t xml:space="preserve">byli vázáni tímto BIM protokolem. </w:t>
      </w:r>
      <w:r w:rsidR="00C96C58" w:rsidRPr="005F4547">
        <w:rPr>
          <w:rFonts w:ascii="Arial" w:hAnsi="Arial" w:cs="Arial"/>
          <w:sz w:val="20"/>
          <w:szCs w:val="20"/>
        </w:rPr>
        <w:t>V případě rozporu mezi ustanoveními tohoto BIM protokolu a Sm</w:t>
      </w:r>
      <w:r w:rsidR="009E0C16" w:rsidRPr="005F4547">
        <w:rPr>
          <w:rFonts w:ascii="Arial" w:hAnsi="Arial" w:cs="Arial"/>
          <w:sz w:val="20"/>
          <w:szCs w:val="20"/>
        </w:rPr>
        <w:t>louvou, kterou uzavřel Zhotovitel</w:t>
      </w:r>
      <w:r w:rsidR="00CF61F7" w:rsidRPr="005F4547">
        <w:rPr>
          <w:rFonts w:ascii="Arial" w:hAnsi="Arial" w:cs="Arial"/>
          <w:sz w:val="20"/>
          <w:szCs w:val="20"/>
        </w:rPr>
        <w:t xml:space="preserve"> s jakýmkoliv Č</w:t>
      </w:r>
      <w:r w:rsidR="00C96C58" w:rsidRPr="005F4547">
        <w:rPr>
          <w:rFonts w:ascii="Arial" w:hAnsi="Arial" w:cs="Arial"/>
          <w:sz w:val="20"/>
          <w:szCs w:val="20"/>
        </w:rPr>
        <w:t xml:space="preserve">lenem projektového týmu a připojil k ní tento Protokol, má ve vztahu </w:t>
      </w:r>
      <w:r w:rsidR="00581945" w:rsidRPr="005F4547">
        <w:rPr>
          <w:rFonts w:ascii="Arial" w:hAnsi="Arial" w:cs="Arial"/>
          <w:sz w:val="20"/>
          <w:szCs w:val="20"/>
        </w:rPr>
        <w:t>k </w:t>
      </w:r>
      <w:r w:rsidR="00C52970" w:rsidRPr="005F4547">
        <w:rPr>
          <w:rFonts w:ascii="Arial" w:hAnsi="Arial" w:cs="Arial"/>
          <w:sz w:val="20"/>
          <w:szCs w:val="20"/>
        </w:rPr>
        <w:t>Objedn</w:t>
      </w:r>
      <w:r w:rsidR="00581945" w:rsidRPr="005F4547">
        <w:rPr>
          <w:rFonts w:ascii="Arial" w:hAnsi="Arial" w:cs="Arial"/>
          <w:sz w:val="20"/>
          <w:szCs w:val="20"/>
        </w:rPr>
        <w:t xml:space="preserve">ateli </w:t>
      </w:r>
      <w:r w:rsidR="00C96C58" w:rsidRPr="005F4547">
        <w:rPr>
          <w:rFonts w:ascii="Arial" w:hAnsi="Arial" w:cs="Arial"/>
          <w:sz w:val="20"/>
          <w:szCs w:val="20"/>
        </w:rPr>
        <w:t xml:space="preserve">mezi nimi přednost tento BIM protokol. </w:t>
      </w:r>
    </w:p>
    <w:p w14:paraId="69814485" w14:textId="77777777" w:rsidR="00C96C58" w:rsidRPr="00C96C58" w:rsidRDefault="00C96C58" w:rsidP="00C96C58">
      <w:pPr>
        <w:rPr>
          <w:rFonts w:ascii="Arial" w:hAnsi="Arial" w:cs="Arial"/>
          <w:sz w:val="20"/>
          <w:szCs w:val="20"/>
        </w:rPr>
      </w:pPr>
    </w:p>
    <w:p w14:paraId="1CEBC0ED" w14:textId="0AC7A3EE" w:rsidR="00C96C58" w:rsidRPr="00D266AC" w:rsidRDefault="00C96C58" w:rsidP="00D266AC">
      <w:pPr>
        <w:pStyle w:val="Nadpis1"/>
      </w:pPr>
      <w:bookmarkStart w:id="14" w:name="_Toc89255615"/>
      <w:r w:rsidRPr="00D266AC">
        <w:t>IV</w:t>
      </w:r>
      <w:r w:rsidR="0034112C" w:rsidRPr="00D266AC">
        <w:t>.</w:t>
      </w:r>
      <w:r w:rsidRPr="00D266AC">
        <w:t xml:space="preserve"> POVINNOSTI OBJEDNATELE</w:t>
      </w:r>
      <w:bookmarkEnd w:id="14"/>
      <w:r w:rsidRPr="00D266AC">
        <w:t xml:space="preserve"> </w:t>
      </w:r>
    </w:p>
    <w:p w14:paraId="1B54FE05" w14:textId="6128188E" w:rsidR="00C96C58" w:rsidRPr="00C96C58" w:rsidRDefault="00C96C58" w:rsidP="00C96C58">
      <w:pPr>
        <w:rPr>
          <w:rFonts w:ascii="Arial" w:hAnsi="Arial" w:cs="Arial"/>
          <w:sz w:val="20"/>
          <w:szCs w:val="20"/>
        </w:rPr>
      </w:pPr>
      <w:r w:rsidRPr="00C96C58">
        <w:rPr>
          <w:rFonts w:ascii="Arial" w:hAnsi="Arial" w:cs="Arial"/>
          <w:sz w:val="20"/>
          <w:szCs w:val="20"/>
        </w:rPr>
        <w:t>Objednatel je povinen, s výjimkou případů, kdy takové povinnosti jsou povinností</w:t>
      </w:r>
      <w:r w:rsidR="00B80D44">
        <w:rPr>
          <w:rFonts w:ascii="Arial" w:hAnsi="Arial" w:cs="Arial"/>
          <w:sz w:val="20"/>
          <w:szCs w:val="20"/>
        </w:rPr>
        <w:t xml:space="preserve"> či součástí povinností jiného Č</w:t>
      </w:r>
      <w:r w:rsidRPr="00C96C58">
        <w:rPr>
          <w:rFonts w:ascii="Arial" w:hAnsi="Arial" w:cs="Arial"/>
          <w:sz w:val="20"/>
          <w:szCs w:val="20"/>
        </w:rPr>
        <w:t xml:space="preserve">lena projektového týmu: </w:t>
      </w:r>
    </w:p>
    <w:p w14:paraId="27A708E4" w14:textId="338C4624" w:rsidR="00C96C58" w:rsidRPr="00C96C58" w:rsidRDefault="00C96C58" w:rsidP="00C96C58">
      <w:pPr>
        <w:rPr>
          <w:rFonts w:ascii="Arial" w:hAnsi="Arial" w:cs="Arial"/>
          <w:sz w:val="20"/>
          <w:szCs w:val="20"/>
        </w:rPr>
      </w:pPr>
      <w:r w:rsidRPr="00C96C58">
        <w:rPr>
          <w:rFonts w:ascii="Arial" w:hAnsi="Arial" w:cs="Arial"/>
          <w:sz w:val="20"/>
          <w:szCs w:val="20"/>
        </w:rPr>
        <w:t>(1) zajistit, aby r</w:t>
      </w:r>
      <w:r w:rsidR="00194C57">
        <w:rPr>
          <w:rFonts w:ascii="Arial" w:hAnsi="Arial" w:cs="Arial"/>
          <w:sz w:val="20"/>
          <w:szCs w:val="20"/>
        </w:rPr>
        <w:t>ole/pracovní pozice BIM</w:t>
      </w:r>
      <w:r w:rsidRPr="00C96C58">
        <w:rPr>
          <w:rFonts w:ascii="Arial" w:hAnsi="Arial" w:cs="Arial"/>
          <w:sz w:val="20"/>
          <w:szCs w:val="20"/>
        </w:rPr>
        <w:t xml:space="preserve"> manažera Objednatele byla podle potřeb obměňována nebo obnovována tak, aby až do konce plnění závazků ze Smlouvy byla nepřetržitě k dispozici osoba plnící jeho úlohy; a </w:t>
      </w:r>
    </w:p>
    <w:p w14:paraId="4E0CDAE9" w14:textId="16697C71" w:rsidR="00C96C58" w:rsidRDefault="009E5EEC" w:rsidP="00C96C58">
      <w:pPr>
        <w:rPr>
          <w:rFonts w:ascii="Arial" w:hAnsi="Arial" w:cs="Arial"/>
          <w:sz w:val="20"/>
          <w:szCs w:val="20"/>
        </w:rPr>
      </w:pPr>
      <w:r>
        <w:rPr>
          <w:rFonts w:ascii="Arial" w:hAnsi="Arial" w:cs="Arial"/>
          <w:sz w:val="20"/>
          <w:szCs w:val="20"/>
        </w:rPr>
        <w:t>(2</w:t>
      </w:r>
      <w:r w:rsidR="00C96C58" w:rsidRPr="00C96C58">
        <w:rPr>
          <w:rFonts w:ascii="Arial" w:hAnsi="Arial" w:cs="Arial"/>
          <w:sz w:val="20"/>
          <w:szCs w:val="20"/>
        </w:rPr>
        <w:t>) zajistit soulad zpracování osobních údajů v CDE s</w:t>
      </w:r>
      <w:r w:rsidR="00A504D4">
        <w:rPr>
          <w:rFonts w:ascii="Arial" w:hAnsi="Arial" w:cs="Arial"/>
          <w:sz w:val="20"/>
          <w:szCs w:val="20"/>
        </w:rPr>
        <w:t>e</w:t>
      </w:r>
      <w:r w:rsidR="00C96C58" w:rsidRPr="00C96C58">
        <w:rPr>
          <w:rFonts w:ascii="Arial" w:hAnsi="Arial" w:cs="Arial"/>
          <w:sz w:val="20"/>
          <w:szCs w:val="20"/>
        </w:rPr>
        <w:t xml:space="preserve"> </w:t>
      </w:r>
      <w:r w:rsidR="00E63754" w:rsidRPr="00647A38">
        <w:rPr>
          <w:rFonts w:ascii="Arial" w:hAnsi="Arial" w:cs="Arial"/>
          <w:sz w:val="20"/>
          <w:szCs w:val="20"/>
        </w:rPr>
        <w:t>zákon</w:t>
      </w:r>
      <w:r w:rsidR="00E63754">
        <w:rPr>
          <w:rFonts w:ascii="Arial" w:hAnsi="Arial" w:cs="Arial"/>
          <w:sz w:val="20"/>
          <w:szCs w:val="20"/>
        </w:rPr>
        <w:t>em</w:t>
      </w:r>
      <w:r w:rsidR="00E63754" w:rsidRPr="00647A38">
        <w:rPr>
          <w:rFonts w:ascii="Arial" w:hAnsi="Arial" w:cs="Arial"/>
          <w:sz w:val="20"/>
          <w:szCs w:val="20"/>
        </w:rPr>
        <w:t xml:space="preserve"> č. 110/2019 Sb., o zpracování osobních údajů, ve znění pozdějších předpisů</w:t>
      </w:r>
      <w:r w:rsidR="00E63754">
        <w:rPr>
          <w:rFonts w:ascii="Arial" w:hAnsi="Arial" w:cs="Arial"/>
          <w:sz w:val="20"/>
          <w:szCs w:val="20"/>
        </w:rPr>
        <w:t xml:space="preserve"> a</w:t>
      </w:r>
      <w:r w:rsidR="00E63754" w:rsidRPr="00C96C58">
        <w:rPr>
          <w:rFonts w:ascii="Arial" w:hAnsi="Arial" w:cs="Arial"/>
          <w:sz w:val="20"/>
          <w:szCs w:val="20"/>
        </w:rPr>
        <w:t xml:space="preserve"> </w:t>
      </w:r>
      <w:r w:rsidR="00C96C58" w:rsidRPr="00C96C58">
        <w:rPr>
          <w:rFonts w:ascii="Arial" w:hAnsi="Arial" w:cs="Arial"/>
          <w:sz w:val="20"/>
          <w:szCs w:val="20"/>
        </w:rPr>
        <w:t xml:space="preserve">Obecným nařízením o ochraně osobních údajů (Nařízení EP a Rady (EU) č. </w:t>
      </w:r>
      <w:r w:rsidR="0022604D">
        <w:rPr>
          <w:rFonts w:ascii="Arial" w:hAnsi="Arial" w:cs="Arial"/>
          <w:sz w:val="20"/>
          <w:szCs w:val="20"/>
        </w:rPr>
        <w:t>2016/679) tzv. GDPR; a</w:t>
      </w:r>
    </w:p>
    <w:p w14:paraId="3AF55E5A" w14:textId="1E8030C2" w:rsidR="00051FE6" w:rsidRDefault="00051FE6" w:rsidP="00C96C58">
      <w:pPr>
        <w:rPr>
          <w:rFonts w:ascii="Arial" w:hAnsi="Arial" w:cs="Arial"/>
          <w:sz w:val="20"/>
          <w:szCs w:val="20"/>
        </w:rPr>
      </w:pPr>
      <w:r>
        <w:rPr>
          <w:rFonts w:ascii="Arial" w:hAnsi="Arial" w:cs="Arial"/>
          <w:sz w:val="20"/>
          <w:szCs w:val="20"/>
        </w:rPr>
        <w:t>(3) zajistit, aby až do konce doby stanovené Smlouvou byly v případě potřeby revidovány a aktualizovány Pož</w:t>
      </w:r>
      <w:r w:rsidR="00E56128">
        <w:rPr>
          <w:rFonts w:ascii="Arial" w:hAnsi="Arial" w:cs="Arial"/>
          <w:sz w:val="20"/>
          <w:szCs w:val="20"/>
        </w:rPr>
        <w:t>a</w:t>
      </w:r>
      <w:r>
        <w:rPr>
          <w:rFonts w:ascii="Arial" w:hAnsi="Arial" w:cs="Arial"/>
          <w:sz w:val="20"/>
          <w:szCs w:val="20"/>
        </w:rPr>
        <w:t>davky Objed</w:t>
      </w:r>
      <w:r w:rsidR="00E56128">
        <w:rPr>
          <w:rFonts w:ascii="Arial" w:hAnsi="Arial" w:cs="Arial"/>
          <w:sz w:val="20"/>
          <w:szCs w:val="20"/>
        </w:rPr>
        <w:t>n</w:t>
      </w:r>
      <w:r>
        <w:rPr>
          <w:rFonts w:ascii="Arial" w:hAnsi="Arial" w:cs="Arial"/>
          <w:sz w:val="20"/>
          <w:szCs w:val="20"/>
        </w:rPr>
        <w:t>atele na informace (EIR)</w:t>
      </w:r>
      <w:r w:rsidR="0022604D">
        <w:rPr>
          <w:rFonts w:ascii="Arial" w:hAnsi="Arial" w:cs="Arial"/>
          <w:sz w:val="20"/>
          <w:szCs w:val="20"/>
        </w:rPr>
        <w:t>, včetně Datových standardů</w:t>
      </w:r>
      <w:r w:rsidR="00544090">
        <w:rPr>
          <w:rFonts w:ascii="Arial" w:hAnsi="Arial" w:cs="Arial"/>
          <w:sz w:val="20"/>
          <w:szCs w:val="20"/>
        </w:rPr>
        <w:t>.</w:t>
      </w:r>
    </w:p>
    <w:p w14:paraId="4B076A6B" w14:textId="77777777" w:rsidR="000D3A71" w:rsidRDefault="000D3A71" w:rsidP="00C96C58">
      <w:pPr>
        <w:rPr>
          <w:rFonts w:ascii="Arial" w:hAnsi="Arial" w:cs="Arial"/>
          <w:b/>
          <w:bCs/>
          <w:sz w:val="20"/>
          <w:szCs w:val="20"/>
        </w:rPr>
      </w:pPr>
    </w:p>
    <w:p w14:paraId="5E36EC71" w14:textId="3D40A002" w:rsidR="00C96C58" w:rsidRPr="00D266AC" w:rsidRDefault="002A6E23" w:rsidP="00D266AC">
      <w:pPr>
        <w:pStyle w:val="Nadpis1"/>
      </w:pPr>
      <w:bookmarkStart w:id="15" w:name="_Toc89255616"/>
      <w:r w:rsidRPr="00D266AC">
        <w:t>V</w:t>
      </w:r>
      <w:r w:rsidR="0034112C" w:rsidRPr="00D266AC">
        <w:t>.</w:t>
      </w:r>
      <w:r w:rsidRPr="00D266AC">
        <w:t xml:space="preserve"> POVINNOSTI ZHOTOVITELE</w:t>
      </w:r>
      <w:bookmarkEnd w:id="15"/>
      <w:r w:rsidR="00C96C58" w:rsidRPr="00D266AC">
        <w:t xml:space="preserve"> </w:t>
      </w:r>
    </w:p>
    <w:p w14:paraId="7C19960C" w14:textId="43A1F346" w:rsidR="00C96C58" w:rsidRPr="00C96C58" w:rsidRDefault="00B41A04" w:rsidP="00C96C58">
      <w:pPr>
        <w:rPr>
          <w:rFonts w:ascii="Arial" w:hAnsi="Arial" w:cs="Arial"/>
          <w:sz w:val="20"/>
          <w:szCs w:val="20"/>
        </w:rPr>
      </w:pPr>
      <w:r>
        <w:rPr>
          <w:rFonts w:ascii="Arial" w:hAnsi="Arial" w:cs="Arial"/>
          <w:sz w:val="20"/>
          <w:szCs w:val="20"/>
        </w:rPr>
        <w:t xml:space="preserve">Zhotovitel </w:t>
      </w:r>
      <w:r w:rsidR="00C96C58" w:rsidRPr="00C96C58">
        <w:rPr>
          <w:rFonts w:ascii="Arial" w:hAnsi="Arial" w:cs="Arial"/>
          <w:sz w:val="20"/>
          <w:szCs w:val="20"/>
        </w:rPr>
        <w:t xml:space="preserve">je povinen: </w:t>
      </w:r>
    </w:p>
    <w:p w14:paraId="7C9E32E2" w14:textId="77777777" w:rsidR="00C96C58" w:rsidRPr="00666C74" w:rsidRDefault="00C96C58" w:rsidP="00C96C58">
      <w:pPr>
        <w:rPr>
          <w:rFonts w:ascii="Arial" w:hAnsi="Arial" w:cs="Arial"/>
          <w:sz w:val="20"/>
          <w:szCs w:val="20"/>
        </w:rPr>
      </w:pPr>
      <w:r w:rsidRPr="00666C74">
        <w:rPr>
          <w:rFonts w:ascii="Arial" w:hAnsi="Arial" w:cs="Arial"/>
          <w:sz w:val="20"/>
          <w:szCs w:val="20"/>
        </w:rPr>
        <w:t xml:space="preserve">(1) Dodržovat BIM protokol; a </w:t>
      </w:r>
    </w:p>
    <w:p w14:paraId="5C12F0ED" w14:textId="5E73866A" w:rsidR="00C96C58" w:rsidRPr="00666C74" w:rsidRDefault="00C96C58" w:rsidP="00C96C58">
      <w:pPr>
        <w:rPr>
          <w:rFonts w:ascii="Arial" w:hAnsi="Arial" w:cs="Arial"/>
          <w:sz w:val="20"/>
          <w:szCs w:val="20"/>
        </w:rPr>
      </w:pPr>
      <w:r w:rsidRPr="00666C74">
        <w:rPr>
          <w:rFonts w:ascii="Arial" w:hAnsi="Arial" w:cs="Arial"/>
          <w:sz w:val="20"/>
          <w:szCs w:val="20"/>
        </w:rPr>
        <w:lastRenderedPageBreak/>
        <w:t>(2) s řádnou odbornou péčí vytvo</w:t>
      </w:r>
      <w:r w:rsidR="00895CB2" w:rsidRPr="00666C74">
        <w:rPr>
          <w:rFonts w:ascii="Arial" w:hAnsi="Arial" w:cs="Arial"/>
          <w:sz w:val="20"/>
          <w:szCs w:val="20"/>
        </w:rPr>
        <w:t>řit a dodat Informační model</w:t>
      </w:r>
      <w:r w:rsidR="005F27BA" w:rsidRPr="00666C74">
        <w:rPr>
          <w:rFonts w:ascii="Arial" w:hAnsi="Arial" w:cs="Arial"/>
          <w:sz w:val="20"/>
          <w:szCs w:val="20"/>
        </w:rPr>
        <w:t xml:space="preserve"> v souladu </w:t>
      </w:r>
      <w:r w:rsidR="00B2013D" w:rsidRPr="00666C74">
        <w:rPr>
          <w:rFonts w:ascii="Arial" w:hAnsi="Arial" w:cs="Arial"/>
          <w:sz w:val="20"/>
          <w:szCs w:val="20"/>
        </w:rPr>
        <w:t xml:space="preserve">se </w:t>
      </w:r>
      <w:r w:rsidR="005F27BA" w:rsidRPr="00666C74">
        <w:rPr>
          <w:rFonts w:ascii="Arial" w:hAnsi="Arial" w:cs="Arial"/>
          <w:sz w:val="20"/>
          <w:szCs w:val="20"/>
        </w:rPr>
        <w:t>Smlouvou</w:t>
      </w:r>
      <w:r w:rsidR="00FE0BBF" w:rsidRPr="00666C74">
        <w:rPr>
          <w:rFonts w:ascii="Arial" w:hAnsi="Arial" w:cs="Arial"/>
          <w:sz w:val="20"/>
          <w:szCs w:val="20"/>
        </w:rPr>
        <w:t xml:space="preserve">, </w:t>
      </w:r>
      <w:r w:rsidR="005F27BA" w:rsidRPr="00666C74">
        <w:rPr>
          <w:rFonts w:ascii="Arial" w:hAnsi="Arial" w:cs="Arial"/>
          <w:sz w:val="20"/>
          <w:szCs w:val="20"/>
        </w:rPr>
        <w:t xml:space="preserve">podle </w:t>
      </w:r>
      <w:r w:rsidR="00B2013D" w:rsidRPr="00666C74">
        <w:rPr>
          <w:rFonts w:ascii="Arial" w:hAnsi="Arial" w:cs="Arial"/>
          <w:sz w:val="20"/>
          <w:szCs w:val="20"/>
        </w:rPr>
        <w:t xml:space="preserve">Požadavků </w:t>
      </w:r>
      <w:r w:rsidR="00895CB2" w:rsidRPr="00666C74">
        <w:rPr>
          <w:rFonts w:ascii="Arial" w:hAnsi="Arial" w:cs="Arial"/>
          <w:sz w:val="20"/>
          <w:szCs w:val="20"/>
        </w:rPr>
        <w:t xml:space="preserve">Objednatele na informace (EIR) včetně </w:t>
      </w:r>
      <w:r w:rsidR="003D2214" w:rsidRPr="00666C74">
        <w:rPr>
          <w:rFonts w:ascii="Arial" w:hAnsi="Arial" w:cs="Arial"/>
          <w:sz w:val="20"/>
          <w:szCs w:val="20"/>
        </w:rPr>
        <w:t>D</w:t>
      </w:r>
      <w:r w:rsidR="00895CB2" w:rsidRPr="00666C74">
        <w:rPr>
          <w:rFonts w:ascii="Arial" w:hAnsi="Arial" w:cs="Arial"/>
          <w:sz w:val="20"/>
          <w:szCs w:val="20"/>
        </w:rPr>
        <w:t xml:space="preserve">atového standardu Objednatele a </w:t>
      </w:r>
      <w:r w:rsidRPr="00666C74">
        <w:rPr>
          <w:rFonts w:ascii="Arial" w:hAnsi="Arial" w:cs="Arial"/>
          <w:sz w:val="20"/>
          <w:szCs w:val="20"/>
        </w:rPr>
        <w:t xml:space="preserve">dalších příloh Smlouvy; a </w:t>
      </w:r>
    </w:p>
    <w:p w14:paraId="5DB1926E" w14:textId="6037F677" w:rsidR="00C96C58" w:rsidRPr="00666C74" w:rsidRDefault="003462F7" w:rsidP="00C96C58">
      <w:pPr>
        <w:rPr>
          <w:rFonts w:ascii="Arial" w:hAnsi="Arial" w:cs="Arial"/>
          <w:sz w:val="20"/>
          <w:szCs w:val="20"/>
        </w:rPr>
      </w:pPr>
      <w:r w:rsidRPr="00666C74">
        <w:rPr>
          <w:rFonts w:ascii="Arial" w:hAnsi="Arial" w:cs="Arial"/>
          <w:sz w:val="20"/>
          <w:szCs w:val="20"/>
        </w:rPr>
        <w:t>(3) zajistit, aby Č</w:t>
      </w:r>
      <w:r w:rsidR="00C96C58" w:rsidRPr="00666C74">
        <w:rPr>
          <w:rFonts w:ascii="Arial" w:hAnsi="Arial" w:cs="Arial"/>
          <w:sz w:val="20"/>
          <w:szCs w:val="20"/>
        </w:rPr>
        <w:t xml:space="preserve">lenové projektového týmu s výjimkou Objednatele (zejména </w:t>
      </w:r>
      <w:r w:rsidRPr="00666C74">
        <w:rPr>
          <w:rFonts w:ascii="Arial" w:hAnsi="Arial" w:cs="Arial"/>
          <w:sz w:val="20"/>
          <w:szCs w:val="20"/>
        </w:rPr>
        <w:t xml:space="preserve">všichni </w:t>
      </w:r>
      <w:r w:rsidR="00C96C58" w:rsidRPr="00666C74">
        <w:rPr>
          <w:rFonts w:ascii="Arial" w:hAnsi="Arial" w:cs="Arial"/>
          <w:sz w:val="20"/>
          <w:szCs w:val="20"/>
        </w:rPr>
        <w:t>s</w:t>
      </w:r>
      <w:r w:rsidRPr="00666C74">
        <w:rPr>
          <w:rFonts w:ascii="Arial" w:hAnsi="Arial" w:cs="Arial"/>
          <w:sz w:val="20"/>
          <w:szCs w:val="20"/>
        </w:rPr>
        <w:t xml:space="preserve">ubdodavatelé </w:t>
      </w:r>
      <w:r w:rsidR="00C24878" w:rsidRPr="00666C74">
        <w:rPr>
          <w:rFonts w:ascii="Arial" w:hAnsi="Arial" w:cs="Arial"/>
          <w:sz w:val="20"/>
          <w:szCs w:val="20"/>
        </w:rPr>
        <w:t>Zhotovitele</w:t>
      </w:r>
      <w:r w:rsidR="00C96C58" w:rsidRPr="00666C74">
        <w:rPr>
          <w:rFonts w:ascii="Arial" w:hAnsi="Arial" w:cs="Arial"/>
          <w:sz w:val="20"/>
          <w:szCs w:val="20"/>
        </w:rPr>
        <w:t xml:space="preserve">) byli vázáni </w:t>
      </w:r>
      <w:r w:rsidRPr="00666C74">
        <w:rPr>
          <w:rFonts w:ascii="Arial" w:hAnsi="Arial" w:cs="Arial"/>
          <w:sz w:val="20"/>
          <w:szCs w:val="20"/>
        </w:rPr>
        <w:t>BIM protokolem a ujednáními týkajícími se práv duševního vlastnictví</w:t>
      </w:r>
      <w:r w:rsidR="00C96C58" w:rsidRPr="00666C74">
        <w:rPr>
          <w:rFonts w:ascii="Arial" w:hAnsi="Arial" w:cs="Arial"/>
          <w:sz w:val="20"/>
          <w:szCs w:val="20"/>
        </w:rPr>
        <w:t xml:space="preserve">; a </w:t>
      </w:r>
    </w:p>
    <w:p w14:paraId="004B7A1B" w14:textId="3A8A8539" w:rsidR="00C96C58" w:rsidRPr="00666C74" w:rsidRDefault="00C96C58" w:rsidP="00C96C58">
      <w:pPr>
        <w:rPr>
          <w:rFonts w:ascii="Arial" w:hAnsi="Arial" w:cs="Arial"/>
          <w:sz w:val="20"/>
          <w:szCs w:val="20"/>
        </w:rPr>
      </w:pPr>
      <w:r w:rsidRPr="00666C74">
        <w:rPr>
          <w:rFonts w:ascii="Arial" w:hAnsi="Arial" w:cs="Arial"/>
          <w:sz w:val="20"/>
          <w:szCs w:val="20"/>
        </w:rPr>
        <w:t xml:space="preserve">(4) dodat Informační model na úrovni podrobnosti stanovené pro </w:t>
      </w:r>
      <w:r w:rsidR="004F557A" w:rsidRPr="00666C74">
        <w:rPr>
          <w:rFonts w:ascii="Arial" w:hAnsi="Arial" w:cs="Arial"/>
          <w:sz w:val="20"/>
          <w:szCs w:val="20"/>
        </w:rPr>
        <w:t xml:space="preserve">danou fázi a v souladu </w:t>
      </w:r>
      <w:proofErr w:type="gramStart"/>
      <w:r w:rsidR="004F557A" w:rsidRPr="00666C74">
        <w:rPr>
          <w:rFonts w:ascii="Arial" w:hAnsi="Arial" w:cs="Arial"/>
          <w:sz w:val="20"/>
          <w:szCs w:val="20"/>
        </w:rPr>
        <w:t xml:space="preserve">s </w:t>
      </w:r>
      <w:r w:rsidR="003462F7" w:rsidRPr="00666C74">
        <w:rPr>
          <w:rFonts w:ascii="Arial" w:hAnsi="Arial" w:cs="Arial"/>
          <w:sz w:val="20"/>
          <w:szCs w:val="20"/>
        </w:rPr>
        <w:t>,</w:t>
      </w:r>
      <w:proofErr w:type="gramEnd"/>
      <w:r w:rsidR="003462F7" w:rsidRPr="00666C74">
        <w:rPr>
          <w:rFonts w:ascii="Arial" w:hAnsi="Arial" w:cs="Arial"/>
          <w:sz w:val="20"/>
          <w:szCs w:val="20"/>
        </w:rPr>
        <w:t xml:space="preserve"> Požadavky Objednatele na informace (EIR), včetně Datového standardu Objednatele</w:t>
      </w:r>
      <w:r w:rsidRPr="00666C74">
        <w:rPr>
          <w:rFonts w:ascii="Arial" w:hAnsi="Arial" w:cs="Arial"/>
          <w:sz w:val="20"/>
          <w:szCs w:val="20"/>
        </w:rPr>
        <w:t xml:space="preserve">; a </w:t>
      </w:r>
    </w:p>
    <w:p w14:paraId="6A97FFC0" w14:textId="012B9DB7" w:rsidR="00C96C58" w:rsidRPr="00666C74" w:rsidRDefault="00C96C58" w:rsidP="00C96C58">
      <w:pPr>
        <w:rPr>
          <w:rFonts w:ascii="Arial" w:hAnsi="Arial" w:cs="Arial"/>
          <w:sz w:val="20"/>
          <w:szCs w:val="20"/>
        </w:rPr>
      </w:pPr>
      <w:r w:rsidRPr="00666C74">
        <w:rPr>
          <w:rFonts w:ascii="Arial" w:hAnsi="Arial" w:cs="Arial"/>
          <w:sz w:val="20"/>
          <w:szCs w:val="20"/>
        </w:rPr>
        <w:t xml:space="preserve">(5) užívat Informační model či jakoukoliv jeho část </w:t>
      </w:r>
      <w:r w:rsidR="00A42022">
        <w:rPr>
          <w:rFonts w:ascii="Arial" w:hAnsi="Arial" w:cs="Arial"/>
          <w:sz w:val="20"/>
          <w:szCs w:val="20"/>
        </w:rPr>
        <w:t>či jakákoli data a informace získaná od jiných členů projektového týmu za účelem vytvoření Informačního modelu či jakékoli jeho části</w:t>
      </w:r>
      <w:r w:rsidR="00A42022" w:rsidRPr="004269AB">
        <w:rPr>
          <w:rFonts w:ascii="Arial" w:hAnsi="Arial" w:cs="Arial"/>
          <w:sz w:val="20"/>
          <w:szCs w:val="20"/>
        </w:rPr>
        <w:t xml:space="preserve"> </w:t>
      </w:r>
      <w:r w:rsidRPr="00666C74">
        <w:rPr>
          <w:rFonts w:ascii="Arial" w:hAnsi="Arial" w:cs="Arial"/>
          <w:sz w:val="20"/>
          <w:szCs w:val="20"/>
        </w:rPr>
        <w:t>pouze v souladu s přípustnými účely</w:t>
      </w:r>
      <w:r w:rsidR="00205050" w:rsidRPr="00666C74">
        <w:rPr>
          <w:rFonts w:ascii="Arial" w:hAnsi="Arial" w:cs="Arial"/>
          <w:sz w:val="20"/>
          <w:szCs w:val="20"/>
        </w:rPr>
        <w:t xml:space="preserve"> a ujednáními týkajícími se práv duševního vlastnictví</w:t>
      </w:r>
      <w:r w:rsidRPr="00666C74">
        <w:rPr>
          <w:rFonts w:ascii="Arial" w:hAnsi="Arial" w:cs="Arial"/>
          <w:sz w:val="20"/>
          <w:szCs w:val="20"/>
        </w:rPr>
        <w:t xml:space="preserve">; a </w:t>
      </w:r>
    </w:p>
    <w:p w14:paraId="643B4D74" w14:textId="0E73BB4E" w:rsidR="00C96C58" w:rsidRPr="00666C74" w:rsidRDefault="00C96C58" w:rsidP="00C96C58">
      <w:pPr>
        <w:rPr>
          <w:rFonts w:ascii="Arial" w:hAnsi="Arial" w:cs="Arial"/>
          <w:sz w:val="20"/>
          <w:szCs w:val="20"/>
        </w:rPr>
      </w:pPr>
      <w:r w:rsidRPr="00666C74">
        <w:rPr>
          <w:rFonts w:ascii="Arial" w:hAnsi="Arial" w:cs="Arial"/>
          <w:sz w:val="20"/>
          <w:szCs w:val="20"/>
        </w:rPr>
        <w:t>(6)</w:t>
      </w:r>
      <w:r w:rsidR="0080697D" w:rsidRPr="00666C74">
        <w:rPr>
          <w:rFonts w:ascii="Arial" w:hAnsi="Arial" w:cs="Arial"/>
          <w:sz w:val="20"/>
          <w:szCs w:val="20"/>
        </w:rPr>
        <w:t xml:space="preserve"> stavět své vztahy s ostatními Č</w:t>
      </w:r>
      <w:r w:rsidRPr="00666C74">
        <w:rPr>
          <w:rFonts w:ascii="Arial" w:hAnsi="Arial" w:cs="Arial"/>
          <w:sz w:val="20"/>
          <w:szCs w:val="20"/>
        </w:rPr>
        <w:t xml:space="preserve">leny projektového týmu na porozumění vzájemných očekávání, poctivosti, vzájemné důvěře a společném úsilí k dosažní dohodnutých společných cílů; a </w:t>
      </w:r>
    </w:p>
    <w:p w14:paraId="52174829" w14:textId="4A24D209" w:rsidR="00C96C58" w:rsidRPr="00666C74" w:rsidRDefault="00C96C58" w:rsidP="00C96C58">
      <w:pPr>
        <w:rPr>
          <w:rFonts w:ascii="Arial" w:hAnsi="Arial" w:cs="Arial"/>
          <w:sz w:val="20"/>
          <w:szCs w:val="20"/>
        </w:rPr>
      </w:pPr>
      <w:r w:rsidRPr="00666C74">
        <w:rPr>
          <w:rFonts w:ascii="Arial" w:hAnsi="Arial" w:cs="Arial"/>
          <w:sz w:val="20"/>
          <w:szCs w:val="20"/>
        </w:rPr>
        <w:t xml:space="preserve">(7) dodat digitální modely v nativních formátech zdrojových aplikací specifikovaných v příloze č. </w:t>
      </w:r>
      <w:r w:rsidR="00726CFF">
        <w:rPr>
          <w:rFonts w:ascii="Arial" w:hAnsi="Arial" w:cs="Arial"/>
          <w:sz w:val="20"/>
          <w:szCs w:val="20"/>
        </w:rPr>
        <w:t>1</w:t>
      </w:r>
      <w:r w:rsidR="00791598" w:rsidRPr="00666C74">
        <w:rPr>
          <w:rFonts w:ascii="Arial" w:hAnsi="Arial" w:cs="Arial"/>
          <w:sz w:val="20"/>
          <w:szCs w:val="20"/>
        </w:rPr>
        <w:t xml:space="preserve"> a </w:t>
      </w:r>
      <w:r w:rsidR="00EF7D12" w:rsidRPr="00666C74">
        <w:rPr>
          <w:rFonts w:ascii="Arial" w:hAnsi="Arial" w:cs="Arial"/>
          <w:sz w:val="20"/>
          <w:szCs w:val="20"/>
        </w:rPr>
        <w:t xml:space="preserve">projektovou dokumentaci včetně </w:t>
      </w:r>
      <w:r w:rsidR="00791598" w:rsidRPr="00666C74">
        <w:rPr>
          <w:rFonts w:ascii="Arial" w:hAnsi="Arial" w:cs="Arial"/>
          <w:sz w:val="20"/>
          <w:szCs w:val="20"/>
        </w:rPr>
        <w:t>související</w:t>
      </w:r>
      <w:r w:rsidR="00EF7D12" w:rsidRPr="00666C74">
        <w:rPr>
          <w:rFonts w:ascii="Arial" w:hAnsi="Arial" w:cs="Arial"/>
          <w:sz w:val="20"/>
          <w:szCs w:val="20"/>
        </w:rPr>
        <w:t>ch dokumentů</w:t>
      </w:r>
      <w:r w:rsidR="00791598" w:rsidRPr="00666C74">
        <w:rPr>
          <w:rFonts w:ascii="Arial" w:hAnsi="Arial" w:cs="Arial"/>
          <w:sz w:val="20"/>
          <w:szCs w:val="20"/>
        </w:rPr>
        <w:t xml:space="preserve"> ve formátech uvedených v příloze č.</w:t>
      </w:r>
      <w:r w:rsidR="00EF7D12" w:rsidRPr="00666C74">
        <w:rPr>
          <w:rFonts w:ascii="Arial" w:hAnsi="Arial" w:cs="Arial"/>
          <w:sz w:val="20"/>
          <w:szCs w:val="20"/>
        </w:rPr>
        <w:t xml:space="preserve"> </w:t>
      </w:r>
      <w:r w:rsidR="00726CFF">
        <w:rPr>
          <w:rFonts w:ascii="Arial" w:hAnsi="Arial" w:cs="Arial"/>
          <w:sz w:val="20"/>
          <w:szCs w:val="20"/>
        </w:rPr>
        <w:t>1</w:t>
      </w:r>
      <w:r w:rsidR="00791598" w:rsidRPr="00666C74">
        <w:rPr>
          <w:rFonts w:ascii="Arial" w:hAnsi="Arial" w:cs="Arial"/>
          <w:sz w:val="20"/>
          <w:szCs w:val="20"/>
        </w:rPr>
        <w:t xml:space="preserve"> v</w:t>
      </w:r>
      <w:r w:rsidR="004E7EB0">
        <w:rPr>
          <w:rFonts w:ascii="Arial" w:hAnsi="Arial" w:cs="Arial"/>
          <w:sz w:val="20"/>
          <w:szCs w:val="20"/>
        </w:rPr>
        <w:t>e formě,</w:t>
      </w:r>
      <w:r w:rsidR="00791598" w:rsidRPr="00666C74">
        <w:rPr>
          <w:rFonts w:ascii="Arial" w:hAnsi="Arial" w:cs="Arial"/>
          <w:sz w:val="20"/>
          <w:szCs w:val="20"/>
        </w:rPr>
        <w:t xml:space="preserve"> obsahu a rozsahu odpovídajícím </w:t>
      </w:r>
      <w:r w:rsidR="00EF7D12" w:rsidRPr="00666C74">
        <w:rPr>
          <w:rFonts w:ascii="Arial" w:hAnsi="Arial" w:cs="Arial"/>
          <w:sz w:val="20"/>
          <w:szCs w:val="20"/>
        </w:rPr>
        <w:t xml:space="preserve">příloze č. </w:t>
      </w:r>
      <w:r w:rsidR="00726CFF">
        <w:rPr>
          <w:rFonts w:ascii="Arial" w:hAnsi="Arial" w:cs="Arial"/>
          <w:sz w:val="20"/>
          <w:szCs w:val="20"/>
        </w:rPr>
        <w:t>1</w:t>
      </w:r>
      <w:r w:rsidR="00EF7D12" w:rsidRPr="00666C74">
        <w:rPr>
          <w:rFonts w:ascii="Arial" w:hAnsi="Arial" w:cs="Arial"/>
          <w:sz w:val="20"/>
          <w:szCs w:val="20"/>
        </w:rPr>
        <w:t xml:space="preserve">, </w:t>
      </w:r>
      <w:r w:rsidR="00791598" w:rsidRPr="00666C74">
        <w:rPr>
          <w:rFonts w:ascii="Arial" w:hAnsi="Arial" w:cs="Arial"/>
          <w:sz w:val="20"/>
          <w:szCs w:val="20"/>
        </w:rPr>
        <w:t>Smlouvě a Protokolu</w:t>
      </w:r>
    </w:p>
    <w:p w14:paraId="623831BF" w14:textId="1EEBF34B" w:rsidR="00C96C58" w:rsidRPr="00666C74" w:rsidRDefault="00C96C58" w:rsidP="00C96C58">
      <w:pPr>
        <w:rPr>
          <w:rFonts w:ascii="Arial" w:hAnsi="Arial" w:cs="Arial"/>
          <w:sz w:val="20"/>
          <w:szCs w:val="20"/>
        </w:rPr>
      </w:pPr>
      <w:r w:rsidRPr="00666C74">
        <w:rPr>
          <w:rFonts w:ascii="Arial" w:hAnsi="Arial" w:cs="Arial"/>
          <w:sz w:val="20"/>
          <w:szCs w:val="20"/>
        </w:rPr>
        <w:t xml:space="preserve">(8) zajistit, aby až do konce projektu </w:t>
      </w:r>
      <w:r w:rsidR="00717399" w:rsidRPr="00666C74">
        <w:rPr>
          <w:rFonts w:ascii="Arial" w:hAnsi="Arial" w:cs="Arial"/>
          <w:sz w:val="20"/>
          <w:szCs w:val="20"/>
        </w:rPr>
        <w:t xml:space="preserve">byly </w:t>
      </w:r>
      <w:r w:rsidR="001C16B9" w:rsidRPr="00666C74">
        <w:rPr>
          <w:rFonts w:ascii="Arial" w:hAnsi="Arial" w:cs="Arial"/>
          <w:sz w:val="20"/>
          <w:szCs w:val="20"/>
        </w:rPr>
        <w:t xml:space="preserve">vždy </w:t>
      </w:r>
      <w:r w:rsidR="00717399" w:rsidRPr="00666C74">
        <w:rPr>
          <w:rFonts w:ascii="Arial" w:hAnsi="Arial" w:cs="Arial"/>
          <w:sz w:val="20"/>
          <w:szCs w:val="20"/>
        </w:rPr>
        <w:t>dodržovány aktuální</w:t>
      </w:r>
      <w:r w:rsidR="001C16B9" w:rsidRPr="00666C74">
        <w:rPr>
          <w:rFonts w:ascii="Arial" w:hAnsi="Arial" w:cs="Arial"/>
          <w:sz w:val="20"/>
          <w:szCs w:val="20"/>
        </w:rPr>
        <w:t xml:space="preserve"> Požadavky Objednatele na informace</w:t>
      </w:r>
      <w:r w:rsidR="00717399" w:rsidRPr="00666C74">
        <w:rPr>
          <w:rFonts w:ascii="Arial" w:hAnsi="Arial" w:cs="Arial"/>
          <w:sz w:val="20"/>
          <w:szCs w:val="20"/>
        </w:rPr>
        <w:t xml:space="preserve"> </w:t>
      </w:r>
      <w:r w:rsidR="001C16B9" w:rsidRPr="00666C74">
        <w:rPr>
          <w:rFonts w:ascii="Arial" w:hAnsi="Arial" w:cs="Arial"/>
          <w:sz w:val="20"/>
          <w:szCs w:val="20"/>
        </w:rPr>
        <w:t>(</w:t>
      </w:r>
      <w:r w:rsidR="00717399" w:rsidRPr="00666C74">
        <w:rPr>
          <w:rFonts w:ascii="Arial" w:hAnsi="Arial" w:cs="Arial"/>
          <w:sz w:val="20"/>
          <w:szCs w:val="20"/>
        </w:rPr>
        <w:t>EIR</w:t>
      </w:r>
      <w:r w:rsidR="001C16B9" w:rsidRPr="00666C74">
        <w:rPr>
          <w:rFonts w:ascii="Arial" w:hAnsi="Arial" w:cs="Arial"/>
          <w:sz w:val="20"/>
          <w:szCs w:val="20"/>
        </w:rPr>
        <w:t>)</w:t>
      </w:r>
      <w:r w:rsidR="00717399" w:rsidRPr="00666C74">
        <w:rPr>
          <w:rFonts w:ascii="Arial" w:hAnsi="Arial" w:cs="Arial"/>
          <w:sz w:val="20"/>
          <w:szCs w:val="20"/>
        </w:rPr>
        <w:t xml:space="preserve"> a D</w:t>
      </w:r>
      <w:r w:rsidRPr="00666C74">
        <w:rPr>
          <w:rFonts w:ascii="Arial" w:hAnsi="Arial" w:cs="Arial"/>
          <w:sz w:val="20"/>
          <w:szCs w:val="20"/>
        </w:rPr>
        <w:t xml:space="preserve">atové standardy; a </w:t>
      </w:r>
    </w:p>
    <w:p w14:paraId="20D958F6" w14:textId="1D7EAD86" w:rsidR="00C96C58" w:rsidRPr="00666C74" w:rsidRDefault="00C96C58" w:rsidP="00C96C58">
      <w:pPr>
        <w:rPr>
          <w:rFonts w:ascii="Arial" w:hAnsi="Arial" w:cs="Arial"/>
          <w:sz w:val="20"/>
          <w:szCs w:val="20"/>
        </w:rPr>
      </w:pPr>
      <w:r w:rsidRPr="00666C74">
        <w:rPr>
          <w:rFonts w:ascii="Arial" w:hAnsi="Arial" w:cs="Arial"/>
          <w:sz w:val="20"/>
          <w:szCs w:val="20"/>
        </w:rPr>
        <w:t xml:space="preserve">(9) zajistit, aby role/pracovní pozice </w:t>
      </w:r>
      <w:r w:rsidR="00227067" w:rsidRPr="00666C74">
        <w:rPr>
          <w:rFonts w:ascii="Arial" w:hAnsi="Arial" w:cs="Arial"/>
          <w:sz w:val="20"/>
          <w:szCs w:val="20"/>
        </w:rPr>
        <w:t>BIM koordinátora Zhotovitele</w:t>
      </w:r>
      <w:r w:rsidRPr="00666C74">
        <w:rPr>
          <w:rFonts w:ascii="Arial" w:hAnsi="Arial" w:cs="Arial"/>
          <w:sz w:val="20"/>
          <w:szCs w:val="20"/>
        </w:rPr>
        <w:t xml:space="preserve"> byla podle potřeb obměňována nebo obnovována tak, aby až do konce plnění závazků ze Smlouvy byla nepřetržitě k dispozici osoba plnící jeho úlohy; a </w:t>
      </w:r>
    </w:p>
    <w:p w14:paraId="22357B2C" w14:textId="3DB7061F" w:rsidR="00A43DB6" w:rsidRPr="00666C74" w:rsidRDefault="00A43DB6" w:rsidP="00C96C58">
      <w:pPr>
        <w:rPr>
          <w:rFonts w:ascii="Arial" w:hAnsi="Arial" w:cs="Arial"/>
          <w:sz w:val="20"/>
          <w:szCs w:val="20"/>
        </w:rPr>
      </w:pPr>
      <w:r w:rsidRPr="00666C74">
        <w:rPr>
          <w:rFonts w:ascii="Arial" w:hAnsi="Arial" w:cs="Arial"/>
          <w:sz w:val="20"/>
          <w:szCs w:val="20"/>
        </w:rPr>
        <w:t>(10) zajistit, aby role/</w:t>
      </w:r>
      <w:r w:rsidR="000818F4" w:rsidRPr="00666C74">
        <w:rPr>
          <w:rFonts w:ascii="Arial" w:hAnsi="Arial" w:cs="Arial"/>
          <w:sz w:val="20"/>
          <w:szCs w:val="20"/>
        </w:rPr>
        <w:t>pracovní pozice Modelového manažera Zhotovitele</w:t>
      </w:r>
      <w:r w:rsidRPr="00666C74">
        <w:rPr>
          <w:rFonts w:ascii="Arial" w:hAnsi="Arial" w:cs="Arial"/>
          <w:sz w:val="20"/>
          <w:szCs w:val="20"/>
        </w:rPr>
        <w:t xml:space="preserve"> byla podle potřeb obměňována nebo obnovována tak, aby až do konce plnění závazků ze Smlouvy byla nepřetržitě k dispozici osoba plnící jeho úlohy; a </w:t>
      </w:r>
    </w:p>
    <w:p w14:paraId="3DAA9A11" w14:textId="475BD7EE" w:rsidR="004269AB" w:rsidRPr="00666C74" w:rsidRDefault="00A43DB6" w:rsidP="004269AB">
      <w:r w:rsidRPr="00666C74">
        <w:rPr>
          <w:rFonts w:ascii="Arial" w:hAnsi="Arial" w:cs="Arial"/>
          <w:sz w:val="20"/>
          <w:szCs w:val="20"/>
        </w:rPr>
        <w:t>(11</w:t>
      </w:r>
      <w:r w:rsidR="00C96C58" w:rsidRPr="00666C74">
        <w:rPr>
          <w:rFonts w:ascii="Arial" w:hAnsi="Arial" w:cs="Arial"/>
          <w:sz w:val="20"/>
          <w:szCs w:val="20"/>
        </w:rPr>
        <w:t>) zajistit aktuálnost a správnost dat</w:t>
      </w:r>
      <w:r w:rsidR="00634242" w:rsidRPr="00666C74">
        <w:rPr>
          <w:rFonts w:ascii="Arial" w:hAnsi="Arial" w:cs="Arial"/>
          <w:sz w:val="20"/>
          <w:szCs w:val="20"/>
        </w:rPr>
        <w:t>,</w:t>
      </w:r>
      <w:r w:rsidR="00C96C58" w:rsidRPr="00666C74">
        <w:rPr>
          <w:rFonts w:ascii="Arial" w:hAnsi="Arial" w:cs="Arial"/>
          <w:sz w:val="20"/>
          <w:szCs w:val="20"/>
        </w:rPr>
        <w:t xml:space="preserve"> </w:t>
      </w:r>
      <w:r w:rsidR="00634242" w:rsidRPr="00666C74">
        <w:rPr>
          <w:rFonts w:ascii="Arial" w:hAnsi="Arial" w:cs="Arial"/>
          <w:sz w:val="20"/>
          <w:szCs w:val="20"/>
        </w:rPr>
        <w:t>které Zhotovitel vložil do Společného datového</w:t>
      </w:r>
      <w:r w:rsidR="00C96C58" w:rsidRPr="00666C74">
        <w:rPr>
          <w:rFonts w:ascii="Arial" w:hAnsi="Arial" w:cs="Arial"/>
          <w:sz w:val="20"/>
          <w:szCs w:val="20"/>
        </w:rPr>
        <w:t xml:space="preserve"> prostředí</w:t>
      </w:r>
      <w:r w:rsidR="00634242" w:rsidRPr="00666C74">
        <w:rPr>
          <w:rFonts w:ascii="Arial" w:hAnsi="Arial" w:cs="Arial"/>
          <w:sz w:val="20"/>
          <w:szCs w:val="20"/>
        </w:rPr>
        <w:t xml:space="preserve"> nebo na Objednatelem určené úložiště (CDE/server)</w:t>
      </w:r>
      <w:r w:rsidR="00C96C58" w:rsidRPr="00666C74">
        <w:rPr>
          <w:rFonts w:ascii="Arial" w:hAnsi="Arial" w:cs="Arial"/>
          <w:sz w:val="20"/>
          <w:szCs w:val="20"/>
        </w:rPr>
        <w:t>; a</w:t>
      </w:r>
      <w:r w:rsidR="004269AB" w:rsidRPr="00666C74">
        <w:t xml:space="preserve"> </w:t>
      </w:r>
    </w:p>
    <w:p w14:paraId="7E97A758" w14:textId="1D588A15" w:rsidR="004269AB" w:rsidRPr="00666C74" w:rsidRDefault="00A43DB6" w:rsidP="004269AB">
      <w:pPr>
        <w:rPr>
          <w:rFonts w:ascii="Arial" w:hAnsi="Arial" w:cs="Arial"/>
          <w:sz w:val="20"/>
          <w:szCs w:val="20"/>
        </w:rPr>
      </w:pPr>
      <w:r w:rsidRPr="00666C74">
        <w:rPr>
          <w:rFonts w:ascii="Arial" w:hAnsi="Arial" w:cs="Arial"/>
          <w:sz w:val="20"/>
          <w:szCs w:val="20"/>
        </w:rPr>
        <w:t>(12</w:t>
      </w:r>
      <w:r w:rsidR="004269AB" w:rsidRPr="00666C74">
        <w:rPr>
          <w:rFonts w:ascii="Arial" w:hAnsi="Arial" w:cs="Arial"/>
          <w:sz w:val="20"/>
          <w:szCs w:val="20"/>
        </w:rPr>
        <w:t>) v</w:t>
      </w:r>
      <w:r w:rsidR="00827DD2" w:rsidRPr="00666C74">
        <w:rPr>
          <w:rFonts w:ascii="Arial" w:hAnsi="Arial" w:cs="Arial"/>
          <w:sz w:val="20"/>
          <w:szCs w:val="20"/>
        </w:rPr>
        <w:t xml:space="preserve"> součinnosti s BIM manažerem Objednatele</w:t>
      </w:r>
      <w:r w:rsidR="00775D33" w:rsidRPr="00666C74">
        <w:rPr>
          <w:rFonts w:ascii="Arial" w:hAnsi="Arial" w:cs="Arial"/>
          <w:sz w:val="20"/>
          <w:szCs w:val="20"/>
        </w:rPr>
        <w:t xml:space="preserve"> zajistit z</w:t>
      </w:r>
      <w:r w:rsidR="004269AB" w:rsidRPr="00666C74">
        <w:rPr>
          <w:rFonts w:ascii="Arial" w:hAnsi="Arial" w:cs="Arial"/>
          <w:sz w:val="20"/>
          <w:szCs w:val="20"/>
        </w:rPr>
        <w:t>pracování BEP (na základě šablony poskyt</w:t>
      </w:r>
      <w:r w:rsidR="00A52AAD" w:rsidRPr="00666C74">
        <w:rPr>
          <w:rFonts w:ascii="Arial" w:hAnsi="Arial" w:cs="Arial"/>
          <w:sz w:val="20"/>
          <w:szCs w:val="20"/>
        </w:rPr>
        <w:t>nuté Objednatelem odpovídající</w:t>
      </w:r>
      <w:r w:rsidR="004269AB" w:rsidRPr="00666C74">
        <w:rPr>
          <w:rFonts w:ascii="Arial" w:hAnsi="Arial" w:cs="Arial"/>
          <w:sz w:val="20"/>
          <w:szCs w:val="20"/>
        </w:rPr>
        <w:t xml:space="preserve"> potřebám a požadavkům O</w:t>
      </w:r>
      <w:r w:rsidR="008D673F" w:rsidRPr="00666C74">
        <w:rPr>
          <w:rFonts w:ascii="Arial" w:hAnsi="Arial" w:cs="Arial"/>
          <w:sz w:val="20"/>
          <w:szCs w:val="20"/>
        </w:rPr>
        <w:t>bjednatele definovaným v</w:t>
      </w:r>
      <w:r w:rsidR="00005E9E" w:rsidRPr="00666C74">
        <w:rPr>
          <w:rFonts w:ascii="Arial" w:hAnsi="Arial" w:cs="Arial"/>
          <w:sz w:val="20"/>
          <w:szCs w:val="20"/>
        </w:rPr>
        <w:t xml:space="preserve"> Požadavcích </w:t>
      </w:r>
      <w:r w:rsidR="00A52AAD" w:rsidRPr="00666C74">
        <w:rPr>
          <w:rFonts w:ascii="Arial" w:hAnsi="Arial" w:cs="Arial"/>
          <w:sz w:val="20"/>
          <w:szCs w:val="20"/>
        </w:rPr>
        <w:t>Objedn</w:t>
      </w:r>
      <w:r w:rsidR="00005E9E" w:rsidRPr="00666C74">
        <w:rPr>
          <w:rFonts w:ascii="Arial" w:hAnsi="Arial" w:cs="Arial"/>
          <w:sz w:val="20"/>
          <w:szCs w:val="20"/>
        </w:rPr>
        <w:t>atele na informace (</w:t>
      </w:r>
      <w:r w:rsidR="008D673F" w:rsidRPr="00666C74">
        <w:rPr>
          <w:rFonts w:ascii="Arial" w:hAnsi="Arial" w:cs="Arial"/>
          <w:sz w:val="20"/>
          <w:szCs w:val="20"/>
        </w:rPr>
        <w:t>EIR</w:t>
      </w:r>
      <w:r w:rsidR="00005E9E" w:rsidRPr="00666C74">
        <w:rPr>
          <w:rFonts w:ascii="Arial" w:hAnsi="Arial" w:cs="Arial"/>
          <w:sz w:val="20"/>
          <w:szCs w:val="20"/>
        </w:rPr>
        <w:t>) a ostatním požadavkům stanoveným v BIM Protokolu</w:t>
      </w:r>
      <w:r w:rsidR="004269AB" w:rsidRPr="00666C74">
        <w:rPr>
          <w:rFonts w:ascii="Arial" w:hAnsi="Arial" w:cs="Arial"/>
          <w:sz w:val="20"/>
          <w:szCs w:val="20"/>
        </w:rPr>
        <w:t xml:space="preserve">); a </w:t>
      </w:r>
    </w:p>
    <w:p w14:paraId="1AFBD10F" w14:textId="6B0A0714" w:rsidR="004269AB" w:rsidRPr="00666C74" w:rsidRDefault="004269AB" w:rsidP="00634242">
      <w:r w:rsidRPr="00666C74">
        <w:t>(1</w:t>
      </w:r>
      <w:r w:rsidR="00A43DB6" w:rsidRPr="00666C74">
        <w:t>3</w:t>
      </w:r>
      <w:r w:rsidRPr="00666C74">
        <w:t>) v</w:t>
      </w:r>
      <w:r w:rsidR="00B51B27" w:rsidRPr="00666C74">
        <w:t xml:space="preserve"> součinnosti s BIM manažerem Objednatele</w:t>
      </w:r>
      <w:r w:rsidRPr="00666C74">
        <w:t xml:space="preserve"> zajistit aktualizaci BEP před započetím přípravy každého stupně dokumentace stavby dle Smlouvy a v souladu s aktuálním</w:t>
      </w:r>
      <w:r w:rsidR="002008A8" w:rsidRPr="00666C74">
        <w:t xml:space="preserve">i </w:t>
      </w:r>
      <w:r w:rsidR="002D6C49" w:rsidRPr="00666C74">
        <w:t>Požadavky Objednatele na informace (</w:t>
      </w:r>
      <w:r w:rsidR="002008A8" w:rsidRPr="00666C74">
        <w:t>EIR</w:t>
      </w:r>
      <w:r w:rsidR="002D6C49" w:rsidRPr="00666C74">
        <w:t>)</w:t>
      </w:r>
      <w:r w:rsidR="002008A8" w:rsidRPr="00666C74">
        <w:t xml:space="preserve"> a D</w:t>
      </w:r>
      <w:r w:rsidRPr="00666C74">
        <w:t xml:space="preserve">atovými standardy schválenými Objednatelem a potřebami a požadavky Objednatele; a </w:t>
      </w:r>
    </w:p>
    <w:p w14:paraId="498FEA1D" w14:textId="3A0579F6" w:rsidR="004269AB" w:rsidRPr="00666C74" w:rsidRDefault="004269AB" w:rsidP="004269AB">
      <w:pPr>
        <w:rPr>
          <w:rFonts w:ascii="Arial" w:hAnsi="Arial" w:cs="Arial"/>
          <w:sz w:val="20"/>
          <w:szCs w:val="20"/>
        </w:rPr>
      </w:pPr>
      <w:r w:rsidRPr="00666C74">
        <w:rPr>
          <w:rFonts w:ascii="Arial" w:hAnsi="Arial" w:cs="Arial"/>
          <w:sz w:val="20"/>
          <w:szCs w:val="20"/>
        </w:rPr>
        <w:t>(1</w:t>
      </w:r>
      <w:r w:rsidR="00A43DB6" w:rsidRPr="00666C74">
        <w:rPr>
          <w:rFonts w:ascii="Arial" w:hAnsi="Arial" w:cs="Arial"/>
          <w:sz w:val="20"/>
          <w:szCs w:val="20"/>
        </w:rPr>
        <w:t>4</w:t>
      </w:r>
      <w:r w:rsidRPr="00666C74">
        <w:rPr>
          <w:rFonts w:ascii="Arial" w:hAnsi="Arial" w:cs="Arial"/>
          <w:sz w:val="20"/>
          <w:szCs w:val="20"/>
        </w:rPr>
        <w:t xml:space="preserve">) dodržovat BEP; a </w:t>
      </w:r>
    </w:p>
    <w:p w14:paraId="7AAF7A23" w14:textId="17A1B2E5" w:rsidR="00F340E2" w:rsidRDefault="00A43DB6" w:rsidP="004269AB">
      <w:pPr>
        <w:rPr>
          <w:rFonts w:ascii="Arial" w:hAnsi="Arial" w:cs="Arial"/>
          <w:sz w:val="20"/>
          <w:szCs w:val="20"/>
        </w:rPr>
      </w:pPr>
      <w:r w:rsidRPr="00666C74">
        <w:rPr>
          <w:rFonts w:ascii="Arial" w:hAnsi="Arial" w:cs="Arial"/>
          <w:sz w:val="20"/>
          <w:szCs w:val="20"/>
        </w:rPr>
        <w:t>(15</w:t>
      </w:r>
      <w:r w:rsidR="004269AB" w:rsidRPr="00666C74">
        <w:rPr>
          <w:rFonts w:ascii="Arial" w:hAnsi="Arial" w:cs="Arial"/>
          <w:sz w:val="20"/>
          <w:szCs w:val="20"/>
        </w:rPr>
        <w:t xml:space="preserve">) zajistit soulad zpracování osobních údajů </w:t>
      </w:r>
      <w:proofErr w:type="gramStart"/>
      <w:r w:rsidR="004269AB" w:rsidRPr="00666C74">
        <w:rPr>
          <w:rFonts w:ascii="Arial" w:hAnsi="Arial" w:cs="Arial"/>
          <w:sz w:val="20"/>
          <w:szCs w:val="20"/>
        </w:rPr>
        <w:t>s</w:t>
      </w:r>
      <w:proofErr w:type="gramEnd"/>
      <w:r w:rsidR="00175D2F">
        <w:rPr>
          <w:rFonts w:ascii="Arial" w:hAnsi="Arial" w:cs="Arial"/>
          <w:sz w:val="20"/>
          <w:szCs w:val="20"/>
        </w:rPr>
        <w:t xml:space="preserve"> </w:t>
      </w:r>
      <w:r w:rsidR="00175D2F" w:rsidRPr="00D44CD2">
        <w:rPr>
          <w:rFonts w:ascii="Arial" w:hAnsi="Arial" w:cs="Arial"/>
          <w:sz w:val="20"/>
          <w:szCs w:val="20"/>
        </w:rPr>
        <w:t>zákon</w:t>
      </w:r>
      <w:r w:rsidR="00175D2F">
        <w:rPr>
          <w:rFonts w:ascii="Arial" w:hAnsi="Arial" w:cs="Arial"/>
          <w:sz w:val="20"/>
          <w:szCs w:val="20"/>
        </w:rPr>
        <w:t>em</w:t>
      </w:r>
      <w:r w:rsidR="00175D2F" w:rsidRPr="00D44CD2">
        <w:rPr>
          <w:rFonts w:ascii="Arial" w:hAnsi="Arial" w:cs="Arial"/>
          <w:sz w:val="20"/>
          <w:szCs w:val="20"/>
        </w:rPr>
        <w:t xml:space="preserve"> č. 110/2019 Sb., o zpracování osobních údajů, ve znění pozdějších předpisů</w:t>
      </w:r>
      <w:r w:rsidR="00175D2F">
        <w:rPr>
          <w:rFonts w:ascii="Arial" w:hAnsi="Arial" w:cs="Arial"/>
          <w:sz w:val="20"/>
          <w:szCs w:val="20"/>
        </w:rPr>
        <w:t xml:space="preserve"> a</w:t>
      </w:r>
      <w:r w:rsidR="004269AB" w:rsidRPr="00666C74">
        <w:rPr>
          <w:rFonts w:ascii="Arial" w:hAnsi="Arial" w:cs="Arial"/>
          <w:sz w:val="20"/>
          <w:szCs w:val="20"/>
        </w:rPr>
        <w:t xml:space="preserve"> Obecným nařízením o ochraně osobních údajů (Nařízení EP a Rady (EU) č. 2016/679) tzv. GDPR. </w:t>
      </w:r>
    </w:p>
    <w:p w14:paraId="4433A7B0" w14:textId="77777777" w:rsidR="005C3D64" w:rsidRPr="00F1046A" w:rsidRDefault="005C3D64" w:rsidP="004269AB">
      <w:pPr>
        <w:rPr>
          <w:rFonts w:ascii="Arial" w:hAnsi="Arial" w:cs="Arial"/>
          <w:sz w:val="20"/>
          <w:szCs w:val="20"/>
        </w:rPr>
      </w:pPr>
    </w:p>
    <w:p w14:paraId="18589817" w14:textId="111E2122" w:rsidR="004269AB" w:rsidRPr="00D266AC" w:rsidRDefault="004269AB" w:rsidP="00D266AC">
      <w:pPr>
        <w:pStyle w:val="Nadpis1"/>
      </w:pPr>
      <w:bookmarkStart w:id="16" w:name="_Toc89255617"/>
      <w:r w:rsidRPr="00D266AC">
        <w:lastRenderedPageBreak/>
        <w:t>VI</w:t>
      </w:r>
      <w:r w:rsidR="00FA61E9" w:rsidRPr="00D266AC">
        <w:t>.</w:t>
      </w:r>
      <w:r w:rsidRPr="00D266AC">
        <w:t xml:space="preserve"> POVINNOSTI ČLENA PROJEKTOVÉHO TÝMU</w:t>
      </w:r>
      <w:bookmarkEnd w:id="16"/>
      <w:r w:rsidRPr="00D266AC">
        <w:t xml:space="preserve"> </w:t>
      </w:r>
    </w:p>
    <w:p w14:paraId="19CF5ECF" w14:textId="0E25E5F7" w:rsidR="004269AB" w:rsidRPr="004269AB" w:rsidRDefault="00C56345" w:rsidP="004269AB">
      <w:pPr>
        <w:rPr>
          <w:rFonts w:ascii="Arial" w:hAnsi="Arial" w:cs="Arial"/>
          <w:sz w:val="20"/>
          <w:szCs w:val="20"/>
        </w:rPr>
      </w:pPr>
      <w:r>
        <w:rPr>
          <w:rFonts w:ascii="Arial" w:hAnsi="Arial" w:cs="Arial"/>
          <w:sz w:val="20"/>
          <w:szCs w:val="20"/>
        </w:rPr>
        <w:t>Další Č</w:t>
      </w:r>
      <w:r w:rsidR="004269AB" w:rsidRPr="004269AB">
        <w:rPr>
          <w:rFonts w:ascii="Arial" w:hAnsi="Arial" w:cs="Arial"/>
          <w:sz w:val="20"/>
          <w:szCs w:val="20"/>
        </w:rPr>
        <w:t xml:space="preserve">len projektového týmu, vyjma </w:t>
      </w:r>
      <w:r w:rsidR="002E68C9">
        <w:rPr>
          <w:rFonts w:ascii="Arial" w:hAnsi="Arial" w:cs="Arial"/>
          <w:sz w:val="20"/>
          <w:szCs w:val="20"/>
        </w:rPr>
        <w:t xml:space="preserve">již uvedeného </w:t>
      </w:r>
      <w:r w:rsidR="002A6E23">
        <w:rPr>
          <w:rFonts w:ascii="Arial" w:hAnsi="Arial" w:cs="Arial"/>
          <w:sz w:val="20"/>
          <w:szCs w:val="20"/>
        </w:rPr>
        <w:t>Objednatele a Zhotovitele</w:t>
      </w:r>
      <w:r w:rsidR="004269AB" w:rsidRPr="004269AB">
        <w:rPr>
          <w:rFonts w:ascii="Arial" w:hAnsi="Arial" w:cs="Arial"/>
          <w:sz w:val="20"/>
          <w:szCs w:val="20"/>
        </w:rPr>
        <w:t xml:space="preserve">, je povinen: </w:t>
      </w:r>
    </w:p>
    <w:p w14:paraId="4374E45F" w14:textId="77777777" w:rsidR="004269AB" w:rsidRPr="004269AB" w:rsidRDefault="004269AB" w:rsidP="004269AB">
      <w:pPr>
        <w:rPr>
          <w:rFonts w:ascii="Arial" w:hAnsi="Arial" w:cs="Arial"/>
          <w:sz w:val="20"/>
          <w:szCs w:val="20"/>
        </w:rPr>
      </w:pPr>
      <w:r w:rsidRPr="004269AB">
        <w:rPr>
          <w:rFonts w:ascii="Arial" w:hAnsi="Arial" w:cs="Arial"/>
          <w:sz w:val="20"/>
          <w:szCs w:val="20"/>
        </w:rPr>
        <w:t xml:space="preserve">(1) dodržovat BIM protokol; a </w:t>
      </w:r>
    </w:p>
    <w:p w14:paraId="7669DAB0" w14:textId="77777777" w:rsidR="004269AB" w:rsidRPr="004269AB" w:rsidRDefault="004269AB" w:rsidP="004269AB">
      <w:pPr>
        <w:rPr>
          <w:rFonts w:ascii="Arial" w:hAnsi="Arial" w:cs="Arial"/>
          <w:sz w:val="20"/>
          <w:szCs w:val="20"/>
        </w:rPr>
      </w:pPr>
      <w:r w:rsidRPr="004269AB">
        <w:rPr>
          <w:rFonts w:ascii="Arial" w:hAnsi="Arial" w:cs="Arial"/>
          <w:sz w:val="20"/>
          <w:szCs w:val="20"/>
        </w:rPr>
        <w:t xml:space="preserve">(2) dodržovat BEP; a </w:t>
      </w:r>
    </w:p>
    <w:p w14:paraId="55F78B65" w14:textId="11113120" w:rsidR="004269AB" w:rsidRPr="004269AB" w:rsidRDefault="004269AB" w:rsidP="004269AB">
      <w:pPr>
        <w:rPr>
          <w:rFonts w:ascii="Arial" w:hAnsi="Arial" w:cs="Arial"/>
          <w:sz w:val="20"/>
          <w:szCs w:val="20"/>
        </w:rPr>
      </w:pPr>
      <w:r w:rsidRPr="004269AB">
        <w:rPr>
          <w:rFonts w:ascii="Arial" w:hAnsi="Arial" w:cs="Arial"/>
          <w:sz w:val="20"/>
          <w:szCs w:val="20"/>
        </w:rPr>
        <w:t xml:space="preserve">(3) s řádnou odbornou péčí se podílet na tvorbě a dodání Informačního modelu, nebo jeho části, ke které se zavázal, v </w:t>
      </w:r>
      <w:r w:rsidR="00CF0F2C">
        <w:rPr>
          <w:rFonts w:ascii="Arial" w:hAnsi="Arial" w:cs="Arial"/>
          <w:sz w:val="20"/>
          <w:szCs w:val="20"/>
        </w:rPr>
        <w:t xml:space="preserve">souladu se Smlouvu, podle </w:t>
      </w:r>
      <w:r w:rsidR="00FA43AE">
        <w:rPr>
          <w:rFonts w:ascii="Arial" w:hAnsi="Arial" w:cs="Arial"/>
          <w:sz w:val="20"/>
          <w:szCs w:val="20"/>
        </w:rPr>
        <w:t>Požadavků Objednatele na informace (</w:t>
      </w:r>
      <w:r w:rsidR="00CF0F2C">
        <w:rPr>
          <w:rFonts w:ascii="Arial" w:hAnsi="Arial" w:cs="Arial"/>
          <w:sz w:val="20"/>
          <w:szCs w:val="20"/>
        </w:rPr>
        <w:t>EIR</w:t>
      </w:r>
      <w:r w:rsidR="00FA43AE">
        <w:rPr>
          <w:rFonts w:ascii="Arial" w:hAnsi="Arial" w:cs="Arial"/>
          <w:sz w:val="20"/>
          <w:szCs w:val="20"/>
        </w:rPr>
        <w:t>)</w:t>
      </w:r>
      <w:r w:rsidR="00CF0F2C">
        <w:rPr>
          <w:rFonts w:ascii="Arial" w:hAnsi="Arial" w:cs="Arial"/>
          <w:sz w:val="20"/>
          <w:szCs w:val="20"/>
        </w:rPr>
        <w:t>, D</w:t>
      </w:r>
      <w:r w:rsidRPr="004269AB">
        <w:rPr>
          <w:rFonts w:ascii="Arial" w:hAnsi="Arial" w:cs="Arial"/>
          <w:sz w:val="20"/>
          <w:szCs w:val="20"/>
        </w:rPr>
        <w:t xml:space="preserve">atových standardů a dalších příloh Smlouvy; a </w:t>
      </w:r>
    </w:p>
    <w:p w14:paraId="14AB8C78" w14:textId="5A80A7D4" w:rsidR="004269AB" w:rsidRPr="004269AB" w:rsidRDefault="004269AB" w:rsidP="004269AB">
      <w:pPr>
        <w:rPr>
          <w:rFonts w:ascii="Arial" w:hAnsi="Arial" w:cs="Arial"/>
          <w:sz w:val="20"/>
          <w:szCs w:val="20"/>
        </w:rPr>
      </w:pPr>
      <w:r w:rsidRPr="004269AB">
        <w:rPr>
          <w:rFonts w:ascii="Arial" w:hAnsi="Arial" w:cs="Arial"/>
          <w:sz w:val="20"/>
          <w:szCs w:val="20"/>
        </w:rPr>
        <w:t xml:space="preserve">(4) dodat Informační </w:t>
      </w:r>
      <w:r w:rsidR="00901534" w:rsidRPr="004269AB">
        <w:rPr>
          <w:rFonts w:ascii="Arial" w:hAnsi="Arial" w:cs="Arial"/>
          <w:sz w:val="20"/>
          <w:szCs w:val="20"/>
        </w:rPr>
        <w:t>model,</w:t>
      </w:r>
      <w:r w:rsidRPr="004269AB">
        <w:rPr>
          <w:rFonts w:ascii="Arial" w:hAnsi="Arial" w:cs="Arial"/>
          <w:sz w:val="20"/>
          <w:szCs w:val="20"/>
        </w:rPr>
        <w:t xml:space="preserve"> resp. jeho část, ke které se zavázal, mj. na úrovni podrobnosti odpovídající stanovené fázi dle </w:t>
      </w:r>
      <w:r w:rsidR="0089269E">
        <w:rPr>
          <w:rFonts w:ascii="Arial" w:hAnsi="Arial" w:cs="Arial"/>
          <w:sz w:val="20"/>
          <w:szCs w:val="20"/>
        </w:rPr>
        <w:t>Požadavků Objednatele na informace (EIR), v</w:t>
      </w:r>
      <w:r w:rsidR="00AD35C5">
        <w:rPr>
          <w:rFonts w:ascii="Arial" w:hAnsi="Arial" w:cs="Arial"/>
          <w:sz w:val="20"/>
          <w:szCs w:val="20"/>
        </w:rPr>
        <w:t>e formě,</w:t>
      </w:r>
      <w:r w:rsidR="0089269E">
        <w:rPr>
          <w:rFonts w:ascii="Arial" w:hAnsi="Arial" w:cs="Arial"/>
          <w:sz w:val="20"/>
          <w:szCs w:val="20"/>
        </w:rPr>
        <w:t> obsahu a rozsahu odpovídajícím Smlouvě a Protokolu</w:t>
      </w:r>
      <w:r w:rsidRPr="004269AB">
        <w:rPr>
          <w:rFonts w:ascii="Arial" w:hAnsi="Arial" w:cs="Arial"/>
          <w:sz w:val="20"/>
          <w:szCs w:val="20"/>
        </w:rPr>
        <w:t xml:space="preserve">; a </w:t>
      </w:r>
    </w:p>
    <w:p w14:paraId="143884DA" w14:textId="3373BE2F" w:rsidR="004269AB" w:rsidRPr="004269AB" w:rsidRDefault="004269AB" w:rsidP="004269AB">
      <w:pPr>
        <w:rPr>
          <w:rFonts w:ascii="Arial" w:hAnsi="Arial" w:cs="Arial"/>
          <w:sz w:val="20"/>
          <w:szCs w:val="20"/>
        </w:rPr>
      </w:pPr>
      <w:r w:rsidRPr="004269AB">
        <w:rPr>
          <w:rFonts w:ascii="Arial" w:hAnsi="Arial" w:cs="Arial"/>
          <w:sz w:val="20"/>
          <w:szCs w:val="20"/>
        </w:rPr>
        <w:t xml:space="preserve">(5) </w:t>
      </w:r>
      <w:r w:rsidR="00800EFB">
        <w:rPr>
          <w:rFonts w:ascii="Arial" w:hAnsi="Arial" w:cs="Arial"/>
          <w:sz w:val="20"/>
          <w:szCs w:val="20"/>
        </w:rPr>
        <w:t>dodat Informační model a související dokumenty ve formátech uvedených v Požadavcích Objednatele na informace (EIR) v</w:t>
      </w:r>
      <w:r w:rsidR="00AD35C5">
        <w:rPr>
          <w:rFonts w:ascii="Arial" w:hAnsi="Arial" w:cs="Arial"/>
          <w:sz w:val="20"/>
          <w:szCs w:val="20"/>
        </w:rPr>
        <w:t>e formě,</w:t>
      </w:r>
      <w:r w:rsidR="00800EFB">
        <w:rPr>
          <w:rFonts w:ascii="Arial" w:hAnsi="Arial" w:cs="Arial"/>
          <w:sz w:val="20"/>
          <w:szCs w:val="20"/>
        </w:rPr>
        <w:t> obsahu a rozsahu odpovídajícím Smlouvě a Protokolu</w:t>
      </w:r>
    </w:p>
    <w:p w14:paraId="574D6DF2" w14:textId="045077EB" w:rsidR="004269AB" w:rsidRPr="004269AB" w:rsidRDefault="004269AB" w:rsidP="004269AB">
      <w:pPr>
        <w:rPr>
          <w:rFonts w:ascii="Arial" w:hAnsi="Arial" w:cs="Arial"/>
          <w:sz w:val="20"/>
          <w:szCs w:val="20"/>
        </w:rPr>
      </w:pPr>
      <w:r w:rsidRPr="004269AB">
        <w:rPr>
          <w:rFonts w:ascii="Arial" w:hAnsi="Arial" w:cs="Arial"/>
          <w:sz w:val="20"/>
          <w:szCs w:val="20"/>
        </w:rPr>
        <w:t xml:space="preserve">(6) užívat Informační model či jakoukoliv jeho část </w:t>
      </w:r>
      <w:r w:rsidR="00A42022">
        <w:rPr>
          <w:rFonts w:ascii="Arial" w:hAnsi="Arial" w:cs="Arial"/>
          <w:sz w:val="20"/>
          <w:szCs w:val="20"/>
        </w:rPr>
        <w:t>či jakákoli data a informace získaná od jiných členů projektového týmu za účelem vytvoření Informačního modelu či jakékoli jeho části</w:t>
      </w:r>
      <w:r w:rsidR="00A42022" w:rsidRPr="004269AB">
        <w:rPr>
          <w:rFonts w:ascii="Arial" w:hAnsi="Arial" w:cs="Arial"/>
          <w:sz w:val="20"/>
          <w:szCs w:val="20"/>
        </w:rPr>
        <w:t xml:space="preserve"> </w:t>
      </w:r>
      <w:r w:rsidRPr="004269AB">
        <w:rPr>
          <w:rFonts w:ascii="Arial" w:hAnsi="Arial" w:cs="Arial"/>
          <w:sz w:val="20"/>
          <w:szCs w:val="20"/>
        </w:rPr>
        <w:t xml:space="preserve">pouze v souladu s </w:t>
      </w:r>
      <w:r w:rsidR="00AD35C5">
        <w:rPr>
          <w:rFonts w:ascii="Arial" w:hAnsi="Arial" w:cs="Arial"/>
          <w:sz w:val="20"/>
          <w:szCs w:val="20"/>
        </w:rPr>
        <w:t>P</w:t>
      </w:r>
      <w:r w:rsidRPr="004269AB">
        <w:rPr>
          <w:rFonts w:ascii="Arial" w:hAnsi="Arial" w:cs="Arial"/>
          <w:sz w:val="20"/>
          <w:szCs w:val="20"/>
        </w:rPr>
        <w:t>řípustnými účely</w:t>
      </w:r>
      <w:r w:rsidR="00CD2D82">
        <w:rPr>
          <w:rFonts w:ascii="Arial" w:hAnsi="Arial" w:cs="Arial"/>
          <w:sz w:val="20"/>
          <w:szCs w:val="20"/>
        </w:rPr>
        <w:t xml:space="preserve"> a ujednáními týkajícími se práv duševního vlastnictví</w:t>
      </w:r>
      <w:r w:rsidRPr="004269AB">
        <w:rPr>
          <w:rFonts w:ascii="Arial" w:hAnsi="Arial" w:cs="Arial"/>
          <w:sz w:val="20"/>
          <w:szCs w:val="20"/>
        </w:rPr>
        <w:t xml:space="preserve">; a </w:t>
      </w:r>
    </w:p>
    <w:p w14:paraId="507FB315" w14:textId="597772BC" w:rsidR="004269AB" w:rsidRPr="004269AB" w:rsidRDefault="004269AB" w:rsidP="004269AB">
      <w:pPr>
        <w:rPr>
          <w:rFonts w:ascii="Arial" w:hAnsi="Arial" w:cs="Arial"/>
          <w:sz w:val="20"/>
          <w:szCs w:val="20"/>
        </w:rPr>
      </w:pPr>
      <w:r w:rsidRPr="004269AB">
        <w:rPr>
          <w:rFonts w:ascii="Arial" w:hAnsi="Arial" w:cs="Arial"/>
          <w:sz w:val="20"/>
          <w:szCs w:val="20"/>
        </w:rPr>
        <w:t>(7)</w:t>
      </w:r>
      <w:r w:rsidR="00C56345">
        <w:rPr>
          <w:rFonts w:ascii="Arial" w:hAnsi="Arial" w:cs="Arial"/>
          <w:sz w:val="20"/>
          <w:szCs w:val="20"/>
        </w:rPr>
        <w:t xml:space="preserve"> stavět své vztahy s ostatními Č</w:t>
      </w:r>
      <w:r w:rsidRPr="004269AB">
        <w:rPr>
          <w:rFonts w:ascii="Arial" w:hAnsi="Arial" w:cs="Arial"/>
          <w:sz w:val="20"/>
          <w:szCs w:val="20"/>
        </w:rPr>
        <w:t xml:space="preserve">leny projektového týmu na porozumění vzájemných očekávání, poctivosti, vzájemné důvěře a společném úsilí k dosažní dohodnutých společných cílů; a </w:t>
      </w:r>
    </w:p>
    <w:p w14:paraId="4E06021F" w14:textId="1BAD3189" w:rsidR="004269AB" w:rsidRDefault="004269AB" w:rsidP="004269AB">
      <w:pPr>
        <w:rPr>
          <w:rFonts w:ascii="Arial" w:hAnsi="Arial" w:cs="Arial"/>
          <w:sz w:val="20"/>
          <w:szCs w:val="20"/>
        </w:rPr>
      </w:pPr>
      <w:r w:rsidRPr="004269AB">
        <w:rPr>
          <w:rFonts w:ascii="Arial" w:hAnsi="Arial" w:cs="Arial"/>
          <w:sz w:val="20"/>
          <w:szCs w:val="20"/>
        </w:rPr>
        <w:t xml:space="preserve">(8) zajistit soulad zpracování osobních údajů </w:t>
      </w:r>
      <w:proofErr w:type="gramStart"/>
      <w:r w:rsidRPr="004269AB">
        <w:rPr>
          <w:rFonts w:ascii="Arial" w:hAnsi="Arial" w:cs="Arial"/>
          <w:sz w:val="20"/>
          <w:szCs w:val="20"/>
        </w:rPr>
        <w:t>s</w:t>
      </w:r>
      <w:proofErr w:type="gramEnd"/>
      <w:r w:rsidR="005E1CE0">
        <w:rPr>
          <w:rFonts w:ascii="Arial" w:hAnsi="Arial" w:cs="Arial"/>
          <w:sz w:val="20"/>
          <w:szCs w:val="20"/>
        </w:rPr>
        <w:t xml:space="preserve"> </w:t>
      </w:r>
      <w:r w:rsidR="005E1CE0" w:rsidRPr="0064579B">
        <w:rPr>
          <w:rFonts w:ascii="Arial" w:hAnsi="Arial" w:cs="Arial"/>
          <w:sz w:val="20"/>
          <w:szCs w:val="20"/>
        </w:rPr>
        <w:t>zákon</w:t>
      </w:r>
      <w:r w:rsidR="005E1CE0">
        <w:rPr>
          <w:rFonts w:ascii="Arial" w:hAnsi="Arial" w:cs="Arial"/>
          <w:sz w:val="20"/>
          <w:szCs w:val="20"/>
        </w:rPr>
        <w:t>em</w:t>
      </w:r>
      <w:r w:rsidR="005E1CE0" w:rsidRPr="0064579B">
        <w:rPr>
          <w:rFonts w:ascii="Arial" w:hAnsi="Arial" w:cs="Arial"/>
          <w:sz w:val="20"/>
          <w:szCs w:val="20"/>
        </w:rPr>
        <w:t xml:space="preserve"> č. 110/2019 Sb., o zpracování osobních údajů, ve znění pozdějších předpisů</w:t>
      </w:r>
      <w:r w:rsidR="005E1CE0" w:rsidRPr="004269AB">
        <w:rPr>
          <w:rFonts w:ascii="Arial" w:hAnsi="Arial" w:cs="Arial"/>
          <w:sz w:val="20"/>
          <w:szCs w:val="20"/>
        </w:rPr>
        <w:t xml:space="preserve"> </w:t>
      </w:r>
      <w:r w:rsidR="005E1CE0">
        <w:rPr>
          <w:rFonts w:ascii="Arial" w:hAnsi="Arial" w:cs="Arial"/>
          <w:sz w:val="20"/>
          <w:szCs w:val="20"/>
        </w:rPr>
        <w:t>a</w:t>
      </w:r>
      <w:r w:rsidRPr="004269AB">
        <w:rPr>
          <w:rFonts w:ascii="Arial" w:hAnsi="Arial" w:cs="Arial"/>
          <w:sz w:val="20"/>
          <w:szCs w:val="20"/>
        </w:rPr>
        <w:t xml:space="preserve"> Obecným nařízením o ochraně osobních údajů (Nařízení EP a Rady (EU) č. 2016/679) tzv. GDPR. </w:t>
      </w:r>
    </w:p>
    <w:p w14:paraId="1F6D5C50" w14:textId="77777777" w:rsidR="00E97F56" w:rsidRPr="004269AB" w:rsidRDefault="00E97F56" w:rsidP="004269AB">
      <w:pPr>
        <w:rPr>
          <w:rFonts w:ascii="Arial" w:hAnsi="Arial" w:cs="Arial"/>
          <w:sz w:val="20"/>
          <w:szCs w:val="20"/>
        </w:rPr>
      </w:pPr>
    </w:p>
    <w:p w14:paraId="578C42C4" w14:textId="08B8AC3A" w:rsidR="004269AB" w:rsidRPr="00D266AC" w:rsidRDefault="004269AB" w:rsidP="00D266AC">
      <w:pPr>
        <w:pStyle w:val="Nadpis1"/>
      </w:pPr>
      <w:bookmarkStart w:id="17" w:name="_Toc89255618"/>
      <w:r w:rsidRPr="00D266AC">
        <w:t>VII</w:t>
      </w:r>
      <w:r w:rsidR="001A075B" w:rsidRPr="00D266AC">
        <w:t>.</w:t>
      </w:r>
      <w:r w:rsidRPr="00D266AC">
        <w:t xml:space="preserve"> ELEKTRONICKÁ VÝMĚNA DAT</w:t>
      </w:r>
      <w:bookmarkEnd w:id="17"/>
      <w:r w:rsidRPr="00D266AC">
        <w:t xml:space="preserve"> </w:t>
      </w:r>
    </w:p>
    <w:p w14:paraId="789D513F" w14:textId="05201B4C" w:rsidR="003D3766" w:rsidRPr="003D3766" w:rsidRDefault="003D3766" w:rsidP="003D3766">
      <w:pPr>
        <w:autoSpaceDE w:val="0"/>
        <w:autoSpaceDN w:val="0"/>
        <w:adjustRightInd w:val="0"/>
        <w:spacing w:after="0"/>
        <w:rPr>
          <w:rFonts w:ascii="Arial" w:hAnsi="Arial" w:cs="Arial"/>
          <w:sz w:val="20"/>
          <w:szCs w:val="20"/>
        </w:rPr>
      </w:pPr>
      <w:r w:rsidRPr="003D3766">
        <w:rPr>
          <w:rFonts w:ascii="Arial" w:hAnsi="Arial" w:cs="Arial"/>
          <w:sz w:val="20"/>
          <w:szCs w:val="20"/>
        </w:rPr>
        <w:t>Č</w:t>
      </w:r>
      <w:r>
        <w:rPr>
          <w:rFonts w:ascii="Arial" w:hAnsi="Arial" w:cs="Arial"/>
          <w:sz w:val="20"/>
          <w:szCs w:val="20"/>
        </w:rPr>
        <w:t>len projektového týmu</w:t>
      </w:r>
      <w:r w:rsidRPr="003D3766">
        <w:rPr>
          <w:rFonts w:ascii="Arial" w:hAnsi="Arial" w:cs="Arial"/>
          <w:sz w:val="20"/>
          <w:szCs w:val="20"/>
        </w:rPr>
        <w:t xml:space="preserve"> nenese vůči Objednateli žádnou odpovědnost ve spojení s jakýmkoli</w:t>
      </w:r>
    </w:p>
    <w:p w14:paraId="0F3D7F72" w14:textId="04511EEE" w:rsidR="003D3766" w:rsidRPr="003D3766" w:rsidRDefault="003D3766" w:rsidP="003D3766">
      <w:pPr>
        <w:autoSpaceDE w:val="0"/>
        <w:autoSpaceDN w:val="0"/>
        <w:adjustRightInd w:val="0"/>
        <w:spacing w:after="0"/>
        <w:rPr>
          <w:rFonts w:ascii="Arial" w:hAnsi="Arial" w:cs="Arial"/>
          <w:sz w:val="20"/>
          <w:szCs w:val="20"/>
        </w:rPr>
      </w:pPr>
      <w:r w:rsidRPr="003D3766">
        <w:rPr>
          <w:rFonts w:ascii="Arial" w:hAnsi="Arial" w:cs="Arial"/>
          <w:sz w:val="20"/>
          <w:szCs w:val="20"/>
        </w:rPr>
        <w:t>poškozením nebo neúmyslným pozměněním či úpravou elekt</w:t>
      </w:r>
      <w:r>
        <w:rPr>
          <w:rFonts w:ascii="Arial" w:hAnsi="Arial" w:cs="Arial"/>
          <w:sz w:val="20"/>
          <w:szCs w:val="20"/>
        </w:rPr>
        <w:t>ronických dat, ke kterým dojde po přenosu elektronických dat obsažených v Informačním modelu stavby Objednateli</w:t>
      </w:r>
      <w:r w:rsidRPr="003D3766">
        <w:rPr>
          <w:rFonts w:ascii="Arial" w:hAnsi="Arial" w:cs="Arial"/>
          <w:sz w:val="20"/>
          <w:szCs w:val="20"/>
        </w:rPr>
        <w:t>, s výjimkou</w:t>
      </w:r>
    </w:p>
    <w:p w14:paraId="454EFC99" w14:textId="77777777" w:rsidR="003D3766" w:rsidRPr="003D3766" w:rsidRDefault="003D3766" w:rsidP="003D3766">
      <w:pPr>
        <w:autoSpaceDE w:val="0"/>
        <w:autoSpaceDN w:val="0"/>
        <w:adjustRightInd w:val="0"/>
        <w:spacing w:after="0"/>
        <w:rPr>
          <w:rFonts w:ascii="Arial" w:hAnsi="Arial" w:cs="Arial"/>
          <w:sz w:val="20"/>
          <w:szCs w:val="20"/>
        </w:rPr>
      </w:pPr>
      <w:r w:rsidRPr="003D3766">
        <w:rPr>
          <w:rFonts w:ascii="Arial" w:hAnsi="Arial" w:cs="Arial"/>
          <w:sz w:val="20"/>
          <w:szCs w:val="20"/>
        </w:rPr>
        <w:t>případů, kdy k takovému porušení, pozměnění nebo úpravě dojde následkem nedodržení tohoto BIM</w:t>
      </w:r>
    </w:p>
    <w:p w14:paraId="10F95DCF" w14:textId="4F487BEA" w:rsidR="00E56E1E" w:rsidRPr="00E56E1E" w:rsidRDefault="003D3766" w:rsidP="003D3766">
      <w:pPr>
        <w:rPr>
          <w:rFonts w:ascii="Arial" w:hAnsi="Arial" w:cs="Arial"/>
          <w:sz w:val="20"/>
          <w:szCs w:val="20"/>
        </w:rPr>
      </w:pPr>
      <w:r w:rsidRPr="003D3766">
        <w:rPr>
          <w:rFonts w:ascii="Arial" w:hAnsi="Arial" w:cs="Arial"/>
          <w:sz w:val="20"/>
          <w:szCs w:val="20"/>
        </w:rPr>
        <w:t xml:space="preserve">protokolu </w:t>
      </w:r>
      <w:r>
        <w:rPr>
          <w:rFonts w:ascii="Arial" w:hAnsi="Arial" w:cs="Arial"/>
          <w:sz w:val="20"/>
          <w:szCs w:val="20"/>
        </w:rPr>
        <w:t>Členem projektového týmu</w:t>
      </w:r>
      <w:r w:rsidRPr="003D3766">
        <w:rPr>
          <w:rFonts w:ascii="Arial" w:hAnsi="Arial" w:cs="Arial"/>
          <w:sz w:val="20"/>
          <w:szCs w:val="20"/>
        </w:rPr>
        <w:t>.</w:t>
      </w:r>
    </w:p>
    <w:p w14:paraId="7745067B" w14:textId="04EAE1C2" w:rsidR="004269AB" w:rsidRDefault="004269AB" w:rsidP="00C96C58">
      <w:pPr>
        <w:rPr>
          <w:rFonts w:ascii="Arial" w:hAnsi="Arial" w:cs="Arial"/>
          <w:sz w:val="20"/>
          <w:szCs w:val="20"/>
        </w:rPr>
      </w:pPr>
    </w:p>
    <w:p w14:paraId="22470E4B" w14:textId="46B452F7" w:rsidR="00163492" w:rsidRPr="00D266AC" w:rsidRDefault="00432AED" w:rsidP="00D266AC">
      <w:pPr>
        <w:pStyle w:val="Nadpis1"/>
      </w:pPr>
      <w:bookmarkStart w:id="18" w:name="_Toc89255619"/>
      <w:r w:rsidRPr="00D266AC">
        <w:t>VIII</w:t>
      </w:r>
      <w:r w:rsidR="004E2EAA" w:rsidRPr="00D266AC">
        <w:t>. LICENČNÍ UJEDNÁNÍ</w:t>
      </w:r>
      <w:bookmarkEnd w:id="18"/>
    </w:p>
    <w:p w14:paraId="61BADAAE" w14:textId="0BA9FE6C" w:rsidR="00163492" w:rsidRDefault="004E2EAA" w:rsidP="00C96C58">
      <w:pPr>
        <w:rPr>
          <w:rFonts w:ascii="Arial" w:hAnsi="Arial" w:cs="Arial"/>
          <w:sz w:val="20"/>
          <w:szCs w:val="20"/>
        </w:rPr>
      </w:pPr>
      <w:r w:rsidRPr="00420006">
        <w:rPr>
          <w:rFonts w:ascii="Arial" w:hAnsi="Arial" w:cs="Arial"/>
          <w:sz w:val="20"/>
          <w:szCs w:val="20"/>
        </w:rPr>
        <w:t>Licenční ujednání jsou předmětem samostatné úpravy ve Smlouvě.</w:t>
      </w:r>
    </w:p>
    <w:p w14:paraId="330F9336" w14:textId="77777777" w:rsidR="00F340E2" w:rsidRDefault="00F340E2" w:rsidP="00163492">
      <w:pPr>
        <w:rPr>
          <w:rFonts w:ascii="Arial" w:hAnsi="Arial" w:cs="Arial"/>
          <w:sz w:val="20"/>
          <w:szCs w:val="20"/>
        </w:rPr>
      </w:pPr>
    </w:p>
    <w:p w14:paraId="3F7AC21A" w14:textId="6B0389B3" w:rsidR="00163492" w:rsidRPr="00D266AC" w:rsidRDefault="00432AED" w:rsidP="00D266AC">
      <w:pPr>
        <w:pStyle w:val="Nadpis1"/>
      </w:pPr>
      <w:bookmarkStart w:id="19" w:name="_Toc89255620"/>
      <w:r w:rsidRPr="00D266AC">
        <w:t>I</w:t>
      </w:r>
      <w:r w:rsidR="00163492" w:rsidRPr="00D266AC">
        <w:t>X</w:t>
      </w:r>
      <w:r w:rsidR="00090DB1" w:rsidRPr="00D266AC">
        <w:t>.</w:t>
      </w:r>
      <w:r w:rsidR="00163492" w:rsidRPr="00D266AC">
        <w:t xml:space="preserve"> SEZNAM PŘÍLOH:</w:t>
      </w:r>
      <w:bookmarkEnd w:id="19"/>
      <w:r w:rsidR="00163492" w:rsidRPr="00D266AC">
        <w:t xml:space="preserve"> </w:t>
      </w:r>
    </w:p>
    <w:p w14:paraId="226B7F78" w14:textId="01183724" w:rsidR="00163492" w:rsidRDefault="00902BD7" w:rsidP="00163492">
      <w:pPr>
        <w:rPr>
          <w:rFonts w:ascii="Arial" w:hAnsi="Arial" w:cs="Arial"/>
          <w:sz w:val="20"/>
          <w:szCs w:val="20"/>
        </w:rPr>
      </w:pPr>
      <w:r>
        <w:rPr>
          <w:rFonts w:ascii="Arial" w:hAnsi="Arial" w:cs="Arial"/>
          <w:sz w:val="20"/>
          <w:szCs w:val="20"/>
        </w:rPr>
        <w:t xml:space="preserve">Příloha č. </w:t>
      </w:r>
      <w:r w:rsidR="00726CFF">
        <w:rPr>
          <w:rFonts w:ascii="Arial" w:hAnsi="Arial" w:cs="Arial"/>
          <w:sz w:val="20"/>
          <w:szCs w:val="20"/>
        </w:rPr>
        <w:t>1</w:t>
      </w:r>
      <w:r>
        <w:rPr>
          <w:rFonts w:ascii="Arial" w:hAnsi="Arial" w:cs="Arial"/>
          <w:sz w:val="20"/>
          <w:szCs w:val="20"/>
        </w:rPr>
        <w:t xml:space="preserve"> - Požadavky objednatele na informace (EIR)</w:t>
      </w:r>
      <w:r w:rsidR="00163492" w:rsidRPr="00163492">
        <w:rPr>
          <w:rFonts w:ascii="Arial" w:hAnsi="Arial" w:cs="Arial"/>
          <w:sz w:val="20"/>
          <w:szCs w:val="20"/>
        </w:rPr>
        <w:t xml:space="preserve"> </w:t>
      </w:r>
      <w:r>
        <w:rPr>
          <w:rFonts w:ascii="Arial" w:hAnsi="Arial" w:cs="Arial"/>
          <w:sz w:val="20"/>
          <w:szCs w:val="20"/>
        </w:rPr>
        <w:t>s přílohou</w:t>
      </w:r>
      <w:r w:rsidR="00090DB1">
        <w:rPr>
          <w:rFonts w:ascii="Arial" w:hAnsi="Arial" w:cs="Arial"/>
          <w:sz w:val="20"/>
          <w:szCs w:val="20"/>
        </w:rPr>
        <w:t xml:space="preserve"> A.</w:t>
      </w:r>
      <w:r w:rsidR="00B53C20">
        <w:rPr>
          <w:rFonts w:ascii="Arial" w:hAnsi="Arial" w:cs="Arial"/>
          <w:sz w:val="20"/>
          <w:szCs w:val="20"/>
        </w:rPr>
        <w:t>2</w:t>
      </w:r>
      <w:r w:rsidR="00090DB1">
        <w:rPr>
          <w:rFonts w:ascii="Arial" w:hAnsi="Arial" w:cs="Arial"/>
          <w:sz w:val="20"/>
          <w:szCs w:val="20"/>
        </w:rPr>
        <w:t xml:space="preserve"> Datový standard</w:t>
      </w:r>
    </w:p>
    <w:p w14:paraId="7AF674A7" w14:textId="43B2EB79" w:rsidR="00446ABA" w:rsidRPr="00623AD6" w:rsidRDefault="00902BD7" w:rsidP="00432763">
      <w:pPr>
        <w:rPr>
          <w:rFonts w:ascii="Arial" w:hAnsi="Arial" w:cs="Arial"/>
          <w:sz w:val="20"/>
          <w:szCs w:val="20"/>
        </w:rPr>
      </w:pPr>
      <w:r>
        <w:rPr>
          <w:rFonts w:ascii="Arial" w:hAnsi="Arial" w:cs="Arial"/>
          <w:sz w:val="20"/>
          <w:szCs w:val="20"/>
        </w:rPr>
        <w:t xml:space="preserve">Příloha č. </w:t>
      </w:r>
      <w:r w:rsidR="00726CFF">
        <w:rPr>
          <w:rFonts w:ascii="Arial" w:hAnsi="Arial" w:cs="Arial"/>
          <w:sz w:val="20"/>
          <w:szCs w:val="20"/>
        </w:rPr>
        <w:t>2</w:t>
      </w:r>
      <w:r>
        <w:rPr>
          <w:rFonts w:ascii="Arial" w:hAnsi="Arial" w:cs="Arial"/>
          <w:sz w:val="20"/>
          <w:szCs w:val="20"/>
        </w:rPr>
        <w:t xml:space="preserve"> - </w:t>
      </w:r>
      <w:r w:rsidR="00421BEE">
        <w:rPr>
          <w:rFonts w:ascii="Arial" w:hAnsi="Arial" w:cs="Arial"/>
          <w:sz w:val="20"/>
          <w:szCs w:val="20"/>
        </w:rPr>
        <w:t xml:space="preserve">Šablona </w:t>
      </w:r>
      <w:r>
        <w:rPr>
          <w:rFonts w:ascii="Arial" w:hAnsi="Arial" w:cs="Arial"/>
          <w:sz w:val="20"/>
          <w:szCs w:val="20"/>
        </w:rPr>
        <w:t>plánu realizace BIM (</w:t>
      </w:r>
      <w:r w:rsidR="00421BEE">
        <w:rPr>
          <w:rFonts w:ascii="Arial" w:hAnsi="Arial" w:cs="Arial"/>
          <w:sz w:val="20"/>
          <w:szCs w:val="20"/>
        </w:rPr>
        <w:t>BEP</w:t>
      </w:r>
      <w:r>
        <w:rPr>
          <w:rFonts w:ascii="Arial" w:hAnsi="Arial" w:cs="Arial"/>
          <w:sz w:val="20"/>
          <w:szCs w:val="20"/>
        </w:rPr>
        <w:t>)</w:t>
      </w:r>
    </w:p>
    <w:sectPr w:rsidR="00446ABA" w:rsidRPr="00623A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A81D" w14:textId="77777777" w:rsidR="001F4A0E" w:rsidRDefault="001F4A0E" w:rsidP="008164E1">
      <w:pPr>
        <w:spacing w:after="0" w:line="240" w:lineRule="auto"/>
      </w:pPr>
      <w:r>
        <w:separator/>
      </w:r>
    </w:p>
  </w:endnote>
  <w:endnote w:type="continuationSeparator" w:id="0">
    <w:p w14:paraId="2ECD0533" w14:textId="77777777" w:rsidR="001F4A0E" w:rsidRDefault="001F4A0E" w:rsidP="0081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341675"/>
      <w:docPartObj>
        <w:docPartGallery w:val="Page Numbers (Bottom of Page)"/>
        <w:docPartUnique/>
      </w:docPartObj>
    </w:sdtPr>
    <w:sdtEndPr/>
    <w:sdtContent>
      <w:p w14:paraId="6440B4FA" w14:textId="096766BC" w:rsidR="008164E1" w:rsidRDefault="008164E1">
        <w:pPr>
          <w:pStyle w:val="Zpat"/>
          <w:jc w:val="right"/>
        </w:pPr>
        <w:r>
          <w:fldChar w:fldCharType="begin"/>
        </w:r>
        <w:r>
          <w:instrText>PAGE   \* MERGEFORMAT</w:instrText>
        </w:r>
        <w:r>
          <w:fldChar w:fldCharType="separate"/>
        </w:r>
        <w:r w:rsidR="00782936">
          <w:rPr>
            <w:noProof/>
          </w:rPr>
          <w:t>10</w:t>
        </w:r>
        <w:r>
          <w:fldChar w:fldCharType="end"/>
        </w:r>
      </w:p>
    </w:sdtContent>
  </w:sdt>
  <w:p w14:paraId="01916965" w14:textId="4C0E090D" w:rsidR="00432763" w:rsidRDefault="00432763" w:rsidP="00432763">
    <w:pPr>
      <w:pStyle w:val="Zpat"/>
      <w:rPr>
        <w:i/>
        <w:iCs/>
      </w:rPr>
    </w:pPr>
    <w:r>
      <w:rPr>
        <w:i/>
        <w:iCs/>
      </w:rPr>
      <w:t>vč. CDE</w:t>
    </w:r>
  </w:p>
  <w:p w14:paraId="4284EAC2" w14:textId="29496D50" w:rsidR="00432763" w:rsidRDefault="00432763" w:rsidP="00432763">
    <w:pPr>
      <w:pStyle w:val="Zpat"/>
      <w:rPr>
        <w:i/>
        <w:iCs/>
      </w:rPr>
    </w:pPr>
    <w:r>
      <w:rPr>
        <w:i/>
        <w:iCs/>
      </w:rPr>
      <w:t>Čistopis v1 z 15.12.21</w:t>
    </w:r>
  </w:p>
  <w:p w14:paraId="6FAE5422" w14:textId="77777777" w:rsidR="008164E1" w:rsidRDefault="008164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13029" w14:textId="77777777" w:rsidR="001F4A0E" w:rsidRDefault="001F4A0E" w:rsidP="008164E1">
      <w:pPr>
        <w:spacing w:after="0" w:line="240" w:lineRule="auto"/>
      </w:pPr>
      <w:r>
        <w:separator/>
      </w:r>
    </w:p>
  </w:footnote>
  <w:footnote w:type="continuationSeparator" w:id="0">
    <w:p w14:paraId="6DFDDB06" w14:textId="77777777" w:rsidR="001F4A0E" w:rsidRDefault="001F4A0E" w:rsidP="008164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52"/>
    <w:rsid w:val="00001633"/>
    <w:rsid w:val="00002D16"/>
    <w:rsid w:val="00005E9E"/>
    <w:rsid w:val="00014838"/>
    <w:rsid w:val="00014FBC"/>
    <w:rsid w:val="00017200"/>
    <w:rsid w:val="0002127D"/>
    <w:rsid w:val="000275CB"/>
    <w:rsid w:val="00040C4B"/>
    <w:rsid w:val="00041301"/>
    <w:rsid w:val="00042E90"/>
    <w:rsid w:val="00044819"/>
    <w:rsid w:val="0005113A"/>
    <w:rsid w:val="00051FE6"/>
    <w:rsid w:val="000818F4"/>
    <w:rsid w:val="00090DB1"/>
    <w:rsid w:val="000913AA"/>
    <w:rsid w:val="000962AA"/>
    <w:rsid w:val="000A2489"/>
    <w:rsid w:val="000B2DEA"/>
    <w:rsid w:val="000B5683"/>
    <w:rsid w:val="000C3311"/>
    <w:rsid w:val="000D13D0"/>
    <w:rsid w:val="000D3A71"/>
    <w:rsid w:val="000D53FA"/>
    <w:rsid w:val="000D6644"/>
    <w:rsid w:val="000D6BA4"/>
    <w:rsid w:val="000E05E6"/>
    <w:rsid w:val="000E533C"/>
    <w:rsid w:val="000F63E4"/>
    <w:rsid w:val="001054CB"/>
    <w:rsid w:val="00111552"/>
    <w:rsid w:val="00113B83"/>
    <w:rsid w:val="00133396"/>
    <w:rsid w:val="00146CF6"/>
    <w:rsid w:val="001542C5"/>
    <w:rsid w:val="00163492"/>
    <w:rsid w:val="001654B6"/>
    <w:rsid w:val="0017322F"/>
    <w:rsid w:val="00175D2F"/>
    <w:rsid w:val="001772D5"/>
    <w:rsid w:val="00181B13"/>
    <w:rsid w:val="00182411"/>
    <w:rsid w:val="00183339"/>
    <w:rsid w:val="0018547A"/>
    <w:rsid w:val="00194C57"/>
    <w:rsid w:val="001A075B"/>
    <w:rsid w:val="001C16B9"/>
    <w:rsid w:val="001C34E0"/>
    <w:rsid w:val="001C4843"/>
    <w:rsid w:val="001D479E"/>
    <w:rsid w:val="001D61F4"/>
    <w:rsid w:val="001F0336"/>
    <w:rsid w:val="001F1ECD"/>
    <w:rsid w:val="001F4A0E"/>
    <w:rsid w:val="001F7130"/>
    <w:rsid w:val="002008A8"/>
    <w:rsid w:val="00202D02"/>
    <w:rsid w:val="00202F9B"/>
    <w:rsid w:val="00205050"/>
    <w:rsid w:val="00222AE8"/>
    <w:rsid w:val="00224047"/>
    <w:rsid w:val="002252FC"/>
    <w:rsid w:val="0022604D"/>
    <w:rsid w:val="00227067"/>
    <w:rsid w:val="00231E54"/>
    <w:rsid w:val="00233ECE"/>
    <w:rsid w:val="00243E0A"/>
    <w:rsid w:val="002572F9"/>
    <w:rsid w:val="002640C3"/>
    <w:rsid w:val="00271279"/>
    <w:rsid w:val="00272581"/>
    <w:rsid w:val="00285D49"/>
    <w:rsid w:val="00290F5A"/>
    <w:rsid w:val="0029545C"/>
    <w:rsid w:val="002A5655"/>
    <w:rsid w:val="002A6BE0"/>
    <w:rsid w:val="002A6E23"/>
    <w:rsid w:val="002A7C77"/>
    <w:rsid w:val="002C2FE9"/>
    <w:rsid w:val="002C73B9"/>
    <w:rsid w:val="002D0743"/>
    <w:rsid w:val="002D6C49"/>
    <w:rsid w:val="002D720C"/>
    <w:rsid w:val="002E68C9"/>
    <w:rsid w:val="002E6B82"/>
    <w:rsid w:val="002E735A"/>
    <w:rsid w:val="002F4E15"/>
    <w:rsid w:val="00301AAB"/>
    <w:rsid w:val="00317B80"/>
    <w:rsid w:val="00324323"/>
    <w:rsid w:val="00326E1A"/>
    <w:rsid w:val="00334995"/>
    <w:rsid w:val="0034112C"/>
    <w:rsid w:val="00341823"/>
    <w:rsid w:val="003437D8"/>
    <w:rsid w:val="003462F7"/>
    <w:rsid w:val="003475EE"/>
    <w:rsid w:val="00365124"/>
    <w:rsid w:val="00365F11"/>
    <w:rsid w:val="0037226E"/>
    <w:rsid w:val="003960AE"/>
    <w:rsid w:val="003B0E77"/>
    <w:rsid w:val="003B5AF7"/>
    <w:rsid w:val="003D2214"/>
    <w:rsid w:val="003D3766"/>
    <w:rsid w:val="003D509E"/>
    <w:rsid w:val="003D7D4D"/>
    <w:rsid w:val="003F0CF9"/>
    <w:rsid w:val="003F0EF7"/>
    <w:rsid w:val="003F249A"/>
    <w:rsid w:val="00401B7F"/>
    <w:rsid w:val="00403554"/>
    <w:rsid w:val="00420006"/>
    <w:rsid w:val="00421BEE"/>
    <w:rsid w:val="004269AB"/>
    <w:rsid w:val="00432455"/>
    <w:rsid w:val="00432763"/>
    <w:rsid w:val="00432AED"/>
    <w:rsid w:val="00446ABA"/>
    <w:rsid w:val="00457894"/>
    <w:rsid w:val="004635B4"/>
    <w:rsid w:val="00470A39"/>
    <w:rsid w:val="00471D61"/>
    <w:rsid w:val="00473DFE"/>
    <w:rsid w:val="0048233A"/>
    <w:rsid w:val="00482431"/>
    <w:rsid w:val="00486D99"/>
    <w:rsid w:val="004C005A"/>
    <w:rsid w:val="004C32EE"/>
    <w:rsid w:val="004D4F94"/>
    <w:rsid w:val="004D5DEB"/>
    <w:rsid w:val="004E2EAA"/>
    <w:rsid w:val="004E675A"/>
    <w:rsid w:val="004E7BB3"/>
    <w:rsid w:val="004E7DE2"/>
    <w:rsid w:val="004E7EB0"/>
    <w:rsid w:val="004F557A"/>
    <w:rsid w:val="00510E91"/>
    <w:rsid w:val="00510FAC"/>
    <w:rsid w:val="00511CD3"/>
    <w:rsid w:val="00525120"/>
    <w:rsid w:val="0053240B"/>
    <w:rsid w:val="00544090"/>
    <w:rsid w:val="005470C7"/>
    <w:rsid w:val="005501B1"/>
    <w:rsid w:val="00553B1C"/>
    <w:rsid w:val="00576EFF"/>
    <w:rsid w:val="00581945"/>
    <w:rsid w:val="005964D8"/>
    <w:rsid w:val="005A45D8"/>
    <w:rsid w:val="005A5AEE"/>
    <w:rsid w:val="005B1367"/>
    <w:rsid w:val="005B1724"/>
    <w:rsid w:val="005C3D64"/>
    <w:rsid w:val="005C650B"/>
    <w:rsid w:val="005D0D56"/>
    <w:rsid w:val="005E1749"/>
    <w:rsid w:val="005E1CE0"/>
    <w:rsid w:val="005E1D8C"/>
    <w:rsid w:val="005E2397"/>
    <w:rsid w:val="005F01C8"/>
    <w:rsid w:val="005F27BA"/>
    <w:rsid w:val="005F4547"/>
    <w:rsid w:val="00600DD0"/>
    <w:rsid w:val="00600EF6"/>
    <w:rsid w:val="00605B70"/>
    <w:rsid w:val="00615679"/>
    <w:rsid w:val="00623AD6"/>
    <w:rsid w:val="00627DCF"/>
    <w:rsid w:val="00634242"/>
    <w:rsid w:val="00634E95"/>
    <w:rsid w:val="0063526C"/>
    <w:rsid w:val="00641452"/>
    <w:rsid w:val="006446CA"/>
    <w:rsid w:val="0065040A"/>
    <w:rsid w:val="00651541"/>
    <w:rsid w:val="006618E5"/>
    <w:rsid w:val="00666C74"/>
    <w:rsid w:val="00672FA4"/>
    <w:rsid w:val="0067321F"/>
    <w:rsid w:val="006736F6"/>
    <w:rsid w:val="006807DB"/>
    <w:rsid w:val="00696BC9"/>
    <w:rsid w:val="00697F5A"/>
    <w:rsid w:val="006A6109"/>
    <w:rsid w:val="006A739F"/>
    <w:rsid w:val="006A79ED"/>
    <w:rsid w:val="006A7FA8"/>
    <w:rsid w:val="006D6C16"/>
    <w:rsid w:val="006F0819"/>
    <w:rsid w:val="006F4BCA"/>
    <w:rsid w:val="006F7F82"/>
    <w:rsid w:val="006F7FCD"/>
    <w:rsid w:val="007100AB"/>
    <w:rsid w:val="00717399"/>
    <w:rsid w:val="00721597"/>
    <w:rsid w:val="00724A3A"/>
    <w:rsid w:val="00726CFF"/>
    <w:rsid w:val="00731D51"/>
    <w:rsid w:val="0073226C"/>
    <w:rsid w:val="00733A32"/>
    <w:rsid w:val="00735436"/>
    <w:rsid w:val="0073721A"/>
    <w:rsid w:val="007402BA"/>
    <w:rsid w:val="00762A36"/>
    <w:rsid w:val="00763315"/>
    <w:rsid w:val="00764C76"/>
    <w:rsid w:val="00775D33"/>
    <w:rsid w:val="00782936"/>
    <w:rsid w:val="007865BB"/>
    <w:rsid w:val="00787475"/>
    <w:rsid w:val="00791598"/>
    <w:rsid w:val="0079235A"/>
    <w:rsid w:val="007A4C21"/>
    <w:rsid w:val="007C07E6"/>
    <w:rsid w:val="007C167F"/>
    <w:rsid w:val="007D6091"/>
    <w:rsid w:val="007F07A5"/>
    <w:rsid w:val="007F238E"/>
    <w:rsid w:val="00800EFB"/>
    <w:rsid w:val="0080697D"/>
    <w:rsid w:val="008164E1"/>
    <w:rsid w:val="00827DD2"/>
    <w:rsid w:val="00834665"/>
    <w:rsid w:val="00841C95"/>
    <w:rsid w:val="0085408F"/>
    <w:rsid w:val="00865D47"/>
    <w:rsid w:val="00881885"/>
    <w:rsid w:val="00886455"/>
    <w:rsid w:val="0089269E"/>
    <w:rsid w:val="00895CB2"/>
    <w:rsid w:val="00896729"/>
    <w:rsid w:val="008A3FB6"/>
    <w:rsid w:val="008C1867"/>
    <w:rsid w:val="008D0B90"/>
    <w:rsid w:val="008D442A"/>
    <w:rsid w:val="008D673F"/>
    <w:rsid w:val="008E1223"/>
    <w:rsid w:val="00900287"/>
    <w:rsid w:val="00901534"/>
    <w:rsid w:val="00902819"/>
    <w:rsid w:val="00902BD7"/>
    <w:rsid w:val="00904D4B"/>
    <w:rsid w:val="00907DE6"/>
    <w:rsid w:val="00910CBD"/>
    <w:rsid w:val="00927B34"/>
    <w:rsid w:val="009333A6"/>
    <w:rsid w:val="00936AB9"/>
    <w:rsid w:val="00937CDA"/>
    <w:rsid w:val="009420EE"/>
    <w:rsid w:val="00943E92"/>
    <w:rsid w:val="00950B71"/>
    <w:rsid w:val="009536C4"/>
    <w:rsid w:val="00957B4E"/>
    <w:rsid w:val="009751E4"/>
    <w:rsid w:val="00983A5E"/>
    <w:rsid w:val="00986103"/>
    <w:rsid w:val="00991D69"/>
    <w:rsid w:val="009D0161"/>
    <w:rsid w:val="009D23BC"/>
    <w:rsid w:val="009D2850"/>
    <w:rsid w:val="009D45B6"/>
    <w:rsid w:val="009E0C16"/>
    <w:rsid w:val="009E5EEC"/>
    <w:rsid w:val="009E7083"/>
    <w:rsid w:val="009F0F5D"/>
    <w:rsid w:val="009F1E52"/>
    <w:rsid w:val="009F1F0D"/>
    <w:rsid w:val="009F7886"/>
    <w:rsid w:val="009F7A67"/>
    <w:rsid w:val="00A03726"/>
    <w:rsid w:val="00A073EE"/>
    <w:rsid w:val="00A12290"/>
    <w:rsid w:val="00A13686"/>
    <w:rsid w:val="00A17FCE"/>
    <w:rsid w:val="00A20C0F"/>
    <w:rsid w:val="00A20F4D"/>
    <w:rsid w:val="00A23103"/>
    <w:rsid w:val="00A33711"/>
    <w:rsid w:val="00A33E9B"/>
    <w:rsid w:val="00A33F83"/>
    <w:rsid w:val="00A42022"/>
    <w:rsid w:val="00A43DB6"/>
    <w:rsid w:val="00A504D4"/>
    <w:rsid w:val="00A52AAD"/>
    <w:rsid w:val="00A57041"/>
    <w:rsid w:val="00A60ADD"/>
    <w:rsid w:val="00A618D0"/>
    <w:rsid w:val="00A6263F"/>
    <w:rsid w:val="00A63BAC"/>
    <w:rsid w:val="00A80974"/>
    <w:rsid w:val="00A8109A"/>
    <w:rsid w:val="00A81685"/>
    <w:rsid w:val="00AA2D5B"/>
    <w:rsid w:val="00AB57CD"/>
    <w:rsid w:val="00AB58FB"/>
    <w:rsid w:val="00AC6CB9"/>
    <w:rsid w:val="00AD35C5"/>
    <w:rsid w:val="00AE1263"/>
    <w:rsid w:val="00AF3012"/>
    <w:rsid w:val="00B0075E"/>
    <w:rsid w:val="00B06542"/>
    <w:rsid w:val="00B12CB8"/>
    <w:rsid w:val="00B13FA8"/>
    <w:rsid w:val="00B2013D"/>
    <w:rsid w:val="00B23A1F"/>
    <w:rsid w:val="00B25CD3"/>
    <w:rsid w:val="00B41A04"/>
    <w:rsid w:val="00B47C74"/>
    <w:rsid w:val="00B51B27"/>
    <w:rsid w:val="00B53C20"/>
    <w:rsid w:val="00B62C71"/>
    <w:rsid w:val="00B62E34"/>
    <w:rsid w:val="00B65B67"/>
    <w:rsid w:val="00B7647A"/>
    <w:rsid w:val="00B76971"/>
    <w:rsid w:val="00B80D44"/>
    <w:rsid w:val="00B812EE"/>
    <w:rsid w:val="00B906D3"/>
    <w:rsid w:val="00BA1B92"/>
    <w:rsid w:val="00BA4A18"/>
    <w:rsid w:val="00BD57AC"/>
    <w:rsid w:val="00BE371C"/>
    <w:rsid w:val="00BE4649"/>
    <w:rsid w:val="00BE6085"/>
    <w:rsid w:val="00BE6D86"/>
    <w:rsid w:val="00BF288C"/>
    <w:rsid w:val="00BF3D47"/>
    <w:rsid w:val="00BF694C"/>
    <w:rsid w:val="00C03735"/>
    <w:rsid w:val="00C04CF5"/>
    <w:rsid w:val="00C067CE"/>
    <w:rsid w:val="00C146E1"/>
    <w:rsid w:val="00C21810"/>
    <w:rsid w:val="00C21E68"/>
    <w:rsid w:val="00C24878"/>
    <w:rsid w:val="00C344AD"/>
    <w:rsid w:val="00C34FD7"/>
    <w:rsid w:val="00C41459"/>
    <w:rsid w:val="00C52970"/>
    <w:rsid w:val="00C543BA"/>
    <w:rsid w:val="00C5554C"/>
    <w:rsid w:val="00C56345"/>
    <w:rsid w:val="00C56B4A"/>
    <w:rsid w:val="00C62B84"/>
    <w:rsid w:val="00C87F7C"/>
    <w:rsid w:val="00C94383"/>
    <w:rsid w:val="00C96C58"/>
    <w:rsid w:val="00CA6EC6"/>
    <w:rsid w:val="00CB2750"/>
    <w:rsid w:val="00CB3B4B"/>
    <w:rsid w:val="00CB714F"/>
    <w:rsid w:val="00CC01E9"/>
    <w:rsid w:val="00CC7F03"/>
    <w:rsid w:val="00CD27B0"/>
    <w:rsid w:val="00CD2D82"/>
    <w:rsid w:val="00CD7ECA"/>
    <w:rsid w:val="00CE47B6"/>
    <w:rsid w:val="00CE5F18"/>
    <w:rsid w:val="00CF0F2C"/>
    <w:rsid w:val="00CF61F7"/>
    <w:rsid w:val="00D043DA"/>
    <w:rsid w:val="00D05E24"/>
    <w:rsid w:val="00D125E6"/>
    <w:rsid w:val="00D266AC"/>
    <w:rsid w:val="00D274B2"/>
    <w:rsid w:val="00D42E79"/>
    <w:rsid w:val="00D47991"/>
    <w:rsid w:val="00D525DD"/>
    <w:rsid w:val="00D52D88"/>
    <w:rsid w:val="00D5648A"/>
    <w:rsid w:val="00D578F0"/>
    <w:rsid w:val="00D72B3E"/>
    <w:rsid w:val="00D739A2"/>
    <w:rsid w:val="00DA3B09"/>
    <w:rsid w:val="00DA416B"/>
    <w:rsid w:val="00DA66A6"/>
    <w:rsid w:val="00DA7C40"/>
    <w:rsid w:val="00DB5E89"/>
    <w:rsid w:val="00DB6406"/>
    <w:rsid w:val="00DB6DA1"/>
    <w:rsid w:val="00DC7D4F"/>
    <w:rsid w:val="00DE254E"/>
    <w:rsid w:val="00DE329D"/>
    <w:rsid w:val="00DE3447"/>
    <w:rsid w:val="00DE5BD4"/>
    <w:rsid w:val="00DF650D"/>
    <w:rsid w:val="00DF7343"/>
    <w:rsid w:val="00E0601E"/>
    <w:rsid w:val="00E3063F"/>
    <w:rsid w:val="00E331C5"/>
    <w:rsid w:val="00E54210"/>
    <w:rsid w:val="00E56128"/>
    <w:rsid w:val="00E56E1E"/>
    <w:rsid w:val="00E63754"/>
    <w:rsid w:val="00E70947"/>
    <w:rsid w:val="00E7098F"/>
    <w:rsid w:val="00E70DFD"/>
    <w:rsid w:val="00E71B7F"/>
    <w:rsid w:val="00E828A1"/>
    <w:rsid w:val="00E82B0E"/>
    <w:rsid w:val="00E97F56"/>
    <w:rsid w:val="00EC1E4C"/>
    <w:rsid w:val="00EC3C22"/>
    <w:rsid w:val="00EC524C"/>
    <w:rsid w:val="00ED5CDF"/>
    <w:rsid w:val="00EE550C"/>
    <w:rsid w:val="00EE7631"/>
    <w:rsid w:val="00EF3778"/>
    <w:rsid w:val="00EF5B32"/>
    <w:rsid w:val="00EF7596"/>
    <w:rsid w:val="00EF7D12"/>
    <w:rsid w:val="00F0138E"/>
    <w:rsid w:val="00F1046A"/>
    <w:rsid w:val="00F12544"/>
    <w:rsid w:val="00F162D2"/>
    <w:rsid w:val="00F2419B"/>
    <w:rsid w:val="00F340E2"/>
    <w:rsid w:val="00F42138"/>
    <w:rsid w:val="00F422F9"/>
    <w:rsid w:val="00F45E76"/>
    <w:rsid w:val="00F50332"/>
    <w:rsid w:val="00F57748"/>
    <w:rsid w:val="00F62270"/>
    <w:rsid w:val="00F65A2F"/>
    <w:rsid w:val="00F67675"/>
    <w:rsid w:val="00F757F7"/>
    <w:rsid w:val="00F93D24"/>
    <w:rsid w:val="00FA14BC"/>
    <w:rsid w:val="00FA43AE"/>
    <w:rsid w:val="00FA61E9"/>
    <w:rsid w:val="00FD28E9"/>
    <w:rsid w:val="00FE0BBF"/>
    <w:rsid w:val="00FE5356"/>
    <w:rsid w:val="00FF140C"/>
    <w:rsid w:val="00FF1CF2"/>
    <w:rsid w:val="00FF2F81"/>
    <w:rsid w:val="00FF4D30"/>
    <w:rsid w:val="00FF5D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2C27"/>
  <w15:chartTrackingRefBased/>
  <w15:docId w15:val="{1040BED8-6B3B-4461-B5F1-AC10A8A5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266AC"/>
    <w:pPr>
      <w:keepNext/>
      <w:keepLines/>
      <w:spacing w:before="240" w:after="240"/>
      <w:outlineLvl w:val="0"/>
    </w:pPr>
    <w:rPr>
      <w:rFonts w:ascii="Arial" w:eastAsiaTheme="majorEastAsia" w:hAnsi="Arial" w:cstheme="majorBidi"/>
      <w:b/>
      <w:sz w:val="24"/>
      <w:szCs w:val="32"/>
    </w:rPr>
  </w:style>
  <w:style w:type="paragraph" w:styleId="Nadpis2">
    <w:name w:val="heading 2"/>
    <w:basedOn w:val="Normln"/>
    <w:next w:val="Normln"/>
    <w:link w:val="Nadpis2Char"/>
    <w:uiPriority w:val="9"/>
    <w:unhideWhenUsed/>
    <w:qFormat/>
    <w:rsid w:val="001C4843"/>
    <w:pPr>
      <w:keepNext/>
      <w:keepLines/>
      <w:spacing w:before="40" w:after="240"/>
      <w:outlineLvl w:val="1"/>
    </w:pPr>
    <w:rPr>
      <w:rFonts w:ascii="Arial" w:eastAsiaTheme="majorEastAsia" w:hAnsi="Arial" w:cstheme="majorBidi"/>
      <w:b/>
      <w:szCs w:val="26"/>
    </w:rPr>
  </w:style>
  <w:style w:type="paragraph" w:styleId="Nadpis3">
    <w:name w:val="heading 3"/>
    <w:basedOn w:val="Normln"/>
    <w:next w:val="Normln"/>
    <w:link w:val="Nadpis3Char"/>
    <w:uiPriority w:val="9"/>
    <w:unhideWhenUsed/>
    <w:qFormat/>
    <w:rsid w:val="006F7F82"/>
    <w:pPr>
      <w:keepNext/>
      <w:keepLines/>
      <w:spacing w:before="40" w:after="240"/>
      <w:outlineLvl w:val="2"/>
    </w:pPr>
    <w:rPr>
      <w:rFonts w:ascii="Arial" w:eastAsiaTheme="majorEastAsia" w:hAnsi="Arial"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05E24"/>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BE371C"/>
    <w:rPr>
      <w:sz w:val="16"/>
      <w:szCs w:val="16"/>
    </w:rPr>
  </w:style>
  <w:style w:type="paragraph" w:styleId="Textkomente">
    <w:name w:val="annotation text"/>
    <w:basedOn w:val="Normln"/>
    <w:link w:val="TextkomenteChar"/>
    <w:uiPriority w:val="99"/>
    <w:semiHidden/>
    <w:unhideWhenUsed/>
    <w:rsid w:val="00BE371C"/>
    <w:pPr>
      <w:spacing w:line="240" w:lineRule="auto"/>
    </w:pPr>
    <w:rPr>
      <w:sz w:val="20"/>
      <w:szCs w:val="20"/>
    </w:rPr>
  </w:style>
  <w:style w:type="character" w:customStyle="1" w:styleId="TextkomenteChar">
    <w:name w:val="Text komentáře Char"/>
    <w:basedOn w:val="Standardnpsmoodstavce"/>
    <w:link w:val="Textkomente"/>
    <w:uiPriority w:val="99"/>
    <w:semiHidden/>
    <w:rsid w:val="00BE371C"/>
    <w:rPr>
      <w:sz w:val="20"/>
      <w:szCs w:val="20"/>
    </w:rPr>
  </w:style>
  <w:style w:type="paragraph" w:styleId="Pedmtkomente">
    <w:name w:val="annotation subject"/>
    <w:basedOn w:val="Textkomente"/>
    <w:next w:val="Textkomente"/>
    <w:link w:val="PedmtkomenteChar"/>
    <w:uiPriority w:val="99"/>
    <w:semiHidden/>
    <w:unhideWhenUsed/>
    <w:rsid w:val="00BE371C"/>
    <w:rPr>
      <w:b/>
      <w:bCs/>
    </w:rPr>
  </w:style>
  <w:style w:type="character" w:customStyle="1" w:styleId="PedmtkomenteChar">
    <w:name w:val="Předmět komentáře Char"/>
    <w:basedOn w:val="TextkomenteChar"/>
    <w:link w:val="Pedmtkomente"/>
    <w:uiPriority w:val="99"/>
    <w:semiHidden/>
    <w:rsid w:val="00BE371C"/>
    <w:rPr>
      <w:b/>
      <w:bCs/>
      <w:sz w:val="20"/>
      <w:szCs w:val="20"/>
    </w:rPr>
  </w:style>
  <w:style w:type="paragraph" w:styleId="Revize">
    <w:name w:val="Revision"/>
    <w:hidden/>
    <w:uiPriority w:val="99"/>
    <w:semiHidden/>
    <w:rsid w:val="00BE371C"/>
    <w:pPr>
      <w:spacing w:after="0" w:line="240" w:lineRule="auto"/>
    </w:pPr>
  </w:style>
  <w:style w:type="paragraph" w:styleId="Textbubliny">
    <w:name w:val="Balloon Text"/>
    <w:basedOn w:val="Normln"/>
    <w:link w:val="TextbublinyChar"/>
    <w:uiPriority w:val="99"/>
    <w:semiHidden/>
    <w:unhideWhenUsed/>
    <w:rsid w:val="00BE37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371C"/>
    <w:rPr>
      <w:rFonts w:ascii="Segoe UI" w:hAnsi="Segoe UI" w:cs="Segoe UI"/>
      <w:sz w:val="18"/>
      <w:szCs w:val="18"/>
    </w:rPr>
  </w:style>
  <w:style w:type="paragraph" w:styleId="Zhlav">
    <w:name w:val="header"/>
    <w:basedOn w:val="Normln"/>
    <w:link w:val="ZhlavChar"/>
    <w:uiPriority w:val="99"/>
    <w:unhideWhenUsed/>
    <w:rsid w:val="008164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64E1"/>
  </w:style>
  <w:style w:type="paragraph" w:styleId="Zpat">
    <w:name w:val="footer"/>
    <w:basedOn w:val="Normln"/>
    <w:link w:val="ZpatChar"/>
    <w:uiPriority w:val="99"/>
    <w:unhideWhenUsed/>
    <w:rsid w:val="008164E1"/>
    <w:pPr>
      <w:tabs>
        <w:tab w:val="center" w:pos="4536"/>
        <w:tab w:val="right" w:pos="9072"/>
      </w:tabs>
      <w:spacing w:after="0" w:line="240" w:lineRule="auto"/>
    </w:pPr>
  </w:style>
  <w:style w:type="character" w:customStyle="1" w:styleId="ZpatChar">
    <w:name w:val="Zápatí Char"/>
    <w:basedOn w:val="Standardnpsmoodstavce"/>
    <w:link w:val="Zpat"/>
    <w:uiPriority w:val="99"/>
    <w:rsid w:val="008164E1"/>
  </w:style>
  <w:style w:type="character" w:customStyle="1" w:styleId="Nadpis1Char">
    <w:name w:val="Nadpis 1 Char"/>
    <w:basedOn w:val="Standardnpsmoodstavce"/>
    <w:link w:val="Nadpis1"/>
    <w:uiPriority w:val="9"/>
    <w:rsid w:val="00D266AC"/>
    <w:rPr>
      <w:rFonts w:ascii="Arial" w:eastAsiaTheme="majorEastAsia" w:hAnsi="Arial" w:cstheme="majorBidi"/>
      <w:b/>
      <w:sz w:val="24"/>
      <w:szCs w:val="32"/>
    </w:rPr>
  </w:style>
  <w:style w:type="paragraph" w:customStyle="1" w:styleId="Styl1">
    <w:name w:val="Styl1"/>
    <w:basedOn w:val="Nadpis1"/>
    <w:qFormat/>
    <w:rsid w:val="00D266AC"/>
    <w:rPr>
      <w:b w:val="0"/>
      <w:bCs/>
    </w:rPr>
  </w:style>
  <w:style w:type="paragraph" w:styleId="Nadpisobsahu">
    <w:name w:val="TOC Heading"/>
    <w:basedOn w:val="Nadpis1"/>
    <w:next w:val="Normln"/>
    <w:uiPriority w:val="39"/>
    <w:unhideWhenUsed/>
    <w:qFormat/>
    <w:rsid w:val="00E71B7F"/>
    <w:pPr>
      <w:spacing w:after="0" w:line="259" w:lineRule="auto"/>
      <w:outlineLvl w:val="9"/>
    </w:pPr>
    <w:rPr>
      <w:rFonts w:asciiTheme="majorHAnsi" w:hAnsiTheme="majorHAnsi"/>
      <w:b w:val="0"/>
      <w:color w:val="365F91" w:themeColor="accent1" w:themeShade="BF"/>
      <w:sz w:val="32"/>
      <w:lang w:eastAsia="cs-CZ"/>
    </w:rPr>
  </w:style>
  <w:style w:type="paragraph" w:styleId="Obsah1">
    <w:name w:val="toc 1"/>
    <w:basedOn w:val="Normln"/>
    <w:next w:val="Normln"/>
    <w:autoRedefine/>
    <w:uiPriority w:val="39"/>
    <w:unhideWhenUsed/>
    <w:rsid w:val="006F7F82"/>
    <w:pPr>
      <w:tabs>
        <w:tab w:val="right" w:leader="dot" w:pos="9062"/>
      </w:tabs>
      <w:spacing w:after="100"/>
    </w:pPr>
    <w:rPr>
      <w:b/>
      <w:bCs/>
      <w:noProof/>
    </w:rPr>
  </w:style>
  <w:style w:type="character" w:styleId="Hypertextovodkaz">
    <w:name w:val="Hyperlink"/>
    <w:basedOn w:val="Standardnpsmoodstavce"/>
    <w:uiPriority w:val="99"/>
    <w:unhideWhenUsed/>
    <w:rsid w:val="00E71B7F"/>
    <w:rPr>
      <w:color w:val="0000FF" w:themeColor="hyperlink"/>
      <w:u w:val="single"/>
    </w:rPr>
  </w:style>
  <w:style w:type="character" w:customStyle="1" w:styleId="Nadpis2Char">
    <w:name w:val="Nadpis 2 Char"/>
    <w:basedOn w:val="Standardnpsmoodstavce"/>
    <w:link w:val="Nadpis2"/>
    <w:uiPriority w:val="9"/>
    <w:rsid w:val="001C4843"/>
    <w:rPr>
      <w:rFonts w:ascii="Arial" w:eastAsiaTheme="majorEastAsia" w:hAnsi="Arial" w:cstheme="majorBidi"/>
      <w:b/>
      <w:szCs w:val="26"/>
    </w:rPr>
  </w:style>
  <w:style w:type="character" w:customStyle="1" w:styleId="Nadpis3Char">
    <w:name w:val="Nadpis 3 Char"/>
    <w:basedOn w:val="Standardnpsmoodstavce"/>
    <w:link w:val="Nadpis3"/>
    <w:uiPriority w:val="9"/>
    <w:rsid w:val="006F7F82"/>
    <w:rPr>
      <w:rFonts w:ascii="Arial" w:eastAsiaTheme="majorEastAsia" w:hAnsi="Arial" w:cstheme="majorBidi"/>
      <w:b/>
      <w:szCs w:val="24"/>
    </w:rPr>
  </w:style>
  <w:style w:type="paragraph" w:styleId="Obsah2">
    <w:name w:val="toc 2"/>
    <w:basedOn w:val="Normln"/>
    <w:next w:val="Normln"/>
    <w:autoRedefine/>
    <w:uiPriority w:val="39"/>
    <w:unhideWhenUsed/>
    <w:rsid w:val="006F7F82"/>
    <w:pPr>
      <w:spacing w:after="100"/>
      <w:ind w:left="220"/>
    </w:pPr>
  </w:style>
  <w:style w:type="paragraph" w:styleId="Obsah3">
    <w:name w:val="toc 3"/>
    <w:basedOn w:val="Normln"/>
    <w:next w:val="Normln"/>
    <w:autoRedefine/>
    <w:uiPriority w:val="39"/>
    <w:unhideWhenUsed/>
    <w:rsid w:val="00432763"/>
    <w:pPr>
      <w:tabs>
        <w:tab w:val="right" w:leader="dot" w:pos="9062"/>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86306">
      <w:bodyDiv w:val="1"/>
      <w:marLeft w:val="0"/>
      <w:marRight w:val="0"/>
      <w:marTop w:val="0"/>
      <w:marBottom w:val="0"/>
      <w:divBdr>
        <w:top w:val="none" w:sz="0" w:space="0" w:color="auto"/>
        <w:left w:val="none" w:sz="0" w:space="0" w:color="auto"/>
        <w:bottom w:val="none" w:sz="0" w:space="0" w:color="auto"/>
        <w:right w:val="none" w:sz="0" w:space="0" w:color="auto"/>
      </w:divBdr>
    </w:div>
    <w:div w:id="164373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584FF-8074-40D8-88B7-8BB5858A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3642</Words>
  <Characters>21490</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PVK a.s.</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Purnochová Jana</dc:creator>
  <cp:keywords/>
  <dc:description/>
  <cp:lastModifiedBy>H&amp;P</cp:lastModifiedBy>
  <cp:revision>36</cp:revision>
  <cp:lastPrinted>2021-10-26T08:39:00Z</cp:lastPrinted>
  <dcterms:created xsi:type="dcterms:W3CDTF">2021-11-25T12:49:00Z</dcterms:created>
  <dcterms:modified xsi:type="dcterms:W3CDTF">2022-08-01T12:04:00Z</dcterms:modified>
</cp:coreProperties>
</file>