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38631" w14:textId="08601293" w:rsidR="00117194" w:rsidRPr="00117194" w:rsidRDefault="00117194" w:rsidP="00117194">
      <w:pPr>
        <w:spacing w:after="120" w:line="280" w:lineRule="atLeast"/>
        <w:jc w:val="center"/>
        <w:rPr>
          <w:rFonts w:ascii="Garamond" w:hAnsi="Garamond"/>
          <w:b/>
          <w:sz w:val="22"/>
          <w:szCs w:val="24"/>
        </w:rPr>
      </w:pPr>
      <w:r w:rsidRPr="00117194">
        <w:rPr>
          <w:rFonts w:ascii="Garamond" w:hAnsi="Garamond"/>
          <w:b/>
          <w:sz w:val="22"/>
          <w:szCs w:val="24"/>
        </w:rPr>
        <w:t>Příloha č.</w:t>
      </w:r>
      <w:r>
        <w:rPr>
          <w:rFonts w:ascii="Garamond" w:hAnsi="Garamond"/>
          <w:b/>
          <w:sz w:val="22"/>
          <w:szCs w:val="24"/>
        </w:rPr>
        <w:t>1</w:t>
      </w:r>
      <w:r w:rsidR="00B27115">
        <w:rPr>
          <w:rFonts w:ascii="Garamond" w:hAnsi="Garamond"/>
          <w:b/>
          <w:sz w:val="22"/>
          <w:szCs w:val="24"/>
        </w:rPr>
        <w:t xml:space="preserve"> </w:t>
      </w:r>
      <w:r w:rsidR="00F613F7">
        <w:rPr>
          <w:rFonts w:ascii="Garamond" w:hAnsi="Garamond"/>
          <w:b/>
          <w:sz w:val="22"/>
          <w:szCs w:val="24"/>
        </w:rPr>
        <w:t>z</w:t>
      </w:r>
      <w:r w:rsidR="00F613F7" w:rsidRPr="00F613F7">
        <w:rPr>
          <w:rFonts w:ascii="Garamond" w:hAnsi="Garamond"/>
          <w:b/>
          <w:sz w:val="22"/>
          <w:szCs w:val="24"/>
        </w:rPr>
        <w:t>adávací dokumentace – kvalifikační část</w:t>
      </w:r>
    </w:p>
    <w:p w14:paraId="4C9FF78B" w14:textId="5CE8433A" w:rsidR="00117194" w:rsidRPr="00117194" w:rsidRDefault="00117194" w:rsidP="00736258">
      <w:pPr>
        <w:spacing w:after="120"/>
        <w:jc w:val="center"/>
        <w:rPr>
          <w:rFonts w:ascii="Garamond" w:hAnsi="Garamond" w:cs="Tahoma"/>
          <w:b/>
          <w:sz w:val="22"/>
          <w:szCs w:val="24"/>
        </w:rPr>
      </w:pPr>
      <w:r>
        <w:rPr>
          <w:rFonts w:ascii="Garamond" w:hAnsi="Garamond" w:cs="Tahoma"/>
          <w:b/>
          <w:sz w:val="22"/>
          <w:szCs w:val="24"/>
        </w:rPr>
        <w:t>VZOR KRYCÍHO LISTU ŽÁDOSTI O ÚČAST</w:t>
      </w:r>
    </w:p>
    <w:tbl>
      <w:tblPr>
        <w:tblStyle w:val="Mkatabulky1"/>
        <w:tblW w:w="9464" w:type="dxa"/>
        <w:tblLayout w:type="fixed"/>
        <w:tblLook w:val="04A0" w:firstRow="1" w:lastRow="0" w:firstColumn="1" w:lastColumn="0" w:noHBand="0" w:noVBand="1"/>
      </w:tblPr>
      <w:tblGrid>
        <w:gridCol w:w="2830"/>
        <w:gridCol w:w="324"/>
        <w:gridCol w:w="1065"/>
        <w:gridCol w:w="2090"/>
        <w:gridCol w:w="3155"/>
      </w:tblGrid>
      <w:tr w:rsidR="00CA250F" w:rsidRPr="00C1299A" w14:paraId="4D8F94BC" w14:textId="77777777" w:rsidTr="00F23712">
        <w:trPr>
          <w:trHeight w:val="820"/>
        </w:trPr>
        <w:tc>
          <w:tcPr>
            <w:tcW w:w="9464" w:type="dxa"/>
            <w:gridSpan w:val="5"/>
            <w:shd w:val="clear" w:color="auto" w:fill="D9E2F3" w:themeFill="accent1" w:themeFillTint="33"/>
            <w:vAlign w:val="center"/>
          </w:tcPr>
          <w:p w14:paraId="6E4E513D" w14:textId="74D851F2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 xml:space="preserve">KRYCÍ LIST </w:t>
            </w:r>
            <w:r w:rsidR="00E2653B" w:rsidRPr="004F4C61">
              <w:rPr>
                <w:rFonts w:ascii="Garamond" w:hAnsi="Garamond"/>
                <w:b/>
                <w:sz w:val="22"/>
                <w:szCs w:val="22"/>
              </w:rPr>
              <w:t>ŽÁDOSTI O ÚČAST</w:t>
            </w:r>
          </w:p>
        </w:tc>
      </w:tr>
      <w:tr w:rsidR="00CA250F" w:rsidRPr="00C1299A" w14:paraId="61A2F4F9" w14:textId="77777777" w:rsidTr="00F23712">
        <w:trPr>
          <w:trHeight w:val="509"/>
        </w:trPr>
        <w:tc>
          <w:tcPr>
            <w:tcW w:w="9464" w:type="dxa"/>
            <w:gridSpan w:val="5"/>
            <w:shd w:val="clear" w:color="auto" w:fill="D9E2F3" w:themeFill="accent1" w:themeFillTint="33"/>
          </w:tcPr>
          <w:p w14:paraId="1849C8A4" w14:textId="4CB00611" w:rsidR="00CA250F" w:rsidRPr="004F4C61" w:rsidRDefault="00370AE3" w:rsidP="000B44A5">
            <w:pPr>
              <w:contextualSpacing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Nadlimitní v</w:t>
            </w:r>
            <w:r w:rsidR="00C770F3" w:rsidRPr="004F4C61">
              <w:rPr>
                <w:rFonts w:ascii="Garamond" w:hAnsi="Garamond"/>
                <w:bCs/>
                <w:sz w:val="22"/>
                <w:szCs w:val="22"/>
              </w:rPr>
              <w:t>eřejná zakázka</w:t>
            </w:r>
            <w:r w:rsidR="00CA250F" w:rsidRPr="004F4C61">
              <w:rPr>
                <w:rFonts w:ascii="Garamond" w:hAnsi="Garamond"/>
                <w:bCs/>
                <w:sz w:val="22"/>
                <w:szCs w:val="22"/>
              </w:rPr>
              <w:t xml:space="preserve"> zadávaná v </w:t>
            </w:r>
            <w:r w:rsidR="00E2653B" w:rsidRPr="004F4C61">
              <w:rPr>
                <w:rFonts w:ascii="Garamond" w:hAnsi="Garamond"/>
                <w:bCs/>
                <w:sz w:val="22"/>
                <w:szCs w:val="22"/>
              </w:rPr>
              <w:t>užším</w:t>
            </w:r>
            <w:r w:rsidR="00CA250F" w:rsidRPr="004F4C61">
              <w:rPr>
                <w:rFonts w:ascii="Garamond" w:hAnsi="Garamond"/>
                <w:bCs/>
                <w:sz w:val="22"/>
                <w:szCs w:val="22"/>
              </w:rPr>
              <w:t xml:space="preserve"> řízení dle § 5</w:t>
            </w:r>
            <w:r w:rsidR="00E2653B" w:rsidRPr="004F4C61">
              <w:rPr>
                <w:rFonts w:ascii="Garamond" w:hAnsi="Garamond"/>
                <w:bCs/>
                <w:sz w:val="22"/>
                <w:szCs w:val="22"/>
              </w:rPr>
              <w:t>8</w:t>
            </w:r>
            <w:r w:rsidR="00CA250F" w:rsidRPr="004F4C61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B50B5A" w:rsidRPr="004F4C61">
              <w:rPr>
                <w:rFonts w:ascii="Garamond" w:hAnsi="Garamond"/>
                <w:bCs/>
                <w:sz w:val="22"/>
                <w:szCs w:val="22"/>
              </w:rPr>
              <w:t xml:space="preserve">a násl. </w:t>
            </w:r>
            <w:r w:rsidR="00CA250F" w:rsidRPr="004F4C61">
              <w:rPr>
                <w:rFonts w:ascii="Garamond" w:hAnsi="Garamond"/>
                <w:bCs/>
                <w:sz w:val="22"/>
                <w:szCs w:val="22"/>
              </w:rPr>
              <w:t>zákona č. 134/2016 Sb., o zadávání veřejných zakázek, ve znění pozdějších předpisů</w:t>
            </w:r>
          </w:p>
        </w:tc>
      </w:tr>
      <w:tr w:rsidR="00CA250F" w:rsidRPr="00C1299A" w14:paraId="3E3596E4" w14:textId="77777777" w:rsidTr="00F23712">
        <w:trPr>
          <w:trHeight w:val="48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9CD38B" w14:textId="77777777" w:rsidR="00CA250F" w:rsidRPr="004F4C6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26C423A" w14:textId="30A6C50E" w:rsidR="00CA250F" w:rsidRPr="004F4C61" w:rsidRDefault="00E2653B" w:rsidP="000B44A5">
            <w:pPr>
              <w:contextualSpacing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 xml:space="preserve">Stavba č. 6963 Celková přestavba a rozšíření ÚČOV na Císařském ostrově, etapa 0004 – </w:t>
            </w:r>
            <w:proofErr w:type="spellStart"/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>Nátokový</w:t>
            </w:r>
            <w:proofErr w:type="spellEnd"/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 xml:space="preserve"> labyrint – levý břeh</w:t>
            </w:r>
          </w:p>
        </w:tc>
      </w:tr>
      <w:tr w:rsidR="00370AE3" w:rsidRPr="00C1299A" w14:paraId="6D2619B5" w14:textId="77777777" w:rsidTr="00F23712">
        <w:trPr>
          <w:trHeight w:val="48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BB9BEB4" w14:textId="42B00032" w:rsidR="00370AE3" w:rsidRPr="004F4C61" w:rsidRDefault="00370AE3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 xml:space="preserve">Druh veřejné zakázky: 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D5EE5D" w14:textId="7EA88E26" w:rsidR="00370AE3" w:rsidRPr="004F4C61" w:rsidRDefault="00E2653B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Sektorová veřejná zakázka na stavební práce</w:t>
            </w:r>
          </w:p>
        </w:tc>
      </w:tr>
      <w:tr w:rsidR="00370AE3" w:rsidRPr="00C1299A" w14:paraId="2EB1761D" w14:textId="77777777" w:rsidTr="00F23712">
        <w:trPr>
          <w:trHeight w:val="48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283C9B5" w14:textId="718DF339" w:rsidR="00370AE3" w:rsidRPr="004F4C61" w:rsidRDefault="00370AE3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 xml:space="preserve">Předpokládaná hodnota veřejné zakázky: </w:t>
            </w:r>
          </w:p>
        </w:tc>
        <w:tc>
          <w:tcPr>
            <w:tcW w:w="6634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4DDDE99" w14:textId="27C5660F" w:rsidR="00370AE3" w:rsidRPr="004F4C61" w:rsidRDefault="00E2653B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770.000.000</w:t>
            </w:r>
            <w:r w:rsidR="00370AE3" w:rsidRPr="004F4C61">
              <w:rPr>
                <w:rFonts w:ascii="Garamond" w:hAnsi="Garamond"/>
                <w:bCs/>
                <w:sz w:val="22"/>
                <w:szCs w:val="22"/>
              </w:rPr>
              <w:t>, - Kč bez DPH</w:t>
            </w:r>
          </w:p>
        </w:tc>
      </w:tr>
      <w:tr w:rsidR="00CA250F" w:rsidRPr="00C1299A" w14:paraId="49D71272" w14:textId="77777777" w:rsidTr="00F97932">
        <w:trPr>
          <w:trHeight w:val="417"/>
        </w:trPr>
        <w:tc>
          <w:tcPr>
            <w:tcW w:w="9464" w:type="dxa"/>
            <w:gridSpan w:val="5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8EA915B" w14:textId="77777777" w:rsidR="00CA250F" w:rsidRPr="004F4C61" w:rsidRDefault="00CA250F" w:rsidP="000B44A5">
            <w:pPr>
              <w:tabs>
                <w:tab w:val="left" w:pos="3450"/>
              </w:tabs>
              <w:contextualSpacing/>
              <w:jc w:val="center"/>
              <w:rPr>
                <w:rFonts w:ascii="Garamond" w:hAnsi="Garamond"/>
                <w:sz w:val="22"/>
                <w:szCs w:val="22"/>
                <w:u w:val="single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Základní identifikační údaje</w:t>
            </w:r>
          </w:p>
        </w:tc>
      </w:tr>
      <w:tr w:rsidR="00CA250F" w:rsidRPr="00C1299A" w14:paraId="1635C8AF" w14:textId="77777777" w:rsidTr="00F23712">
        <w:tc>
          <w:tcPr>
            <w:tcW w:w="9464" w:type="dxa"/>
            <w:gridSpan w:val="5"/>
            <w:shd w:val="clear" w:color="auto" w:fill="B4C6E7" w:themeFill="accent1" w:themeFillTint="66"/>
            <w:vAlign w:val="center"/>
          </w:tcPr>
          <w:p w14:paraId="5AEB76B4" w14:textId="77777777" w:rsidR="00CA250F" w:rsidRPr="004F4C6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Zadavatel:</w:t>
            </w:r>
          </w:p>
        </w:tc>
      </w:tr>
      <w:tr w:rsidR="00CA250F" w:rsidRPr="00C1299A" w14:paraId="179ED939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2860ADA1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Název:</w:t>
            </w:r>
          </w:p>
        </w:tc>
        <w:tc>
          <w:tcPr>
            <w:tcW w:w="6634" w:type="dxa"/>
            <w:gridSpan w:val="4"/>
            <w:vAlign w:val="center"/>
          </w:tcPr>
          <w:p w14:paraId="1FF1BAFA" w14:textId="4C18E6F9" w:rsidR="00CA250F" w:rsidRPr="004F4C61" w:rsidRDefault="00E2653B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Pražská vodohospodářská společnost a.s.</w:t>
            </w:r>
          </w:p>
        </w:tc>
      </w:tr>
      <w:tr w:rsidR="00CA250F" w:rsidRPr="00C1299A" w14:paraId="0B17375B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44000F5D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Sídlo:</w:t>
            </w:r>
          </w:p>
        </w:tc>
        <w:tc>
          <w:tcPr>
            <w:tcW w:w="6634" w:type="dxa"/>
            <w:gridSpan w:val="4"/>
            <w:vAlign w:val="center"/>
          </w:tcPr>
          <w:p w14:paraId="515A2A57" w14:textId="40750E07" w:rsidR="00CA250F" w:rsidRPr="004F4C61" w:rsidRDefault="00E2653B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Evropská 866/67, Vokovice, 160 00 Praha 6</w:t>
            </w:r>
          </w:p>
        </w:tc>
      </w:tr>
      <w:tr w:rsidR="00CA250F" w:rsidRPr="00C1299A" w14:paraId="6C16E749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14B3592E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IČO:</w:t>
            </w:r>
          </w:p>
        </w:tc>
        <w:tc>
          <w:tcPr>
            <w:tcW w:w="6634" w:type="dxa"/>
            <w:gridSpan w:val="4"/>
            <w:vAlign w:val="center"/>
          </w:tcPr>
          <w:p w14:paraId="3F70F940" w14:textId="0EEC31BB" w:rsidR="00CA250F" w:rsidRPr="004F4C61" w:rsidRDefault="00E2653B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256 56 112</w:t>
            </w:r>
          </w:p>
        </w:tc>
      </w:tr>
      <w:tr w:rsidR="00CA250F" w:rsidRPr="00C1299A" w14:paraId="1E3DCE56" w14:textId="77777777" w:rsidTr="00F23712">
        <w:tc>
          <w:tcPr>
            <w:tcW w:w="9464" w:type="dxa"/>
            <w:gridSpan w:val="5"/>
            <w:shd w:val="clear" w:color="auto" w:fill="B4C6E7" w:themeFill="accent1" w:themeFillTint="66"/>
            <w:vAlign w:val="center"/>
          </w:tcPr>
          <w:p w14:paraId="45B3CFF5" w14:textId="77777777" w:rsidR="00CA250F" w:rsidRPr="004F4C6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Účastník:</w:t>
            </w:r>
          </w:p>
        </w:tc>
      </w:tr>
      <w:tr w:rsidR="00CA250F" w:rsidRPr="00C1299A" w14:paraId="0726AB36" w14:textId="77777777" w:rsidTr="00F23712">
        <w:trPr>
          <w:trHeight w:val="408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4217509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Název:</w:t>
            </w:r>
          </w:p>
        </w:tc>
        <w:tc>
          <w:tcPr>
            <w:tcW w:w="6634" w:type="dxa"/>
            <w:gridSpan w:val="4"/>
            <w:vAlign w:val="center"/>
          </w:tcPr>
          <w:p w14:paraId="5293B229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7D8BBE1C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7182E1B3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Sídlo:</w:t>
            </w:r>
          </w:p>
        </w:tc>
        <w:tc>
          <w:tcPr>
            <w:tcW w:w="6634" w:type="dxa"/>
            <w:gridSpan w:val="4"/>
            <w:vAlign w:val="center"/>
          </w:tcPr>
          <w:p w14:paraId="45197AE0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25A967ED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75093719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Osoba oprávněná jednat za účastníka:</w:t>
            </w:r>
          </w:p>
        </w:tc>
        <w:tc>
          <w:tcPr>
            <w:tcW w:w="6634" w:type="dxa"/>
            <w:gridSpan w:val="4"/>
            <w:vAlign w:val="center"/>
          </w:tcPr>
          <w:p w14:paraId="7D93AEE4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5D959D73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6F04B5C1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IČO:</w:t>
            </w:r>
          </w:p>
        </w:tc>
        <w:tc>
          <w:tcPr>
            <w:tcW w:w="6634" w:type="dxa"/>
            <w:gridSpan w:val="4"/>
            <w:vAlign w:val="center"/>
          </w:tcPr>
          <w:p w14:paraId="22BD91F8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4BCFF38C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4FC6341F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DIČ:</w:t>
            </w:r>
          </w:p>
        </w:tc>
        <w:tc>
          <w:tcPr>
            <w:tcW w:w="6634" w:type="dxa"/>
            <w:gridSpan w:val="4"/>
            <w:vAlign w:val="center"/>
          </w:tcPr>
          <w:p w14:paraId="01CA5FF5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79D6CE6F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03BF2EE3" w14:textId="77777777" w:rsidR="00CA250F" w:rsidRPr="004F4C61" w:rsidRDefault="00CA250F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 xml:space="preserve">ID datové schránky </w:t>
            </w:r>
          </w:p>
          <w:p w14:paraId="58766998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(má-li ji účastník zřízenou):</w:t>
            </w:r>
          </w:p>
        </w:tc>
        <w:tc>
          <w:tcPr>
            <w:tcW w:w="6634" w:type="dxa"/>
            <w:gridSpan w:val="4"/>
            <w:vAlign w:val="center"/>
          </w:tcPr>
          <w:p w14:paraId="51BDCFB9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3F655049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40BA7D8C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Kontaktní osoba:</w:t>
            </w:r>
          </w:p>
        </w:tc>
        <w:tc>
          <w:tcPr>
            <w:tcW w:w="6634" w:type="dxa"/>
            <w:gridSpan w:val="4"/>
            <w:vAlign w:val="center"/>
          </w:tcPr>
          <w:p w14:paraId="4D6F3C33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6D47DF74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2CC5DF9B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Tel./fax:</w:t>
            </w:r>
          </w:p>
        </w:tc>
        <w:tc>
          <w:tcPr>
            <w:tcW w:w="6634" w:type="dxa"/>
            <w:gridSpan w:val="4"/>
            <w:vAlign w:val="center"/>
          </w:tcPr>
          <w:p w14:paraId="3E20040B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2F66B772" w14:textId="77777777" w:rsidTr="00F23712">
        <w:tc>
          <w:tcPr>
            <w:tcW w:w="2830" w:type="dxa"/>
            <w:shd w:val="clear" w:color="auto" w:fill="D9E2F3" w:themeFill="accent1" w:themeFillTint="33"/>
            <w:vAlign w:val="center"/>
          </w:tcPr>
          <w:p w14:paraId="79544D96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E-mail:</w:t>
            </w:r>
          </w:p>
        </w:tc>
        <w:tc>
          <w:tcPr>
            <w:tcW w:w="6634" w:type="dxa"/>
            <w:gridSpan w:val="4"/>
            <w:vAlign w:val="center"/>
          </w:tcPr>
          <w:p w14:paraId="32317BCA" w14:textId="77777777" w:rsidR="00CA250F" w:rsidRPr="004F4C61" w:rsidRDefault="00CA250F" w:rsidP="000B44A5">
            <w:pPr>
              <w:contextualSpacing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E2653B" w:rsidRPr="00C1299A" w14:paraId="36CD055C" w14:textId="77777777" w:rsidTr="00D60E77">
        <w:tc>
          <w:tcPr>
            <w:tcW w:w="9464" w:type="dxa"/>
            <w:gridSpan w:val="5"/>
            <w:shd w:val="clear" w:color="auto" w:fill="D9E2F3" w:themeFill="accent1" w:themeFillTint="33"/>
            <w:vAlign w:val="center"/>
          </w:tcPr>
          <w:p w14:paraId="1BDD17BE" w14:textId="2EE0BB26" w:rsidR="00E2653B" w:rsidRPr="004F4C61" w:rsidRDefault="00E2653B" w:rsidP="00C912CD">
            <w:pPr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Pokyn pro dodavatele: V případě společné žádosti o účast bude výše uvedená tabulka v krycím listu žádosti o</w:t>
            </w:r>
            <w:r w:rsidR="00545A33">
              <w:rPr>
                <w:rFonts w:ascii="Garamond" w:hAnsi="Garamond"/>
                <w:sz w:val="22"/>
                <w:szCs w:val="22"/>
              </w:rPr>
              <w:t> </w:t>
            </w:r>
            <w:r w:rsidRPr="004F4C61">
              <w:rPr>
                <w:rFonts w:ascii="Garamond" w:hAnsi="Garamond"/>
                <w:sz w:val="22"/>
                <w:szCs w:val="22"/>
              </w:rPr>
              <w:t xml:space="preserve">účast vyplněna zvlášť pro každého z dodavatelů podávajících společnou žádost o účast. </w:t>
            </w:r>
          </w:p>
          <w:p w14:paraId="1C6A585F" w14:textId="25EFE022" w:rsidR="00C912CD" w:rsidRPr="004F4C61" w:rsidRDefault="00C912CD" w:rsidP="00C912CD">
            <w:pPr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CA250F" w:rsidRPr="00C1299A" w14:paraId="79B5CDDD" w14:textId="77777777" w:rsidTr="00F23712">
        <w:tc>
          <w:tcPr>
            <w:tcW w:w="9464" w:type="dxa"/>
            <w:gridSpan w:val="5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29859B2" w14:textId="096B7F40" w:rsidR="00CA250F" w:rsidRPr="004F4C61" w:rsidRDefault="00734E65" w:rsidP="000B44A5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>N</w:t>
            </w:r>
            <w:r w:rsidR="00CA250F" w:rsidRPr="004F4C61">
              <w:rPr>
                <w:rFonts w:ascii="Garamond" w:hAnsi="Garamond"/>
                <w:b/>
                <w:bCs/>
                <w:sz w:val="22"/>
                <w:szCs w:val="22"/>
              </w:rPr>
              <w:t>abídková cena:</w:t>
            </w:r>
          </w:p>
        </w:tc>
      </w:tr>
      <w:tr w:rsidR="00CA250F" w:rsidRPr="00C1299A" w14:paraId="3B644CDC" w14:textId="77777777" w:rsidTr="000B44A5">
        <w:trPr>
          <w:trHeight w:val="493"/>
        </w:trPr>
        <w:tc>
          <w:tcPr>
            <w:tcW w:w="3154" w:type="dxa"/>
            <w:gridSpan w:val="2"/>
            <w:shd w:val="clear" w:color="auto" w:fill="FFFFFF" w:themeFill="background1"/>
            <w:vAlign w:val="center"/>
          </w:tcPr>
          <w:p w14:paraId="4EA78D12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Cena v Kč bez DPH:</w:t>
            </w:r>
          </w:p>
        </w:tc>
        <w:tc>
          <w:tcPr>
            <w:tcW w:w="3155" w:type="dxa"/>
            <w:gridSpan w:val="2"/>
            <w:shd w:val="clear" w:color="auto" w:fill="FFFFFF" w:themeFill="background1"/>
            <w:vAlign w:val="center"/>
          </w:tcPr>
          <w:p w14:paraId="0CDBDA10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Výše DPH v Kč</w:t>
            </w:r>
          </w:p>
        </w:tc>
        <w:tc>
          <w:tcPr>
            <w:tcW w:w="3155" w:type="dxa"/>
            <w:shd w:val="clear" w:color="auto" w:fill="FFFFFF" w:themeFill="background1"/>
            <w:vAlign w:val="center"/>
          </w:tcPr>
          <w:p w14:paraId="69494837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sz w:val="22"/>
                <w:szCs w:val="22"/>
              </w:rPr>
              <w:t>Cena v Kč včetně DPH:</w:t>
            </w:r>
          </w:p>
        </w:tc>
      </w:tr>
      <w:tr w:rsidR="00CA250F" w:rsidRPr="00C1299A" w14:paraId="076C495A" w14:textId="77777777" w:rsidTr="000B44A5">
        <w:trPr>
          <w:trHeight w:val="493"/>
        </w:trPr>
        <w:tc>
          <w:tcPr>
            <w:tcW w:w="3154" w:type="dxa"/>
            <w:gridSpan w:val="2"/>
            <w:shd w:val="clear" w:color="auto" w:fill="FFFFFF" w:themeFill="background1"/>
            <w:vAlign w:val="center"/>
          </w:tcPr>
          <w:p w14:paraId="11E55676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3155" w:type="dxa"/>
            <w:gridSpan w:val="2"/>
            <w:shd w:val="clear" w:color="auto" w:fill="FFFFFF" w:themeFill="background1"/>
            <w:vAlign w:val="center"/>
          </w:tcPr>
          <w:p w14:paraId="2632ABBC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3155" w:type="dxa"/>
            <w:shd w:val="clear" w:color="auto" w:fill="FFFFFF" w:themeFill="background1"/>
            <w:vAlign w:val="center"/>
          </w:tcPr>
          <w:p w14:paraId="00F30DFD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3A3BFC70" w14:textId="77777777" w:rsidTr="00F23712">
        <w:tc>
          <w:tcPr>
            <w:tcW w:w="9464" w:type="dxa"/>
            <w:gridSpan w:val="5"/>
            <w:shd w:val="clear" w:color="auto" w:fill="B4C6E7" w:themeFill="accent1" w:themeFillTint="66"/>
          </w:tcPr>
          <w:p w14:paraId="6046BC24" w14:textId="1D86FC4D" w:rsidR="00CA250F" w:rsidRPr="004F4C61" w:rsidRDefault="00CA250F" w:rsidP="000B44A5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>Prohlášení dodavatele:</w:t>
            </w:r>
          </w:p>
          <w:p w14:paraId="5C42A7BC" w14:textId="77777777" w:rsidR="00CA250F" w:rsidRPr="004F4C61" w:rsidRDefault="00CA250F" w:rsidP="000B44A5">
            <w:pPr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</w:rPr>
              <w:t>Řádně jsme se seznámili se zněním</w:t>
            </w:r>
            <w:r w:rsidR="00370AE3" w:rsidRPr="004F4C61">
              <w:rPr>
                <w:rFonts w:ascii="Garamond" w:hAnsi="Garamond"/>
                <w:sz w:val="22"/>
                <w:szCs w:val="22"/>
              </w:rPr>
              <w:t xml:space="preserve"> všech</w:t>
            </w:r>
            <w:r w:rsidRPr="004F4C61">
              <w:rPr>
                <w:rFonts w:ascii="Garamond" w:hAnsi="Garamond"/>
                <w:sz w:val="22"/>
                <w:szCs w:val="22"/>
              </w:rPr>
              <w:t xml:space="preserve"> zadávacích podmínek zadávacího řízení na veřejnou zakázku s názvem „</w:t>
            </w:r>
            <w:r w:rsidR="00E2653B" w:rsidRPr="004F4C61">
              <w:rPr>
                <w:rFonts w:ascii="Garamond" w:hAnsi="Garamond"/>
                <w:sz w:val="22"/>
                <w:szCs w:val="22"/>
              </w:rPr>
              <w:t xml:space="preserve">Stavba č. 6963 Celková přestavba a rozšíření ÚČOV na Císařském ostrově, etapa 0004 – </w:t>
            </w:r>
            <w:proofErr w:type="spellStart"/>
            <w:r w:rsidR="00E2653B" w:rsidRPr="004F4C61">
              <w:rPr>
                <w:rFonts w:ascii="Garamond" w:hAnsi="Garamond"/>
                <w:sz w:val="22"/>
                <w:szCs w:val="22"/>
              </w:rPr>
              <w:t>Nátokový</w:t>
            </w:r>
            <w:proofErr w:type="spellEnd"/>
            <w:r w:rsidR="00E2653B" w:rsidRPr="004F4C61">
              <w:rPr>
                <w:rFonts w:ascii="Garamond" w:hAnsi="Garamond"/>
                <w:sz w:val="22"/>
                <w:szCs w:val="22"/>
              </w:rPr>
              <w:t xml:space="preserve"> labyrint – levý břeh</w:t>
            </w:r>
            <w:r w:rsidRPr="004F4C61">
              <w:rPr>
                <w:rFonts w:ascii="Garamond" w:hAnsi="Garamond"/>
                <w:sz w:val="22"/>
                <w:szCs w:val="22"/>
              </w:rPr>
              <w:t>“</w:t>
            </w:r>
            <w:r w:rsidR="00370AE3" w:rsidRPr="004F4C61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C912CD" w:rsidRPr="004F4C61">
              <w:rPr>
                <w:rFonts w:ascii="Garamond" w:hAnsi="Garamond"/>
                <w:sz w:val="22"/>
                <w:szCs w:val="22"/>
              </w:rPr>
              <w:t>zejména kvalifikačních podmínek obsažených v Kvalifikační dokumentaci, včetně všech případných vysvětlení, doplnění a/nebo změn poskytnutých Zadavatelem ve lhůtě pro podání žádostí o účast</w:t>
            </w:r>
            <w:r w:rsidR="00E2653B" w:rsidRPr="004F4C61">
              <w:rPr>
                <w:rFonts w:ascii="Garamond" w:hAnsi="Garamond"/>
                <w:sz w:val="22"/>
                <w:szCs w:val="22"/>
              </w:rPr>
              <w:t>.</w:t>
            </w:r>
          </w:p>
          <w:p w14:paraId="14AC8A22" w14:textId="31124BBA" w:rsidR="00C912CD" w:rsidRPr="004F4C61" w:rsidRDefault="00C912CD" w:rsidP="000B44A5">
            <w:pPr>
              <w:contextualSpacing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CA250F" w:rsidRPr="00C1299A" w14:paraId="62467501" w14:textId="77777777" w:rsidTr="00F23712">
        <w:tc>
          <w:tcPr>
            <w:tcW w:w="9464" w:type="dxa"/>
            <w:gridSpan w:val="5"/>
            <w:shd w:val="clear" w:color="auto" w:fill="B4C6E7" w:themeFill="accent1" w:themeFillTint="66"/>
            <w:vAlign w:val="center"/>
          </w:tcPr>
          <w:p w14:paraId="2A503678" w14:textId="77777777" w:rsidR="00CA250F" w:rsidRPr="004F4C61" w:rsidRDefault="00CA250F" w:rsidP="000B44A5">
            <w:pPr>
              <w:contextualSpacing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>Osoba oprávněná jednat za účastníka</w:t>
            </w:r>
          </w:p>
        </w:tc>
      </w:tr>
      <w:tr w:rsidR="00CA250F" w:rsidRPr="00C1299A" w14:paraId="697BC906" w14:textId="77777777" w:rsidTr="00F23712">
        <w:trPr>
          <w:trHeight w:val="542"/>
        </w:trPr>
        <w:tc>
          <w:tcPr>
            <w:tcW w:w="4219" w:type="dxa"/>
            <w:gridSpan w:val="3"/>
            <w:shd w:val="clear" w:color="auto" w:fill="D9E2F3" w:themeFill="accent1" w:themeFillTint="33"/>
            <w:vAlign w:val="center"/>
          </w:tcPr>
          <w:p w14:paraId="44039848" w14:textId="77777777" w:rsidR="00CA250F" w:rsidRPr="004F4C61" w:rsidRDefault="00CA250F" w:rsidP="000B44A5">
            <w:pPr>
              <w:contextualSpacing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5245" w:type="dxa"/>
            <w:gridSpan w:val="2"/>
            <w:shd w:val="clear" w:color="auto" w:fill="D9E2F3" w:themeFill="accent1" w:themeFillTint="33"/>
            <w:vAlign w:val="center"/>
          </w:tcPr>
          <w:p w14:paraId="58F5D1BB" w14:textId="70C905C6" w:rsidR="00CA250F" w:rsidRPr="004F4C61" w:rsidRDefault="00CA250F" w:rsidP="000B44A5">
            <w:pPr>
              <w:contextualSpacing/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A250F" w:rsidRPr="00C1299A" w14:paraId="07DD4155" w14:textId="77777777" w:rsidTr="000B44A5">
        <w:trPr>
          <w:trHeight w:val="454"/>
        </w:trPr>
        <w:tc>
          <w:tcPr>
            <w:tcW w:w="4219" w:type="dxa"/>
            <w:gridSpan w:val="3"/>
            <w:shd w:val="clear" w:color="auto" w:fill="auto"/>
            <w:vAlign w:val="center"/>
          </w:tcPr>
          <w:p w14:paraId="4CDBE011" w14:textId="77777777" w:rsidR="00CA250F" w:rsidRPr="004F4C61" w:rsidRDefault="00CA250F" w:rsidP="000B44A5">
            <w:pPr>
              <w:contextualSpacing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/>
                <w:bCs/>
                <w:sz w:val="22"/>
                <w:szCs w:val="22"/>
              </w:rPr>
              <w:t>Titul, jméno, příjmení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A2FD3CE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301B5FDC" w14:textId="77777777" w:rsidTr="004F4C61">
        <w:trPr>
          <w:trHeight w:val="70"/>
        </w:trPr>
        <w:tc>
          <w:tcPr>
            <w:tcW w:w="4219" w:type="dxa"/>
            <w:gridSpan w:val="3"/>
            <w:shd w:val="clear" w:color="auto" w:fill="auto"/>
            <w:vAlign w:val="center"/>
          </w:tcPr>
          <w:p w14:paraId="4E2015E5" w14:textId="77777777" w:rsidR="00CA250F" w:rsidRPr="004F4C61" w:rsidRDefault="00CA250F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Funkce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3FF4DEFD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  <w:tr w:rsidR="00CA250F" w:rsidRPr="00C1299A" w14:paraId="273AF196" w14:textId="77777777" w:rsidTr="000B44A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14:paraId="25394D7F" w14:textId="77777777" w:rsidR="00CA250F" w:rsidRPr="004F4C61" w:rsidRDefault="00CA250F" w:rsidP="000B44A5">
            <w:pPr>
              <w:contextualSpacing/>
              <w:rPr>
                <w:rFonts w:ascii="Garamond" w:hAnsi="Garamond"/>
                <w:bCs/>
                <w:sz w:val="22"/>
                <w:szCs w:val="22"/>
              </w:rPr>
            </w:pPr>
            <w:r w:rsidRPr="004F4C61">
              <w:rPr>
                <w:rFonts w:ascii="Garamond" w:hAnsi="Garamond"/>
                <w:bCs/>
                <w:sz w:val="22"/>
                <w:szCs w:val="22"/>
              </w:rPr>
              <w:t>Datum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25EBB0F" w14:textId="77777777" w:rsidR="00CA250F" w:rsidRPr="004F4C61" w:rsidRDefault="00CA250F" w:rsidP="000B44A5">
            <w:pPr>
              <w:contextualSpacing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F4C61">
              <w:rPr>
                <w:rFonts w:ascii="Garamond" w:hAnsi="Garamond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6B2BDD50" w14:textId="77777777" w:rsidR="004248D0" w:rsidRPr="004F4C61" w:rsidRDefault="004248D0" w:rsidP="00DF44F0">
      <w:pPr>
        <w:rPr>
          <w:sz w:val="2"/>
          <w:szCs w:val="2"/>
        </w:rPr>
      </w:pPr>
    </w:p>
    <w:sectPr w:rsidR="004248D0" w:rsidRPr="004F4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A77D7" w14:textId="77777777" w:rsidR="00964ABE" w:rsidRDefault="00964ABE" w:rsidP="00994CE4">
      <w:r>
        <w:separator/>
      </w:r>
    </w:p>
  </w:endnote>
  <w:endnote w:type="continuationSeparator" w:id="0">
    <w:p w14:paraId="21E6B3C5" w14:textId="77777777" w:rsidR="00964ABE" w:rsidRDefault="00964ABE" w:rsidP="0099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D8DDF" w14:textId="77777777" w:rsidR="00964ABE" w:rsidRDefault="00964ABE" w:rsidP="00994CE4">
      <w:r>
        <w:separator/>
      </w:r>
    </w:p>
  </w:footnote>
  <w:footnote w:type="continuationSeparator" w:id="0">
    <w:p w14:paraId="3452FEA4" w14:textId="77777777" w:rsidR="00964ABE" w:rsidRDefault="00964ABE" w:rsidP="00994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0F"/>
    <w:rsid w:val="000D40E9"/>
    <w:rsid w:val="00117194"/>
    <w:rsid w:val="0014458C"/>
    <w:rsid w:val="00185801"/>
    <w:rsid w:val="00197410"/>
    <w:rsid w:val="002F6784"/>
    <w:rsid w:val="003116A0"/>
    <w:rsid w:val="00370AE3"/>
    <w:rsid w:val="004248D0"/>
    <w:rsid w:val="004B17FD"/>
    <w:rsid w:val="004F4C61"/>
    <w:rsid w:val="00545A33"/>
    <w:rsid w:val="00715FBA"/>
    <w:rsid w:val="00734E65"/>
    <w:rsid w:val="00736258"/>
    <w:rsid w:val="007E26B5"/>
    <w:rsid w:val="0081085F"/>
    <w:rsid w:val="008129A9"/>
    <w:rsid w:val="008379C8"/>
    <w:rsid w:val="00964ABE"/>
    <w:rsid w:val="00994CE4"/>
    <w:rsid w:val="009A0E61"/>
    <w:rsid w:val="00A678EF"/>
    <w:rsid w:val="00B12AB2"/>
    <w:rsid w:val="00B27115"/>
    <w:rsid w:val="00B363DD"/>
    <w:rsid w:val="00B50B5A"/>
    <w:rsid w:val="00B63073"/>
    <w:rsid w:val="00BD19F0"/>
    <w:rsid w:val="00C1299A"/>
    <w:rsid w:val="00C24710"/>
    <w:rsid w:val="00C770F3"/>
    <w:rsid w:val="00C912CD"/>
    <w:rsid w:val="00CA250F"/>
    <w:rsid w:val="00CD70BC"/>
    <w:rsid w:val="00CF035F"/>
    <w:rsid w:val="00DB1879"/>
    <w:rsid w:val="00DF44F0"/>
    <w:rsid w:val="00E2653B"/>
    <w:rsid w:val="00E65AAF"/>
    <w:rsid w:val="00E83A77"/>
    <w:rsid w:val="00EB4111"/>
    <w:rsid w:val="00F23712"/>
    <w:rsid w:val="00F53D9D"/>
    <w:rsid w:val="00F556B0"/>
    <w:rsid w:val="00F5725A"/>
    <w:rsid w:val="00F613F7"/>
    <w:rsid w:val="00F62FFB"/>
    <w:rsid w:val="00F67946"/>
    <w:rsid w:val="00F9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DE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2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rsid w:val="00CA250F"/>
    <w:pPr>
      <w:spacing w:after="0" w:line="240" w:lineRule="auto"/>
    </w:pPr>
    <w:rPr>
      <w:rFonts w:ascii="Calibri" w:eastAsia="Times New Roman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CA2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4C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4C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4C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4C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7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2024-06-07T15:43:00Z</dcterms:created>
  <dcterms:modified xsi:type="dcterms:W3CDTF">2024-07-31T11:58:00Z</dcterms:modified>
</cp:coreProperties>
</file>