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595" w:type="dxa"/>
        <w:tblLook w:val="04A0" w:firstRow="1" w:lastRow="0" w:firstColumn="1" w:lastColumn="0" w:noHBand="0" w:noVBand="1"/>
      </w:tblPr>
      <w:tblGrid>
        <w:gridCol w:w="2547"/>
        <w:gridCol w:w="6048"/>
      </w:tblGrid>
      <w:tr w:rsidR="00465C97" w14:paraId="0C6980EA" w14:textId="77777777" w:rsidTr="008435FE">
        <w:trPr>
          <w:trHeight w:val="558"/>
          <w:tblHeader/>
        </w:trPr>
        <w:tc>
          <w:tcPr>
            <w:tcW w:w="859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48DC7051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595" w:type="dxa"/>
            <w:gridSpan w:val="2"/>
            <w:tcBorders>
              <w:bottom w:val="single" w:sz="4" w:space="0" w:color="auto"/>
            </w:tcBorders>
          </w:tcPr>
          <w:p w14:paraId="3684F1A0" w14:textId="69B8F80D" w:rsidR="00D7169C" w:rsidRPr="00143878" w:rsidRDefault="00167F2C" w:rsidP="00143878">
            <w:pPr>
              <w:pStyle w:val="Odstavecseseznamem"/>
              <w:numPr>
                <w:ilvl w:val="0"/>
                <w:numId w:val="41"/>
              </w:numPr>
              <w:tabs>
                <w:tab w:val="left" w:pos="1680"/>
              </w:tabs>
              <w:ind w:left="492" w:hanging="492"/>
              <w:rPr>
                <w:b/>
                <w:bCs/>
              </w:rPr>
            </w:pPr>
            <w:r w:rsidRPr="00143878">
              <w:rPr>
                <w:b/>
                <w:bCs/>
              </w:rPr>
              <w:t>Dotazy týkající se výkazu výměr</w:t>
            </w:r>
          </w:p>
          <w:p w14:paraId="58D00AF2" w14:textId="0D83DCF3" w:rsidR="005A7A30" w:rsidRDefault="005A7A30" w:rsidP="00FE3B5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2B5E12E3" w14:textId="1FF2BF58" w:rsidR="008F3321" w:rsidRPr="00A92476" w:rsidRDefault="008F3321" w:rsidP="008F3321">
            <w:pPr>
              <w:spacing w:after="240"/>
              <w:rPr>
                <w:rFonts w:ascii="Aptos Narrow" w:hAnsi="Aptos Narrow"/>
                <w:color w:val="000000"/>
              </w:rPr>
            </w:pPr>
            <w:r w:rsidRPr="006950CC">
              <w:rPr>
                <w:b/>
                <w:bCs/>
                <w:color w:val="000000"/>
              </w:rPr>
              <w:t>PS 5701</w:t>
            </w:r>
            <w:r w:rsidRPr="006950CC">
              <w:rPr>
                <w:b/>
                <w:bCs/>
                <w:color w:val="000000"/>
              </w:rPr>
              <w:br/>
            </w:r>
            <w:r w:rsidRPr="006950CC">
              <w:rPr>
                <w:color w:val="000000"/>
              </w:rPr>
              <w:t>V projektové dokumentaci je uvedeno</w:t>
            </w:r>
            <w:r w:rsidRPr="00A92476">
              <w:rPr>
                <w:rFonts w:ascii="Aptos Narrow" w:hAnsi="Aptos Narrow"/>
                <w:color w:val="000000"/>
              </w:rPr>
              <w:t>:</w:t>
            </w:r>
          </w:p>
          <w:p w14:paraId="193130D2" w14:textId="6177F069" w:rsidR="008F3321" w:rsidRDefault="007263D3" w:rsidP="008F3321">
            <w:pPr>
              <w:spacing w:after="240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14EE47B" wp14:editId="5AA01195">
                  <wp:extent cx="5325218" cy="1495634"/>
                  <wp:effectExtent l="0" t="0" r="0" b="9525"/>
                  <wp:docPr id="46" name="Obrázek 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E97D88-CE59-9C16-8BE9-8045242DFE7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Obrázek 45">
                            <a:extLst>
                              <a:ext uri="{FF2B5EF4-FFF2-40B4-BE49-F238E27FC236}">
                                <a16:creationId xmlns:a16="http://schemas.microsoft.com/office/drawing/2014/main" id="{94E97D88-CE59-9C16-8BE9-8045242DFE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5218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862CD0" w14:textId="6D2F0AB0" w:rsidR="007263D3" w:rsidRDefault="007263D3" w:rsidP="008F3321">
            <w:pPr>
              <w:spacing w:after="240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0B9F7A6" wp14:editId="395E82EE">
                  <wp:extent cx="4277322" cy="1838582"/>
                  <wp:effectExtent l="0" t="0" r="0" b="9525"/>
                  <wp:docPr id="47" name="Obrázek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7E52E-8064-ABF9-E4DC-9A2F2A14F96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ázek 46">
                            <a:extLst>
                              <a:ext uri="{FF2B5EF4-FFF2-40B4-BE49-F238E27FC236}">
                                <a16:creationId xmlns:a16="http://schemas.microsoft.com/office/drawing/2014/main" id="{F937E52E-8064-ABF9-E4DC-9A2F2A14F9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7322" cy="1838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4ECDDA" w14:textId="77777777" w:rsidR="001D5E2F" w:rsidRDefault="001D5E2F" w:rsidP="007263D3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0E1F0429" w14:textId="0381F06E" w:rsidR="001D5E2F" w:rsidRPr="006950CC" w:rsidRDefault="007263D3" w:rsidP="007263D3">
            <w:pPr>
              <w:rPr>
                <w:b/>
                <w:bCs/>
                <w:color w:val="000000"/>
              </w:rPr>
            </w:pPr>
            <w:r w:rsidRPr="006950CC">
              <w:rPr>
                <w:b/>
                <w:bCs/>
                <w:color w:val="000000"/>
              </w:rPr>
              <w:t>Žádáme zadavatele o doplnění údajů techn</w:t>
            </w:r>
            <w:r w:rsidR="00B73718" w:rsidRPr="006950CC">
              <w:rPr>
                <w:b/>
                <w:bCs/>
                <w:color w:val="000000"/>
              </w:rPr>
              <w:t>i</w:t>
            </w:r>
            <w:r w:rsidRPr="006950CC">
              <w:rPr>
                <w:b/>
                <w:bCs/>
                <w:color w:val="000000"/>
              </w:rPr>
              <w:t>cké specifikace:</w:t>
            </w:r>
          </w:p>
          <w:p w14:paraId="07B3777D" w14:textId="77777777" w:rsidR="00B73718" w:rsidRPr="006950CC" w:rsidRDefault="007263D3" w:rsidP="007263D3">
            <w:pPr>
              <w:rPr>
                <w:color w:val="000000"/>
              </w:rPr>
            </w:pPr>
            <w:r w:rsidRPr="006950CC">
              <w:rPr>
                <w:color w:val="000000"/>
              </w:rPr>
              <w:br/>
              <w:t>• Určení typu ČOV – jedná se o komunální ČOV? A voda je výstupní voda z ČOV k recipientu, nebo voda v nějakém technologickém kroku/stupni v samotné ČOV?</w:t>
            </w:r>
          </w:p>
          <w:p w14:paraId="728C0853" w14:textId="400347B9" w:rsidR="00B73718" w:rsidRPr="006950CC" w:rsidRDefault="007263D3" w:rsidP="007263D3">
            <w:pPr>
              <w:rPr>
                <w:color w:val="000000"/>
              </w:rPr>
            </w:pPr>
            <w:r w:rsidRPr="006950CC">
              <w:br/>
            </w:r>
            <w:r w:rsidRPr="006950CC">
              <w:rPr>
                <w:color w:val="000000" w:themeColor="text1"/>
              </w:rPr>
              <w:t>• Definovat normální/průměrné zatížení ve vodě, pro které má být filtr navržen a uve</w:t>
            </w:r>
            <w:r w:rsidR="491C6440" w:rsidRPr="006950CC">
              <w:rPr>
                <w:color w:val="000000" w:themeColor="text1"/>
              </w:rPr>
              <w:t>de</w:t>
            </w:r>
            <w:r w:rsidRPr="006950CC">
              <w:rPr>
                <w:color w:val="000000" w:themeColor="text1"/>
              </w:rPr>
              <w:t>ní výskytu maxim do 24 hodin. Pokud by bylo projektované maximum, tak při takto vysoké zátěži 180 mg/l nebo 75 mg/l se bude filtr ucpávat.</w:t>
            </w:r>
          </w:p>
          <w:p w14:paraId="2D72079A" w14:textId="0AFBA23F" w:rsidR="007263D3" w:rsidRPr="006950CC" w:rsidRDefault="007263D3" w:rsidP="007263D3">
            <w:pPr>
              <w:rPr>
                <w:color w:val="000000"/>
              </w:rPr>
            </w:pPr>
            <w:r w:rsidRPr="006950CC">
              <w:br/>
            </w:r>
            <w:r w:rsidRPr="006950CC">
              <w:rPr>
                <w:color w:val="000000" w:themeColor="text1"/>
              </w:rPr>
              <w:t>• Stanovení obsahu tuku/oleje 4 mg/l ve vodě. Žádáme o určení, zda i tato hodnota je pouze příležitostná a maximální a průměrné hodnoty budou nižší nebo ne trvalé, ale pouze přerušované. Upřesnění je z důvodu, že tuk/olej může zvýšit lepivost koláče, která by měla být odstraněna při zpětném proplachu.</w:t>
            </w:r>
          </w:p>
          <w:p w14:paraId="68D08BDF" w14:textId="46BEBA13" w:rsidR="7E6B4162" w:rsidRPr="006950CC" w:rsidRDefault="7E6B4162" w:rsidP="7E6B4162">
            <w:pPr>
              <w:rPr>
                <w:color w:val="000000" w:themeColor="text1"/>
              </w:rPr>
            </w:pPr>
          </w:p>
          <w:p w14:paraId="463379F4" w14:textId="77777777" w:rsidR="009E79AC" w:rsidRPr="006950CC" w:rsidRDefault="009E79AC" w:rsidP="008435FE">
            <w:pPr>
              <w:rPr>
                <w:b/>
                <w:bCs/>
                <w:color w:val="000000"/>
              </w:rPr>
            </w:pPr>
          </w:p>
          <w:p w14:paraId="3811FD68" w14:textId="77777777" w:rsidR="008435FE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3E209A55" w14:textId="77777777" w:rsidR="008435FE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7B9EB392" w14:textId="77777777" w:rsidR="008435FE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67A20A08" w14:textId="77777777" w:rsidR="008435FE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7DBE237E" w14:textId="77777777" w:rsidR="008435FE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65200517" w14:textId="77777777" w:rsidR="008435FE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2034BBBD" w14:textId="73D6D992" w:rsidR="008435FE" w:rsidRPr="009E79AC" w:rsidRDefault="008435FE" w:rsidP="008435FE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465C97" w14:paraId="76B1E7DF" w14:textId="77777777" w:rsidTr="008435FE">
        <w:trPr>
          <w:trHeight w:val="567"/>
          <w:tblHeader/>
        </w:trPr>
        <w:tc>
          <w:tcPr>
            <w:tcW w:w="8595" w:type="dxa"/>
            <w:gridSpan w:val="2"/>
            <w:shd w:val="clear" w:color="auto" w:fill="D9F2D0" w:themeFill="accent6" w:themeFillTint="33"/>
            <w:vAlign w:val="center"/>
          </w:tcPr>
          <w:p w14:paraId="025AF692" w14:textId="4ECAAD56" w:rsidR="00465C97" w:rsidRPr="00465C97" w:rsidRDefault="008435F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48DC7051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595" w:type="dxa"/>
            <w:gridSpan w:val="2"/>
          </w:tcPr>
          <w:p w14:paraId="1D92FD3A" w14:textId="4BCA83E7" w:rsidR="00AB48BE" w:rsidRPr="008435FE" w:rsidRDefault="008435FE" w:rsidP="00981583">
            <w:r w:rsidRPr="008435FE">
              <w:t>Zadavatel níže uvádí reakci na jednotlivé části dotazu:</w:t>
            </w:r>
          </w:p>
          <w:p w14:paraId="01ADBBF3" w14:textId="682AFB58" w:rsidR="00AB48BE" w:rsidRPr="008435FE" w:rsidRDefault="18AE0791" w:rsidP="48DC7051">
            <w:pPr>
              <w:pStyle w:val="Odstavecseseznamem"/>
              <w:numPr>
                <w:ilvl w:val="0"/>
                <w:numId w:val="1"/>
              </w:numPr>
              <w:spacing w:after="160" w:line="257" w:lineRule="auto"/>
            </w:pPr>
            <w:r w:rsidRPr="008435FE">
              <w:rPr>
                <w:rFonts w:eastAsia="Calibri" w:cs="Calibri"/>
              </w:rPr>
              <w:t>Ano, jedná se o komunální ČOV. „Surová“ voda je odebírána z odtoku vyčištěné vody z ČOV mířící do recipientu.</w:t>
            </w:r>
          </w:p>
          <w:p w14:paraId="3655561C" w14:textId="77777777" w:rsidR="008435FE" w:rsidRPr="008435FE" w:rsidRDefault="008435FE" w:rsidP="008435FE">
            <w:pPr>
              <w:pStyle w:val="Odstavecseseznamem"/>
              <w:spacing w:after="160" w:line="257" w:lineRule="auto"/>
            </w:pPr>
          </w:p>
          <w:p w14:paraId="01B579C1" w14:textId="436196D9" w:rsidR="00AB48BE" w:rsidRPr="008435FE" w:rsidRDefault="18AE0791" w:rsidP="48DC7051">
            <w:pPr>
              <w:pStyle w:val="Odstavecseseznamem"/>
              <w:numPr>
                <w:ilvl w:val="0"/>
                <w:numId w:val="1"/>
              </w:numPr>
              <w:rPr>
                <w:rFonts w:eastAsia="Aptos" w:cs="Aptos"/>
              </w:rPr>
            </w:pPr>
            <w:r w:rsidRPr="008435FE">
              <w:rPr>
                <w:rFonts w:eastAsia="Calibri" w:cs="Calibri"/>
              </w:rPr>
              <w:t>Jedná se o odhady maxim, které nejsou a ani nebudou ověřeny do zkušebního provozu celé ČOV. Definice parametru filtrů je dána specifikací – průměrná koncentrace bude zajisté nižší, ale stanovení maxima (to co by krátkodobě měl filtr zvládnout) jsme považovali za určující</w:t>
            </w:r>
          </w:p>
          <w:p w14:paraId="743FE7B1" w14:textId="096D3B23" w:rsidR="00AB48BE" w:rsidRPr="008435FE" w:rsidRDefault="00AB48BE" w:rsidP="00981583"/>
          <w:p w14:paraId="7C7E33EC" w14:textId="6680B352" w:rsidR="00AB48BE" w:rsidRPr="008435FE" w:rsidRDefault="18AE0791" w:rsidP="48DC7051">
            <w:pPr>
              <w:pStyle w:val="Odstavecseseznamem"/>
              <w:numPr>
                <w:ilvl w:val="0"/>
                <w:numId w:val="1"/>
              </w:numPr>
              <w:rPr>
                <w:rFonts w:eastAsia="Aptos" w:cs="Aptos"/>
              </w:rPr>
            </w:pPr>
            <w:r w:rsidRPr="008435FE">
              <w:rPr>
                <w:rFonts w:eastAsia="Calibri" w:cs="Calibri"/>
              </w:rPr>
              <w:t xml:space="preserve">Ano, tato hodnota je stanovena jako nejvýše přípustná, do které by měl filtr krátkodobě plnit řádně svoji funkci. </w:t>
            </w:r>
            <w:proofErr w:type="gramStart"/>
            <w:r w:rsidRPr="008435FE">
              <w:rPr>
                <w:rFonts w:eastAsia="Calibri" w:cs="Calibri"/>
              </w:rPr>
              <w:t>Platí</w:t>
            </w:r>
            <w:proofErr w:type="gramEnd"/>
            <w:r w:rsidRPr="008435FE">
              <w:rPr>
                <w:rFonts w:eastAsia="Calibri" w:cs="Calibri"/>
              </w:rPr>
              <w:t xml:space="preserve"> co u předchozího bodu – běžné parametry vstupní vody mohou být zjištěny až po zahájení zkušebního provozu rekonstruované ČOV a budou vycházet z účinnosti všech jejich navrhovaných procesních stupňů</w:t>
            </w:r>
          </w:p>
          <w:p w14:paraId="6B76EEE4" w14:textId="143AD976" w:rsidR="00AB48BE" w:rsidRPr="00DE3B59" w:rsidRDefault="00AB48BE" w:rsidP="00981583"/>
          <w:p w14:paraId="25849A04" w14:textId="458523E1" w:rsidR="00AB48BE" w:rsidRPr="00DE3B59" w:rsidRDefault="00AB48BE" w:rsidP="00981583"/>
        </w:tc>
      </w:tr>
      <w:tr w:rsidR="00465C97" w14:paraId="2972FBC8" w14:textId="77777777" w:rsidTr="008435FE">
        <w:trPr>
          <w:trHeight w:val="300"/>
          <w:tblHeader/>
        </w:trPr>
        <w:tc>
          <w:tcPr>
            <w:tcW w:w="2547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48" w:type="dxa"/>
            <w:vAlign w:val="center"/>
          </w:tcPr>
          <w:p w14:paraId="4ED701F5" w14:textId="6DF6ABB0" w:rsidR="00173421" w:rsidRPr="006950CC" w:rsidRDefault="00173421" w:rsidP="00A92B70">
            <w:pPr>
              <w:rPr>
                <w:sz w:val="20"/>
                <w:szCs w:val="20"/>
              </w:rPr>
            </w:pPr>
            <w:r w:rsidRPr="006950C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73421">
        <w:trPr>
          <w:trHeight w:val="460"/>
          <w:tblHeader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48" w:type="dxa"/>
            <w:tcBorders>
              <w:bottom w:val="single" w:sz="4" w:space="0" w:color="auto"/>
            </w:tcBorders>
            <w:vAlign w:val="center"/>
          </w:tcPr>
          <w:p w14:paraId="752A49C1" w14:textId="592972C9" w:rsidR="00465C97" w:rsidRPr="006950CC" w:rsidRDefault="00173421" w:rsidP="00A92B70">
            <w:pPr>
              <w:rPr>
                <w:sz w:val="20"/>
                <w:szCs w:val="20"/>
              </w:rPr>
            </w:pPr>
            <w:r w:rsidRPr="006950CC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A5735"/>
    <w:multiLevelType w:val="hybridMultilevel"/>
    <w:tmpl w:val="0FDA6056"/>
    <w:lvl w:ilvl="0" w:tplc="5E46F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E5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B46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AF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D2D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8C7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6C6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AD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E23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EE50DE"/>
    <w:multiLevelType w:val="hybridMultilevel"/>
    <w:tmpl w:val="061832A4"/>
    <w:lvl w:ilvl="0" w:tplc="0405000F">
      <w:start w:val="9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788024CE"/>
    <w:multiLevelType w:val="hybridMultilevel"/>
    <w:tmpl w:val="6F52FA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703413">
    <w:abstractNumId w:val="2"/>
  </w:num>
  <w:num w:numId="2" w16cid:durableId="412627380">
    <w:abstractNumId w:val="25"/>
  </w:num>
  <w:num w:numId="3" w16cid:durableId="971397623">
    <w:abstractNumId w:val="9"/>
  </w:num>
  <w:num w:numId="4" w16cid:durableId="2093309431">
    <w:abstractNumId w:val="33"/>
  </w:num>
  <w:num w:numId="5" w16cid:durableId="1600990327">
    <w:abstractNumId w:val="4"/>
  </w:num>
  <w:num w:numId="6" w16cid:durableId="1740130997">
    <w:abstractNumId w:val="11"/>
  </w:num>
  <w:num w:numId="7" w16cid:durableId="566497444">
    <w:abstractNumId w:val="20"/>
  </w:num>
  <w:num w:numId="8" w16cid:durableId="2037844502">
    <w:abstractNumId w:val="26"/>
  </w:num>
  <w:num w:numId="9" w16cid:durableId="1877350249">
    <w:abstractNumId w:val="29"/>
  </w:num>
  <w:num w:numId="10" w16cid:durableId="1326665483">
    <w:abstractNumId w:val="35"/>
  </w:num>
  <w:num w:numId="11" w16cid:durableId="162359199">
    <w:abstractNumId w:val="8"/>
  </w:num>
  <w:num w:numId="12" w16cid:durableId="1920403494">
    <w:abstractNumId w:val="36"/>
  </w:num>
  <w:num w:numId="13" w16cid:durableId="535243660">
    <w:abstractNumId w:val="19"/>
  </w:num>
  <w:num w:numId="14" w16cid:durableId="461272608">
    <w:abstractNumId w:val="5"/>
  </w:num>
  <w:num w:numId="15" w16cid:durableId="868686069">
    <w:abstractNumId w:val="3"/>
  </w:num>
  <w:num w:numId="16" w16cid:durableId="1404376174">
    <w:abstractNumId w:val="16"/>
  </w:num>
  <w:num w:numId="17" w16cid:durableId="1469401688">
    <w:abstractNumId w:val="7"/>
  </w:num>
  <w:num w:numId="18" w16cid:durableId="1496533449">
    <w:abstractNumId w:val="18"/>
  </w:num>
  <w:num w:numId="19" w16cid:durableId="1118136413">
    <w:abstractNumId w:val="31"/>
  </w:num>
  <w:num w:numId="20" w16cid:durableId="1481965635">
    <w:abstractNumId w:val="38"/>
  </w:num>
  <w:num w:numId="21" w16cid:durableId="1040277648">
    <w:abstractNumId w:val="32"/>
  </w:num>
  <w:num w:numId="22" w16cid:durableId="1397046094">
    <w:abstractNumId w:val="0"/>
  </w:num>
  <w:num w:numId="23" w16cid:durableId="386221613">
    <w:abstractNumId w:val="23"/>
  </w:num>
  <w:num w:numId="24" w16cid:durableId="1849900947">
    <w:abstractNumId w:val="15"/>
  </w:num>
  <w:num w:numId="25" w16cid:durableId="916668506">
    <w:abstractNumId w:val="1"/>
  </w:num>
  <w:num w:numId="26" w16cid:durableId="1605117731">
    <w:abstractNumId w:val="10"/>
  </w:num>
  <w:num w:numId="27" w16cid:durableId="2021079776">
    <w:abstractNumId w:val="24"/>
  </w:num>
  <w:num w:numId="28" w16cid:durableId="1175607031">
    <w:abstractNumId w:val="30"/>
  </w:num>
  <w:num w:numId="29" w16cid:durableId="1648128414">
    <w:abstractNumId w:val="34"/>
  </w:num>
  <w:num w:numId="30" w16cid:durableId="577835489">
    <w:abstractNumId w:val="14"/>
  </w:num>
  <w:num w:numId="31" w16cid:durableId="1032732091">
    <w:abstractNumId w:val="27"/>
  </w:num>
  <w:num w:numId="32" w16cid:durableId="1987274197">
    <w:abstractNumId w:val="13"/>
  </w:num>
  <w:num w:numId="33" w16cid:durableId="1079983051">
    <w:abstractNumId w:val="39"/>
  </w:num>
  <w:num w:numId="34" w16cid:durableId="1609773078">
    <w:abstractNumId w:val="37"/>
  </w:num>
  <w:num w:numId="35" w16cid:durableId="1663121522">
    <w:abstractNumId w:val="21"/>
  </w:num>
  <w:num w:numId="36" w16cid:durableId="1191182631">
    <w:abstractNumId w:val="22"/>
  </w:num>
  <w:num w:numId="37" w16cid:durableId="2055081177">
    <w:abstractNumId w:val="6"/>
  </w:num>
  <w:num w:numId="38" w16cid:durableId="1325203456">
    <w:abstractNumId w:val="12"/>
  </w:num>
  <w:num w:numId="39" w16cid:durableId="1862664220">
    <w:abstractNumId w:val="28"/>
  </w:num>
  <w:num w:numId="40" w16cid:durableId="548879590">
    <w:abstractNumId w:val="40"/>
  </w:num>
  <w:num w:numId="41" w16cid:durableId="518591525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0800"/>
    <w:rsid w:val="0014387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3421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D5E2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0F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0CC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3D3"/>
    <w:rsid w:val="00726EBD"/>
    <w:rsid w:val="007311CF"/>
    <w:rsid w:val="00731E5E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652"/>
    <w:rsid w:val="008417BF"/>
    <w:rsid w:val="008435FE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321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2476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18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3092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14C23"/>
    <w:rsid w:val="00D210FF"/>
    <w:rsid w:val="00D21D1A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169C"/>
    <w:rsid w:val="00D75810"/>
    <w:rsid w:val="00D81C52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60BEB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2AD9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756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6825"/>
    <w:rsid w:val="00FF6AE1"/>
    <w:rsid w:val="09ED5702"/>
    <w:rsid w:val="18AE0791"/>
    <w:rsid w:val="3101B261"/>
    <w:rsid w:val="48DC7051"/>
    <w:rsid w:val="491C6440"/>
    <w:rsid w:val="4985AD26"/>
    <w:rsid w:val="531F905B"/>
    <w:rsid w:val="57244C89"/>
    <w:rsid w:val="68012CE7"/>
    <w:rsid w:val="7E6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1440</Characters>
  <Application>Microsoft Office Word</Application>
  <DocSecurity>0</DocSecurity>
  <Lines>12</Lines>
  <Paragraphs>3</Paragraphs>
  <ScaleCrop>false</ScaleCrop>
  <Company>PVS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2025-01-16T11:39:00Z</dcterms:created>
  <dcterms:modified xsi:type="dcterms:W3CDTF">2025-03-01T12:21:00Z</dcterms:modified>
</cp:coreProperties>
</file>