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05" w:type="dxa"/>
        <w:tblLook w:val="04A0" w:firstRow="1" w:lastRow="0" w:firstColumn="1" w:lastColumn="0" w:noHBand="0" w:noVBand="1"/>
      </w:tblPr>
      <w:tblGrid>
        <w:gridCol w:w="3256"/>
        <w:gridCol w:w="5849"/>
      </w:tblGrid>
      <w:tr w:rsidR="00465C97" w14:paraId="0C6980EA" w14:textId="77777777" w:rsidTr="7F27C044">
        <w:trPr>
          <w:trHeight w:val="300"/>
          <w:tblHeader/>
        </w:trPr>
        <w:tc>
          <w:tcPr>
            <w:tcW w:w="910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B76B69" w14:paraId="04ECBBD0" w14:textId="77777777" w:rsidTr="00B76B69">
        <w:trPr>
          <w:trHeight w:val="300"/>
          <w:tblHeader/>
        </w:trPr>
        <w:tc>
          <w:tcPr>
            <w:tcW w:w="9105" w:type="dxa"/>
            <w:gridSpan w:val="2"/>
            <w:shd w:val="clear" w:color="auto" w:fill="auto"/>
            <w:vAlign w:val="center"/>
          </w:tcPr>
          <w:p w14:paraId="793E4895" w14:textId="132A93F0" w:rsidR="00B76B69" w:rsidRDefault="00B76B69" w:rsidP="006E673C">
            <w:pPr>
              <w:pStyle w:val="Bezmezer"/>
              <w:numPr>
                <w:ilvl w:val="0"/>
                <w:numId w:val="40"/>
              </w:numPr>
              <w:ind w:left="447" w:hanging="447"/>
              <w:rPr>
                <w:b/>
                <w:bCs/>
              </w:rPr>
            </w:pPr>
            <w:r w:rsidRPr="00600821">
              <w:rPr>
                <w:b/>
                <w:bCs/>
              </w:rPr>
              <w:t>Dotazy týkající se výkazu výměr</w:t>
            </w:r>
          </w:p>
          <w:p w14:paraId="65736F97" w14:textId="77777777" w:rsidR="00B76B69" w:rsidRDefault="00B76B69" w:rsidP="00B76B69">
            <w:pPr>
              <w:pStyle w:val="Bezmezer"/>
              <w:rPr>
                <w:b/>
                <w:bCs/>
              </w:rPr>
            </w:pPr>
          </w:p>
          <w:p w14:paraId="188CF09D" w14:textId="77777777" w:rsidR="00B76B69" w:rsidRPr="00DE0037" w:rsidRDefault="00B76B69" w:rsidP="00B76B69">
            <w:pPr>
              <w:pStyle w:val="Zkladntext"/>
              <w:spacing w:before="15"/>
              <w:rPr>
                <w:rFonts w:asciiTheme="minorHAnsi" w:hAnsiTheme="minorHAnsi"/>
                <w:b/>
                <w:bCs/>
              </w:rPr>
            </w:pPr>
            <w:r w:rsidRPr="00DE0037">
              <w:rPr>
                <w:rFonts w:asciiTheme="minorHAnsi" w:hAnsiTheme="minorHAnsi"/>
                <w:b/>
                <w:bCs/>
              </w:rPr>
              <w:t>SO</w:t>
            </w:r>
            <w:r w:rsidRPr="00DE0037">
              <w:rPr>
                <w:rFonts w:asciiTheme="minorHAnsi" w:hAnsiTheme="minorHAnsi"/>
                <w:b/>
                <w:bCs/>
                <w:spacing w:val="-4"/>
              </w:rPr>
              <w:t xml:space="preserve"> </w:t>
            </w:r>
            <w:r w:rsidRPr="00DE0037">
              <w:rPr>
                <w:rFonts w:asciiTheme="minorHAnsi" w:hAnsiTheme="minorHAnsi"/>
                <w:b/>
                <w:bCs/>
              </w:rPr>
              <w:t>05.1</w:t>
            </w:r>
            <w:r w:rsidRPr="00DE0037">
              <w:rPr>
                <w:rFonts w:asciiTheme="minorHAnsi" w:hAnsiTheme="minorHAnsi"/>
                <w:b/>
                <w:bCs/>
                <w:spacing w:val="-3"/>
              </w:rPr>
              <w:t xml:space="preserve"> </w:t>
            </w:r>
            <w:r w:rsidRPr="00DE0037">
              <w:rPr>
                <w:rFonts w:asciiTheme="minorHAnsi" w:hAnsiTheme="minorHAnsi"/>
                <w:b/>
                <w:bCs/>
              </w:rPr>
              <w:t>-</w:t>
            </w:r>
            <w:r w:rsidRPr="00DE0037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r w:rsidRPr="00DE0037">
              <w:rPr>
                <w:rFonts w:asciiTheme="minorHAnsi" w:hAnsiTheme="minorHAnsi"/>
                <w:b/>
                <w:bCs/>
              </w:rPr>
              <w:t>těsnění</w:t>
            </w:r>
            <w:r w:rsidRPr="00DE0037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r w:rsidRPr="00DE0037">
              <w:rPr>
                <w:rFonts w:asciiTheme="minorHAnsi" w:hAnsiTheme="minorHAnsi"/>
                <w:b/>
                <w:bCs/>
              </w:rPr>
              <w:t>poklopu</w:t>
            </w:r>
            <w:r w:rsidRPr="00DE0037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r w:rsidRPr="00DE0037">
              <w:rPr>
                <w:rFonts w:asciiTheme="minorHAnsi" w:hAnsiTheme="minorHAnsi"/>
                <w:b/>
                <w:bCs/>
              </w:rPr>
              <w:t>neoprenové</w:t>
            </w:r>
            <w:r w:rsidRPr="00DE0037">
              <w:rPr>
                <w:rFonts w:asciiTheme="minorHAnsi" w:hAnsiTheme="minorHAnsi"/>
                <w:b/>
                <w:bCs/>
                <w:spacing w:val="-3"/>
              </w:rPr>
              <w:t xml:space="preserve"> </w:t>
            </w:r>
            <w:r w:rsidRPr="00DE0037">
              <w:rPr>
                <w:rFonts w:asciiTheme="minorHAnsi" w:hAnsiTheme="minorHAnsi"/>
                <w:b/>
                <w:bCs/>
              </w:rPr>
              <w:t>pro</w:t>
            </w:r>
            <w:r w:rsidRPr="00DE0037">
              <w:rPr>
                <w:rFonts w:asciiTheme="minorHAnsi" w:hAnsiTheme="minorHAnsi"/>
                <w:b/>
                <w:bCs/>
                <w:spacing w:val="-5"/>
              </w:rPr>
              <w:t xml:space="preserve"> </w:t>
            </w:r>
            <w:r w:rsidRPr="00DE0037">
              <w:rPr>
                <w:rFonts w:asciiTheme="minorHAnsi" w:hAnsiTheme="minorHAnsi"/>
                <w:b/>
                <w:bCs/>
              </w:rPr>
              <w:t>rozměr</w:t>
            </w:r>
            <w:r w:rsidRPr="00DE0037">
              <w:rPr>
                <w:rFonts w:asciiTheme="minorHAnsi" w:hAnsiTheme="minorHAnsi"/>
                <w:b/>
                <w:bCs/>
                <w:spacing w:val="-5"/>
              </w:rPr>
              <w:t xml:space="preserve"> </w:t>
            </w:r>
            <w:r w:rsidRPr="00DE0037">
              <w:rPr>
                <w:rFonts w:asciiTheme="minorHAnsi" w:hAnsiTheme="minorHAnsi"/>
                <w:b/>
                <w:bCs/>
                <w:spacing w:val="-2"/>
              </w:rPr>
              <w:t>600x600</w:t>
            </w:r>
          </w:p>
          <w:tbl>
            <w:tblPr>
              <w:tblStyle w:val="TableNormal"/>
              <w:tblW w:w="0" w:type="auto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723"/>
              <w:gridCol w:w="554"/>
              <w:gridCol w:w="984"/>
              <w:gridCol w:w="3385"/>
              <w:gridCol w:w="639"/>
              <w:gridCol w:w="691"/>
              <w:gridCol w:w="801"/>
              <w:gridCol w:w="974"/>
            </w:tblGrid>
            <w:tr w:rsidR="00B76B69" w14:paraId="14C4FBB8" w14:textId="77777777" w:rsidTr="00F51788">
              <w:trPr>
                <w:trHeight w:val="709"/>
              </w:trPr>
              <w:tc>
                <w:tcPr>
                  <w:tcW w:w="80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1F77B11" w14:textId="77777777" w:rsidR="00B76B69" w:rsidRDefault="00B76B69" w:rsidP="00B76B69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3E3938AE" w14:textId="77777777" w:rsidR="00B76B69" w:rsidRDefault="00B76B69" w:rsidP="00B76B69">
                  <w:pPr>
                    <w:pStyle w:val="TableParagraph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123</w:t>
                  </w:r>
                </w:p>
              </w:tc>
              <w:tc>
                <w:tcPr>
                  <w:tcW w:w="54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4404EA4" w14:textId="77777777" w:rsidR="00B76B69" w:rsidRDefault="00B76B69" w:rsidP="00B76B69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2215C4D8" w14:textId="77777777" w:rsidR="00B76B69" w:rsidRDefault="00B76B69" w:rsidP="00B76B69">
                  <w:pPr>
                    <w:pStyle w:val="TableParagraph"/>
                    <w:ind w:right="214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99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82D4F16" w14:textId="77777777" w:rsidR="00B76B69" w:rsidRDefault="00B76B69" w:rsidP="00B76B69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3D3FD6CF" w14:textId="77777777" w:rsidR="00B76B69" w:rsidRDefault="00B76B69" w:rsidP="00B76B69">
                  <w:pPr>
                    <w:pStyle w:val="TableParagraph"/>
                    <w:ind w:left="25" w:right="19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767591012</w:t>
                  </w:r>
                </w:p>
              </w:tc>
              <w:tc>
                <w:tcPr>
                  <w:tcW w:w="338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520988B" w14:textId="77777777" w:rsidR="00B76B69" w:rsidRDefault="00B76B69" w:rsidP="00B76B69">
                  <w:pPr>
                    <w:pStyle w:val="TableParagraph"/>
                    <w:spacing w:before="49"/>
                    <w:ind w:left="69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Montáž</w:t>
                  </w:r>
                  <w:proofErr w:type="spellEnd"/>
                  <w:r>
                    <w:rPr>
                      <w:spacing w:val="-8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výrobků</w:t>
                  </w:r>
                  <w:proofErr w:type="spellEnd"/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kompozitů</w:t>
                  </w:r>
                  <w:proofErr w:type="spellEnd"/>
                  <w:r>
                    <w:rPr>
                      <w:spacing w:val="-8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podlah</w:t>
                  </w:r>
                  <w:proofErr w:type="spellEnd"/>
                  <w:r>
                    <w:rPr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nebo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podest</w:t>
                  </w:r>
                  <w:proofErr w:type="spellEnd"/>
                  <w:r>
                    <w:rPr>
                      <w:sz w:val="18"/>
                    </w:rPr>
                    <w:t xml:space="preserve"> z </w:t>
                  </w:r>
                  <w:proofErr w:type="spellStart"/>
                  <w:r>
                    <w:rPr>
                      <w:sz w:val="18"/>
                    </w:rPr>
                    <w:t>pochůzných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skládaných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roštů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hmotnosti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přes</w:t>
                  </w:r>
                  <w:proofErr w:type="spellEnd"/>
                  <w:r>
                    <w:rPr>
                      <w:sz w:val="18"/>
                    </w:rPr>
                    <w:t xml:space="preserve"> 15 do 30 kg/m2</w:t>
                  </w:r>
                </w:p>
              </w:tc>
              <w:tc>
                <w:tcPr>
                  <w:tcW w:w="70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E88E210" w14:textId="77777777" w:rsidR="00B76B69" w:rsidRDefault="00B76B69" w:rsidP="00B76B69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44556A49" w14:textId="77777777" w:rsidR="00B76B69" w:rsidRDefault="00B76B69" w:rsidP="00B76B69">
                  <w:pPr>
                    <w:pStyle w:val="TableParagraph"/>
                    <w:ind w:left="11" w:right="1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72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BDB50A2" w14:textId="77777777" w:rsidR="00B76B69" w:rsidRDefault="00B76B69" w:rsidP="00B76B69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47B10FB9" w14:textId="77777777" w:rsidR="00B76B69" w:rsidRDefault="00B76B69" w:rsidP="00B76B69">
                  <w:pPr>
                    <w:pStyle w:val="TableParagraph"/>
                    <w:ind w:right="55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0,360</w:t>
                  </w:r>
                </w:p>
              </w:tc>
              <w:tc>
                <w:tcPr>
                  <w:tcW w:w="94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6EB500E0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0EF74F5" w14:textId="77777777" w:rsidR="00B76B69" w:rsidRDefault="00B76B69" w:rsidP="00B76B69">
                  <w:pPr>
                    <w:pStyle w:val="TableParagraph"/>
                    <w:spacing w:before="36"/>
                    <w:rPr>
                      <w:rFonts w:ascii="Calibri"/>
                      <w:sz w:val="18"/>
                    </w:rPr>
                  </w:pPr>
                </w:p>
                <w:p w14:paraId="6D669DEA" w14:textId="77777777" w:rsidR="00B76B69" w:rsidRDefault="00B76B69" w:rsidP="00B76B69">
                  <w:pPr>
                    <w:pStyle w:val="TableParagraph"/>
                    <w:ind w:right="57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B76B69" w14:paraId="6EB25E74" w14:textId="77777777" w:rsidTr="00F51788">
              <w:trPr>
                <w:trHeight w:val="331"/>
              </w:trPr>
              <w:tc>
                <w:tcPr>
                  <w:tcW w:w="800" w:type="dxa"/>
                  <w:tcBorders>
                    <w:top w:val="single" w:sz="4" w:space="0" w:color="959595"/>
                  </w:tcBorders>
                </w:tcPr>
                <w:p w14:paraId="63F96FEC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959595"/>
                  </w:tcBorders>
                </w:tcPr>
                <w:p w14:paraId="7347A5C5" w14:textId="77777777" w:rsidR="00B76B69" w:rsidRDefault="00B76B69" w:rsidP="00B76B69">
                  <w:pPr>
                    <w:pStyle w:val="TableParagraph"/>
                    <w:spacing w:line="164" w:lineRule="exact"/>
                    <w:ind w:left="76" w:right="85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  <w:r>
                    <w:rPr>
                      <w:color w:val="969696"/>
                      <w:spacing w:val="40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4"/>
                      <w:sz w:val="14"/>
                    </w:rPr>
                    <w:t>PSC</w:t>
                  </w:r>
                </w:p>
              </w:tc>
              <w:tc>
                <w:tcPr>
                  <w:tcW w:w="993" w:type="dxa"/>
                  <w:tcBorders>
                    <w:top w:val="single" w:sz="4" w:space="0" w:color="959595"/>
                  </w:tcBorders>
                </w:tcPr>
                <w:p w14:paraId="1EAF6C22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6" w:type="dxa"/>
                  <w:tcBorders>
                    <w:top w:val="single" w:sz="4" w:space="0" w:color="959595"/>
                  </w:tcBorders>
                </w:tcPr>
                <w:p w14:paraId="4AD407AD" w14:textId="77777777" w:rsidR="00B76B69" w:rsidRDefault="00B76B69" w:rsidP="00B76B69">
                  <w:pPr>
                    <w:pStyle w:val="TableParagraph"/>
                    <w:spacing w:before="75"/>
                    <w:ind w:left="74"/>
                    <w:rPr>
                      <w:rFonts w:ascii="Calibri"/>
                      <w:i/>
                      <w:sz w:val="14"/>
                    </w:rPr>
                  </w:pPr>
                  <w:hyperlink r:id="rId7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https://podminky.urs.cz/item/CS_URS_2022_01/767591012</w:t>
                    </w:r>
                  </w:hyperlink>
                </w:p>
              </w:tc>
              <w:tc>
                <w:tcPr>
                  <w:tcW w:w="704" w:type="dxa"/>
                  <w:tcBorders>
                    <w:top w:val="single" w:sz="4" w:space="0" w:color="959595"/>
                  </w:tcBorders>
                </w:tcPr>
                <w:p w14:paraId="433761F2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959595"/>
                  </w:tcBorders>
                </w:tcPr>
                <w:p w14:paraId="3EB5628C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7" w:type="dxa"/>
                  <w:tcBorders>
                    <w:top w:val="single" w:sz="4" w:space="0" w:color="959595"/>
                  </w:tcBorders>
                </w:tcPr>
                <w:p w14:paraId="4F926256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959595"/>
                  </w:tcBorders>
                </w:tcPr>
                <w:p w14:paraId="3DD3500A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B76B69" w14:paraId="71A806CC" w14:textId="77777777" w:rsidTr="00F51788">
              <w:trPr>
                <w:trHeight w:val="211"/>
              </w:trPr>
              <w:tc>
                <w:tcPr>
                  <w:tcW w:w="800" w:type="dxa"/>
                </w:tcPr>
                <w:p w14:paraId="4BDE8BA4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47" w:type="dxa"/>
                </w:tcPr>
                <w:p w14:paraId="339FE407" w14:textId="77777777" w:rsidR="00B76B69" w:rsidRDefault="00B76B69" w:rsidP="00B76B69">
                  <w:pPr>
                    <w:pStyle w:val="TableParagraph"/>
                    <w:spacing w:before="1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</w:tcPr>
                <w:p w14:paraId="17FBA508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86" w:type="dxa"/>
                </w:tcPr>
                <w:p w14:paraId="2BF6D822" w14:textId="77777777" w:rsidR="00B76B69" w:rsidRDefault="00B76B69" w:rsidP="00B76B69">
                  <w:pPr>
                    <w:pStyle w:val="TableParagraph"/>
                    <w:spacing w:before="7"/>
                    <w:ind w:left="74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"SVL;</w:t>
                  </w:r>
                  <w:r>
                    <w:rPr>
                      <w:color w:val="800080"/>
                      <w:spacing w:val="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11-7277-</w:t>
                  </w:r>
                  <w:r>
                    <w:rPr>
                      <w:color w:val="800080"/>
                      <w:spacing w:val="-4"/>
                      <w:sz w:val="16"/>
                    </w:rPr>
                    <w:t>0200"</w:t>
                  </w:r>
                </w:p>
              </w:tc>
              <w:tc>
                <w:tcPr>
                  <w:tcW w:w="704" w:type="dxa"/>
                </w:tcPr>
                <w:p w14:paraId="37CE5AFB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25" w:type="dxa"/>
                </w:tcPr>
                <w:p w14:paraId="028525BB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7" w:type="dxa"/>
                </w:tcPr>
                <w:p w14:paraId="4905228B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080" w:type="dxa"/>
                </w:tcPr>
                <w:p w14:paraId="650AFD65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76B69" w14:paraId="29D0CC34" w14:textId="77777777" w:rsidTr="00F51788">
              <w:trPr>
                <w:trHeight w:val="220"/>
              </w:trPr>
              <w:tc>
                <w:tcPr>
                  <w:tcW w:w="800" w:type="dxa"/>
                </w:tcPr>
                <w:p w14:paraId="5619AAA8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7" w:type="dxa"/>
                </w:tcPr>
                <w:p w14:paraId="31B4D443" w14:textId="77777777" w:rsidR="00B76B69" w:rsidRDefault="00B76B69" w:rsidP="00B76B6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</w:tcPr>
                <w:p w14:paraId="013FD108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6" w:type="dxa"/>
                </w:tcPr>
                <w:p w14:paraId="0842C659" w14:textId="77777777" w:rsidR="00B76B69" w:rsidRDefault="00B76B69" w:rsidP="00B76B6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05.1"</w:t>
                  </w:r>
                </w:p>
              </w:tc>
              <w:tc>
                <w:tcPr>
                  <w:tcW w:w="704" w:type="dxa"/>
                </w:tcPr>
                <w:p w14:paraId="04BFFEC8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25" w:type="dxa"/>
                </w:tcPr>
                <w:p w14:paraId="549DF158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7" w:type="dxa"/>
                </w:tcPr>
                <w:p w14:paraId="4A40A562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</w:tcPr>
                <w:p w14:paraId="2D156BAE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B76B69" w14:paraId="7B86B1DD" w14:textId="77777777" w:rsidTr="00F51788">
              <w:trPr>
                <w:trHeight w:val="220"/>
              </w:trPr>
              <w:tc>
                <w:tcPr>
                  <w:tcW w:w="800" w:type="dxa"/>
                </w:tcPr>
                <w:p w14:paraId="4A36A023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7" w:type="dxa"/>
                </w:tcPr>
                <w:p w14:paraId="2CAA2FDD" w14:textId="77777777" w:rsidR="00B76B69" w:rsidRDefault="00B76B69" w:rsidP="00B76B69">
                  <w:pPr>
                    <w:pStyle w:val="TableParagraph"/>
                    <w:spacing w:before="2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</w:tcPr>
                <w:p w14:paraId="17FB0043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6" w:type="dxa"/>
                </w:tcPr>
                <w:p w14:paraId="1345CF0D" w14:textId="77777777" w:rsidR="00B76B69" w:rsidRDefault="00B76B69" w:rsidP="00B76B69">
                  <w:pPr>
                    <w:pStyle w:val="TableParagraph"/>
                    <w:spacing w:before="17"/>
                    <w:ind w:left="74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</w:t>
                  </w:r>
                  <w:proofErr w:type="spellStart"/>
                  <w:proofErr w:type="gramStart"/>
                  <w:r>
                    <w:rPr>
                      <w:color w:val="800080"/>
                      <w:sz w:val="16"/>
                    </w:rPr>
                    <w:t>podklady</w:t>
                  </w:r>
                  <w:proofErr w:type="spellEnd"/>
                  <w:proofErr w:type="gramEnd"/>
                  <w:r>
                    <w:rPr>
                      <w:color w:val="800080"/>
                      <w:sz w:val="16"/>
                    </w:rPr>
                    <w:t>: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D.1.1.05.01.09"</w:t>
                  </w:r>
                </w:p>
              </w:tc>
              <w:tc>
                <w:tcPr>
                  <w:tcW w:w="704" w:type="dxa"/>
                </w:tcPr>
                <w:p w14:paraId="7824EED9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25" w:type="dxa"/>
                </w:tcPr>
                <w:p w14:paraId="3BEC05D3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7" w:type="dxa"/>
                </w:tcPr>
                <w:p w14:paraId="68A84764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</w:tcPr>
                <w:p w14:paraId="1AC7BC12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B76B69" w14:paraId="391EC7D5" w14:textId="77777777" w:rsidTr="00F51788">
              <w:trPr>
                <w:trHeight w:val="221"/>
              </w:trPr>
              <w:tc>
                <w:tcPr>
                  <w:tcW w:w="800" w:type="dxa"/>
                </w:tcPr>
                <w:p w14:paraId="79625561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7" w:type="dxa"/>
                </w:tcPr>
                <w:p w14:paraId="4C72723C" w14:textId="77777777" w:rsidR="00B76B69" w:rsidRDefault="00B76B69" w:rsidP="00B76B6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</w:tcPr>
                <w:p w14:paraId="5D953559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6" w:type="dxa"/>
                </w:tcPr>
                <w:p w14:paraId="402C7119" w14:textId="77777777" w:rsidR="00B76B69" w:rsidRDefault="00B76B69" w:rsidP="00B76B6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</w:t>
                  </w:r>
                  <w:proofErr w:type="spellStart"/>
                  <w:r>
                    <w:rPr>
                      <w:color w:val="800080"/>
                      <w:sz w:val="16"/>
                    </w:rPr>
                    <w:t>zákryt</w:t>
                  </w:r>
                  <w:proofErr w:type="spellEnd"/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rošt</w:t>
                  </w:r>
                  <w:proofErr w:type="spellEnd"/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podlaha</w:t>
                  </w:r>
                  <w:proofErr w:type="spellEnd"/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color w:val="800080"/>
                      <w:sz w:val="16"/>
                    </w:rPr>
                    <w:t>1.PP</w:t>
                  </w:r>
                  <w:proofErr w:type="gramEnd"/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(2/Z)"</w:t>
                  </w:r>
                </w:p>
              </w:tc>
              <w:tc>
                <w:tcPr>
                  <w:tcW w:w="704" w:type="dxa"/>
                </w:tcPr>
                <w:p w14:paraId="03FB96CA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25" w:type="dxa"/>
                </w:tcPr>
                <w:p w14:paraId="65D47A87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7" w:type="dxa"/>
                </w:tcPr>
                <w:p w14:paraId="236D8142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</w:tcPr>
                <w:p w14:paraId="3B049040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B76B69" w14:paraId="275FE7D9" w14:textId="77777777" w:rsidTr="00F51788">
              <w:trPr>
                <w:trHeight w:val="221"/>
              </w:trPr>
              <w:tc>
                <w:tcPr>
                  <w:tcW w:w="800" w:type="dxa"/>
                </w:tcPr>
                <w:p w14:paraId="6CE51563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7" w:type="dxa"/>
                </w:tcPr>
                <w:p w14:paraId="2B725D18" w14:textId="77777777" w:rsidR="00B76B69" w:rsidRDefault="00B76B69" w:rsidP="00B76B6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</w:tcPr>
                <w:p w14:paraId="5D6A2B5F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6" w:type="dxa"/>
                </w:tcPr>
                <w:p w14:paraId="4D0ECA8E" w14:textId="77777777" w:rsidR="00B76B69" w:rsidRDefault="00B76B69" w:rsidP="00B76B6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0,6*0,6</w:t>
                  </w:r>
                </w:p>
              </w:tc>
              <w:tc>
                <w:tcPr>
                  <w:tcW w:w="704" w:type="dxa"/>
                </w:tcPr>
                <w:p w14:paraId="4B7D8AC4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25" w:type="dxa"/>
                </w:tcPr>
                <w:p w14:paraId="2A417199" w14:textId="77777777" w:rsidR="00B76B69" w:rsidRDefault="00B76B69" w:rsidP="00B76B69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0,360</w:t>
                  </w:r>
                </w:p>
              </w:tc>
              <w:tc>
                <w:tcPr>
                  <w:tcW w:w="947" w:type="dxa"/>
                </w:tcPr>
                <w:p w14:paraId="2BAFBFBE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</w:tcPr>
                <w:p w14:paraId="105BA89A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B76B69" w14:paraId="7B9EDF22" w14:textId="77777777" w:rsidTr="00F51788">
              <w:trPr>
                <w:trHeight w:val="217"/>
              </w:trPr>
              <w:tc>
                <w:tcPr>
                  <w:tcW w:w="800" w:type="dxa"/>
                  <w:tcBorders>
                    <w:bottom w:val="single" w:sz="4" w:space="0" w:color="959595"/>
                  </w:tcBorders>
                </w:tcPr>
                <w:p w14:paraId="254E49BF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47" w:type="dxa"/>
                  <w:tcBorders>
                    <w:bottom w:val="single" w:sz="4" w:space="0" w:color="959595"/>
                  </w:tcBorders>
                </w:tcPr>
                <w:p w14:paraId="476FFD07" w14:textId="77777777" w:rsidR="00B76B69" w:rsidRDefault="00B76B69" w:rsidP="00B76B6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959595"/>
                  </w:tcBorders>
                </w:tcPr>
                <w:p w14:paraId="2E4ACAD0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86" w:type="dxa"/>
                  <w:tcBorders>
                    <w:bottom w:val="single" w:sz="4" w:space="0" w:color="959595"/>
                  </w:tcBorders>
                </w:tcPr>
                <w:p w14:paraId="06535C2B" w14:textId="77777777" w:rsidR="00B76B69" w:rsidRDefault="00B76B69" w:rsidP="00B76B69">
                  <w:pPr>
                    <w:pStyle w:val="TableParagraph"/>
                    <w:spacing w:before="18" w:line="183" w:lineRule="exact"/>
                    <w:ind w:left="74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704" w:type="dxa"/>
                  <w:tcBorders>
                    <w:bottom w:val="single" w:sz="4" w:space="0" w:color="959595"/>
                  </w:tcBorders>
                </w:tcPr>
                <w:p w14:paraId="47037F7D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25" w:type="dxa"/>
                  <w:tcBorders>
                    <w:bottom w:val="single" w:sz="4" w:space="0" w:color="959595"/>
                  </w:tcBorders>
                </w:tcPr>
                <w:p w14:paraId="6C3EBC25" w14:textId="77777777" w:rsidR="00B76B69" w:rsidRDefault="00B76B69" w:rsidP="00B76B69">
                  <w:pPr>
                    <w:pStyle w:val="TableParagraph"/>
                    <w:spacing w:before="18" w:line="183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0,360</w:t>
                  </w:r>
                </w:p>
              </w:tc>
              <w:tc>
                <w:tcPr>
                  <w:tcW w:w="947" w:type="dxa"/>
                  <w:tcBorders>
                    <w:bottom w:val="single" w:sz="4" w:space="0" w:color="959595"/>
                  </w:tcBorders>
                </w:tcPr>
                <w:p w14:paraId="3DC4BA33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959595"/>
                  </w:tcBorders>
                </w:tcPr>
                <w:p w14:paraId="3F27F997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76B69" w14:paraId="7A220DD0" w14:textId="77777777" w:rsidTr="00F51788">
              <w:trPr>
                <w:trHeight w:val="409"/>
              </w:trPr>
              <w:tc>
                <w:tcPr>
                  <w:tcW w:w="80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8E30DEB" w14:textId="77777777" w:rsidR="00B76B69" w:rsidRDefault="00B76B69" w:rsidP="00B76B69">
                  <w:pPr>
                    <w:pStyle w:val="TableParagraph"/>
                    <w:spacing w:before="102"/>
                    <w:ind w:left="14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124</w:t>
                  </w:r>
                </w:p>
              </w:tc>
              <w:tc>
                <w:tcPr>
                  <w:tcW w:w="54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999BFDE" w14:textId="77777777" w:rsidR="00B76B69" w:rsidRDefault="00B76B69" w:rsidP="00B76B69">
                  <w:pPr>
                    <w:pStyle w:val="TableParagraph"/>
                    <w:spacing w:before="102"/>
                    <w:ind w:right="198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99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A629D22" w14:textId="77777777" w:rsidR="00B76B69" w:rsidRDefault="00B76B69" w:rsidP="00B76B69">
                  <w:pPr>
                    <w:pStyle w:val="TableParagraph"/>
                    <w:spacing w:before="102"/>
                    <w:ind w:left="11" w:right="100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63126022</w:t>
                  </w:r>
                </w:p>
              </w:tc>
              <w:tc>
                <w:tcPr>
                  <w:tcW w:w="338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4331A5D" w14:textId="77777777" w:rsidR="00B76B69" w:rsidRDefault="00B76B69" w:rsidP="00B76B69">
                  <w:pPr>
                    <w:pStyle w:val="TableParagraph"/>
                    <w:spacing w:line="210" w:lineRule="exact"/>
                    <w:ind w:left="69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color w:val="0000FF"/>
                      <w:sz w:val="18"/>
                    </w:rPr>
                    <w:t>kryt</w:t>
                  </w:r>
                  <w:proofErr w:type="spellEnd"/>
                  <w:r>
                    <w:rPr>
                      <w:i/>
                      <w:color w:val="0000FF"/>
                      <w:spacing w:val="-12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kompozitní</w:t>
                  </w:r>
                  <w:proofErr w:type="spellEnd"/>
                  <w:r>
                    <w:rPr>
                      <w:i/>
                      <w:color w:val="0000FF"/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pochůzný</w:t>
                  </w:r>
                  <w:proofErr w:type="spellEnd"/>
                  <w:r>
                    <w:rPr>
                      <w:i/>
                      <w:color w:val="0000FF"/>
                      <w:spacing w:val="-13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A15</w:t>
                  </w:r>
                  <w:r>
                    <w:rPr>
                      <w:i/>
                      <w:color w:val="0000FF"/>
                      <w:spacing w:val="-10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 xml:space="preserve">(bez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uzavřených</w:t>
                  </w:r>
                  <w:proofErr w:type="spellEnd"/>
                  <w:r>
                    <w:rPr>
                      <w:i/>
                      <w:color w:val="0000F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čel</w:t>
                  </w:r>
                  <w:proofErr w:type="spellEnd"/>
                  <w:r>
                    <w:rPr>
                      <w:i/>
                      <w:color w:val="0000FF"/>
                      <w:sz w:val="18"/>
                    </w:rPr>
                    <w:t>)</w:t>
                  </w:r>
                </w:p>
              </w:tc>
              <w:tc>
                <w:tcPr>
                  <w:tcW w:w="70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78722C0" w14:textId="77777777" w:rsidR="00B76B69" w:rsidRDefault="00B76B69" w:rsidP="00B76B69">
                  <w:pPr>
                    <w:pStyle w:val="TableParagraph"/>
                    <w:spacing w:before="102"/>
                    <w:ind w:left="11" w:right="1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72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64CE5BD" w14:textId="77777777" w:rsidR="00B76B69" w:rsidRDefault="00B76B69" w:rsidP="00B76B69">
                  <w:pPr>
                    <w:pStyle w:val="TableParagraph"/>
                    <w:spacing w:before="102"/>
                    <w:ind w:right="55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0,360</w:t>
                  </w:r>
                </w:p>
              </w:tc>
              <w:tc>
                <w:tcPr>
                  <w:tcW w:w="94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4F1629CC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04E6269" w14:textId="77777777" w:rsidR="00B76B69" w:rsidRDefault="00B76B69" w:rsidP="00B76B69">
                  <w:pPr>
                    <w:pStyle w:val="TableParagraph"/>
                    <w:spacing w:before="102"/>
                    <w:ind w:right="57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B76B69" w14:paraId="1DC51ACA" w14:textId="77777777" w:rsidTr="00F51788">
              <w:trPr>
                <w:trHeight w:val="401"/>
              </w:trPr>
              <w:tc>
                <w:tcPr>
                  <w:tcW w:w="80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778E332" w14:textId="77777777" w:rsidR="00B76B69" w:rsidRDefault="00B76B69" w:rsidP="00B76B69">
                  <w:pPr>
                    <w:pStyle w:val="TableParagraph"/>
                    <w:spacing w:before="97"/>
                    <w:ind w:left="14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  <w:highlight w:val="yellow"/>
                    </w:rPr>
                    <w:t>125</w:t>
                  </w:r>
                </w:p>
              </w:tc>
              <w:tc>
                <w:tcPr>
                  <w:tcW w:w="54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3B0A7BE" w14:textId="77777777" w:rsidR="00B76B69" w:rsidRDefault="00B76B69" w:rsidP="00B76B69">
                  <w:pPr>
                    <w:pStyle w:val="TableParagraph"/>
                    <w:spacing w:before="97"/>
                    <w:ind w:right="198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  <w:highlight w:val="yellow"/>
                    </w:rPr>
                    <w:t>M</w:t>
                  </w:r>
                </w:p>
              </w:tc>
              <w:tc>
                <w:tcPr>
                  <w:tcW w:w="99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B1FEECD" w14:textId="77777777" w:rsidR="00B76B69" w:rsidRDefault="00B76B69" w:rsidP="00B76B69">
                  <w:pPr>
                    <w:pStyle w:val="TableParagraph"/>
                    <w:spacing w:before="97"/>
                    <w:ind w:left="11" w:right="100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  <w:highlight w:val="yellow"/>
                    </w:rPr>
                    <w:t>56230613</w:t>
                  </w:r>
                </w:p>
              </w:tc>
              <w:tc>
                <w:tcPr>
                  <w:tcW w:w="338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31912F4" w14:textId="77777777" w:rsidR="00B76B69" w:rsidRDefault="00B76B69" w:rsidP="00B76B69">
                  <w:pPr>
                    <w:pStyle w:val="TableParagraph"/>
                    <w:spacing w:line="201" w:lineRule="exact"/>
                    <w:ind w:left="69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color w:val="0000FF"/>
                      <w:sz w:val="18"/>
                      <w:highlight w:val="yellow"/>
                    </w:rPr>
                    <w:t>těsnění</w:t>
                  </w:r>
                  <w:proofErr w:type="spellEnd"/>
                  <w:r>
                    <w:rPr>
                      <w:i/>
                      <w:color w:val="0000FF"/>
                      <w:spacing w:val="-4"/>
                      <w:sz w:val="18"/>
                      <w:highlight w:val="yellow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  <w:highlight w:val="yellow"/>
                    </w:rPr>
                    <w:t>poklopu</w:t>
                  </w:r>
                  <w:proofErr w:type="spellEnd"/>
                  <w:r>
                    <w:rPr>
                      <w:i/>
                      <w:color w:val="0000FF"/>
                      <w:spacing w:val="-5"/>
                      <w:sz w:val="18"/>
                      <w:highlight w:val="yellow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  <w:highlight w:val="yellow"/>
                    </w:rPr>
                    <w:t>neoprenové</w:t>
                  </w:r>
                  <w:proofErr w:type="spellEnd"/>
                  <w:r>
                    <w:rPr>
                      <w:i/>
                      <w:color w:val="0000FF"/>
                      <w:spacing w:val="-5"/>
                      <w:sz w:val="18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  <w:highlight w:val="yellow"/>
                    </w:rPr>
                    <w:t>pro</w:t>
                  </w:r>
                  <w:r>
                    <w:rPr>
                      <w:i/>
                      <w:color w:val="0000FF"/>
                      <w:spacing w:val="-3"/>
                      <w:sz w:val="18"/>
                      <w:highlight w:val="yellow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pacing w:val="-2"/>
                      <w:sz w:val="18"/>
                      <w:highlight w:val="yellow"/>
                    </w:rPr>
                    <w:t>rozměr</w:t>
                  </w:r>
                  <w:proofErr w:type="spellEnd"/>
                </w:p>
                <w:p w14:paraId="33F8E472" w14:textId="77777777" w:rsidR="00B76B69" w:rsidRDefault="00B76B69" w:rsidP="00B76B69">
                  <w:pPr>
                    <w:pStyle w:val="TableParagraph"/>
                    <w:spacing w:line="187" w:lineRule="exact"/>
                    <w:ind w:left="69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  <w:highlight w:val="yellow"/>
                    </w:rPr>
                    <w:t>600x600</w:t>
                  </w:r>
                </w:p>
              </w:tc>
              <w:tc>
                <w:tcPr>
                  <w:tcW w:w="70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E60C007" w14:textId="77777777" w:rsidR="00B76B69" w:rsidRDefault="00B76B69" w:rsidP="00B76B69">
                  <w:pPr>
                    <w:pStyle w:val="TableParagraph"/>
                    <w:spacing w:before="97"/>
                    <w:ind w:left="11"/>
                    <w:jc w:val="center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color w:val="0000FF"/>
                      <w:spacing w:val="-5"/>
                      <w:sz w:val="18"/>
                      <w:highlight w:val="yellow"/>
                    </w:rPr>
                    <w:t>kus</w:t>
                  </w:r>
                  <w:proofErr w:type="spellEnd"/>
                </w:p>
              </w:tc>
              <w:tc>
                <w:tcPr>
                  <w:tcW w:w="72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0B3CBD9" w14:textId="77777777" w:rsidR="00B76B69" w:rsidRDefault="00B76B69" w:rsidP="00B76B69">
                  <w:pPr>
                    <w:pStyle w:val="TableParagraph"/>
                    <w:spacing w:before="97"/>
                    <w:ind w:right="55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  <w:highlight w:val="yellow"/>
                    </w:rPr>
                    <w:t>1,000</w:t>
                  </w:r>
                </w:p>
              </w:tc>
              <w:tc>
                <w:tcPr>
                  <w:tcW w:w="94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5CA00EAF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3603B07" w14:textId="77777777" w:rsidR="00B76B69" w:rsidRDefault="00B76B69" w:rsidP="00B76B69">
                  <w:pPr>
                    <w:pStyle w:val="TableParagraph"/>
                    <w:spacing w:before="97"/>
                    <w:ind w:right="57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B76B69" w14:paraId="66177120" w14:textId="77777777" w:rsidTr="00F51788">
              <w:trPr>
                <w:trHeight w:val="225"/>
              </w:trPr>
              <w:tc>
                <w:tcPr>
                  <w:tcW w:w="800" w:type="dxa"/>
                  <w:tcBorders>
                    <w:top w:val="single" w:sz="4" w:space="0" w:color="959595"/>
                  </w:tcBorders>
                </w:tcPr>
                <w:p w14:paraId="2DA18768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959595"/>
                  </w:tcBorders>
                </w:tcPr>
                <w:p w14:paraId="28D47A53" w14:textId="77777777" w:rsidR="00B76B69" w:rsidRDefault="00B76B69" w:rsidP="00B76B69">
                  <w:pPr>
                    <w:pStyle w:val="TableParagraph"/>
                    <w:spacing w:before="34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  <w:tcBorders>
                    <w:top w:val="single" w:sz="4" w:space="0" w:color="959595"/>
                  </w:tcBorders>
                </w:tcPr>
                <w:p w14:paraId="7A6577F3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6" w:type="dxa"/>
                  <w:tcBorders>
                    <w:top w:val="single" w:sz="4" w:space="0" w:color="959595"/>
                  </w:tcBorders>
                </w:tcPr>
                <w:p w14:paraId="21B78F27" w14:textId="77777777" w:rsidR="00B76B69" w:rsidRDefault="00B76B69" w:rsidP="00B76B69">
                  <w:pPr>
                    <w:pStyle w:val="TableParagraph"/>
                    <w:spacing w:before="22"/>
                    <w:ind w:left="74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"SVL;</w:t>
                  </w:r>
                  <w:r>
                    <w:rPr>
                      <w:color w:val="800080"/>
                      <w:spacing w:val="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11-7277-</w:t>
                  </w:r>
                  <w:r>
                    <w:rPr>
                      <w:color w:val="800080"/>
                      <w:spacing w:val="-4"/>
                      <w:sz w:val="16"/>
                    </w:rPr>
                    <w:t>0200"</w:t>
                  </w:r>
                </w:p>
              </w:tc>
              <w:tc>
                <w:tcPr>
                  <w:tcW w:w="704" w:type="dxa"/>
                  <w:tcBorders>
                    <w:top w:val="single" w:sz="4" w:space="0" w:color="959595"/>
                  </w:tcBorders>
                </w:tcPr>
                <w:p w14:paraId="19FB97F9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959595"/>
                  </w:tcBorders>
                </w:tcPr>
                <w:p w14:paraId="6401E5E6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7" w:type="dxa"/>
                  <w:tcBorders>
                    <w:top w:val="single" w:sz="4" w:space="0" w:color="959595"/>
                  </w:tcBorders>
                </w:tcPr>
                <w:p w14:paraId="37DD9C78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959595"/>
                  </w:tcBorders>
                </w:tcPr>
                <w:p w14:paraId="4BC8815C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B76B69" w14:paraId="57123CBA" w14:textId="77777777" w:rsidTr="00F51788">
              <w:trPr>
                <w:trHeight w:val="220"/>
              </w:trPr>
              <w:tc>
                <w:tcPr>
                  <w:tcW w:w="800" w:type="dxa"/>
                </w:tcPr>
                <w:p w14:paraId="2C5BB623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7" w:type="dxa"/>
                </w:tcPr>
                <w:p w14:paraId="55672A90" w14:textId="77777777" w:rsidR="00B76B69" w:rsidRDefault="00B76B69" w:rsidP="00B76B6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</w:tcPr>
                <w:p w14:paraId="71D8CBF2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6" w:type="dxa"/>
                </w:tcPr>
                <w:p w14:paraId="251509DD" w14:textId="77777777" w:rsidR="00B76B69" w:rsidRDefault="00B76B69" w:rsidP="00B76B6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05.1"</w:t>
                  </w:r>
                </w:p>
              </w:tc>
              <w:tc>
                <w:tcPr>
                  <w:tcW w:w="704" w:type="dxa"/>
                </w:tcPr>
                <w:p w14:paraId="33281C02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25" w:type="dxa"/>
                </w:tcPr>
                <w:p w14:paraId="24C73F76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7" w:type="dxa"/>
                </w:tcPr>
                <w:p w14:paraId="0ADA5754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</w:tcPr>
                <w:p w14:paraId="7554F399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B76B69" w14:paraId="1C5DB1C1" w14:textId="77777777" w:rsidTr="00F51788">
              <w:trPr>
                <w:trHeight w:val="220"/>
              </w:trPr>
              <w:tc>
                <w:tcPr>
                  <w:tcW w:w="800" w:type="dxa"/>
                </w:tcPr>
                <w:p w14:paraId="71B0870E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7" w:type="dxa"/>
                </w:tcPr>
                <w:p w14:paraId="1C3A1BF9" w14:textId="77777777" w:rsidR="00B76B69" w:rsidRDefault="00B76B69" w:rsidP="00B76B69">
                  <w:pPr>
                    <w:pStyle w:val="TableParagraph"/>
                    <w:spacing w:before="2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</w:tcPr>
                <w:p w14:paraId="7C4FEAE8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6" w:type="dxa"/>
                </w:tcPr>
                <w:p w14:paraId="20F3C31D" w14:textId="77777777" w:rsidR="00B76B69" w:rsidRDefault="00B76B69" w:rsidP="00B76B69">
                  <w:pPr>
                    <w:pStyle w:val="TableParagraph"/>
                    <w:spacing w:before="17"/>
                    <w:ind w:left="74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</w:t>
                  </w:r>
                  <w:proofErr w:type="spellStart"/>
                  <w:proofErr w:type="gramStart"/>
                  <w:r>
                    <w:rPr>
                      <w:color w:val="800080"/>
                      <w:sz w:val="16"/>
                    </w:rPr>
                    <w:t>podklady</w:t>
                  </w:r>
                  <w:proofErr w:type="spellEnd"/>
                  <w:proofErr w:type="gramEnd"/>
                  <w:r>
                    <w:rPr>
                      <w:color w:val="800080"/>
                      <w:sz w:val="16"/>
                    </w:rPr>
                    <w:t>: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D.1.1.05.01.09"</w:t>
                  </w:r>
                </w:p>
              </w:tc>
              <w:tc>
                <w:tcPr>
                  <w:tcW w:w="704" w:type="dxa"/>
                </w:tcPr>
                <w:p w14:paraId="4290FAB0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25" w:type="dxa"/>
                </w:tcPr>
                <w:p w14:paraId="4EEE12E5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7" w:type="dxa"/>
                </w:tcPr>
                <w:p w14:paraId="1E57B6AE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</w:tcPr>
                <w:p w14:paraId="260802BC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B76B69" w14:paraId="73E1928F" w14:textId="77777777" w:rsidTr="00F51788">
              <w:trPr>
                <w:trHeight w:val="221"/>
              </w:trPr>
              <w:tc>
                <w:tcPr>
                  <w:tcW w:w="800" w:type="dxa"/>
                </w:tcPr>
                <w:p w14:paraId="5178E937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7" w:type="dxa"/>
                </w:tcPr>
                <w:p w14:paraId="2697D459" w14:textId="77777777" w:rsidR="00B76B69" w:rsidRDefault="00B76B69" w:rsidP="00B76B6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</w:tcPr>
                <w:p w14:paraId="29BA2D5B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6" w:type="dxa"/>
                </w:tcPr>
                <w:p w14:paraId="666AB96C" w14:textId="77777777" w:rsidR="00B76B69" w:rsidRDefault="00B76B69" w:rsidP="00B76B6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</w:t>
                  </w:r>
                  <w:proofErr w:type="spellStart"/>
                  <w:r>
                    <w:rPr>
                      <w:color w:val="800080"/>
                      <w:sz w:val="16"/>
                    </w:rPr>
                    <w:t>zákryt</w:t>
                  </w:r>
                  <w:proofErr w:type="spellEnd"/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rošt</w:t>
                  </w:r>
                  <w:proofErr w:type="spellEnd"/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800080"/>
                      <w:sz w:val="16"/>
                    </w:rPr>
                    <w:t>podlaha</w:t>
                  </w:r>
                  <w:proofErr w:type="spellEnd"/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color w:val="800080"/>
                      <w:sz w:val="16"/>
                    </w:rPr>
                    <w:t>1.PP</w:t>
                  </w:r>
                  <w:proofErr w:type="gramEnd"/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(2/Z)"</w:t>
                  </w:r>
                </w:p>
              </w:tc>
              <w:tc>
                <w:tcPr>
                  <w:tcW w:w="704" w:type="dxa"/>
                </w:tcPr>
                <w:p w14:paraId="27585B5F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25" w:type="dxa"/>
                </w:tcPr>
                <w:p w14:paraId="03B61E03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7" w:type="dxa"/>
                </w:tcPr>
                <w:p w14:paraId="7CAA0C0A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</w:tcPr>
                <w:p w14:paraId="229CC941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B76B69" w14:paraId="34F28469" w14:textId="77777777" w:rsidTr="00F51788">
              <w:trPr>
                <w:trHeight w:val="221"/>
              </w:trPr>
              <w:tc>
                <w:tcPr>
                  <w:tcW w:w="800" w:type="dxa"/>
                </w:tcPr>
                <w:p w14:paraId="2FC070E3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7" w:type="dxa"/>
                </w:tcPr>
                <w:p w14:paraId="04B76E8A" w14:textId="77777777" w:rsidR="00B76B69" w:rsidRDefault="00B76B69" w:rsidP="00B76B6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</w:tcPr>
                <w:p w14:paraId="0C184ED8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6" w:type="dxa"/>
                </w:tcPr>
                <w:p w14:paraId="1B957C7A" w14:textId="77777777" w:rsidR="00B76B69" w:rsidRDefault="00B76B69" w:rsidP="00B76B6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704" w:type="dxa"/>
                </w:tcPr>
                <w:p w14:paraId="50D51D26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25" w:type="dxa"/>
                </w:tcPr>
                <w:p w14:paraId="1ACC29ED" w14:textId="77777777" w:rsidR="00B76B69" w:rsidRDefault="00B76B69" w:rsidP="00B76B69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947" w:type="dxa"/>
                </w:tcPr>
                <w:p w14:paraId="25712AE3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080" w:type="dxa"/>
                </w:tcPr>
                <w:p w14:paraId="01870C61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B76B69" w14:paraId="7A0AE8D0" w14:textId="77777777" w:rsidTr="00F51788">
              <w:trPr>
                <w:trHeight w:val="199"/>
              </w:trPr>
              <w:tc>
                <w:tcPr>
                  <w:tcW w:w="800" w:type="dxa"/>
                </w:tcPr>
                <w:p w14:paraId="56CE7933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47" w:type="dxa"/>
                </w:tcPr>
                <w:p w14:paraId="4A0C82B0" w14:textId="77777777" w:rsidR="00B76B69" w:rsidRDefault="00B76B69" w:rsidP="00B76B69">
                  <w:pPr>
                    <w:pStyle w:val="TableParagraph"/>
                    <w:spacing w:before="30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3" w:type="dxa"/>
                </w:tcPr>
                <w:p w14:paraId="5CFE8456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86" w:type="dxa"/>
                </w:tcPr>
                <w:p w14:paraId="2B27AE63" w14:textId="77777777" w:rsidR="00B76B69" w:rsidRDefault="00B76B69" w:rsidP="00B76B69">
                  <w:pPr>
                    <w:pStyle w:val="TableParagraph"/>
                    <w:spacing w:before="18" w:line="164" w:lineRule="exact"/>
                    <w:ind w:left="74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704" w:type="dxa"/>
                </w:tcPr>
                <w:p w14:paraId="2C59C8F5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25" w:type="dxa"/>
                </w:tcPr>
                <w:p w14:paraId="0B7F334D" w14:textId="77777777" w:rsidR="00B76B69" w:rsidRDefault="00B76B69" w:rsidP="00B76B69">
                  <w:pPr>
                    <w:pStyle w:val="TableParagraph"/>
                    <w:spacing w:before="18" w:line="164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947" w:type="dxa"/>
                </w:tcPr>
                <w:p w14:paraId="29DFD1B6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080" w:type="dxa"/>
                </w:tcPr>
                <w:p w14:paraId="0A7D0A90" w14:textId="77777777" w:rsidR="00B76B69" w:rsidRDefault="00B76B69" w:rsidP="00B76B6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0F925DBD" w14:textId="77777777" w:rsidR="00B76B69" w:rsidRPr="00600821" w:rsidRDefault="00B76B69" w:rsidP="00B76B69">
            <w:pPr>
              <w:pStyle w:val="Bezmezer"/>
              <w:rPr>
                <w:b/>
                <w:bCs/>
              </w:rPr>
            </w:pPr>
          </w:p>
          <w:p w14:paraId="7D22DDF8" w14:textId="77777777" w:rsidR="00B76B69" w:rsidRPr="00BA6257" w:rsidRDefault="00B76B69" w:rsidP="00B76B69">
            <w:pPr>
              <w:rPr>
                <w:color w:val="000000"/>
              </w:rPr>
            </w:pPr>
            <w:r w:rsidRPr="6CB4132C">
              <w:rPr>
                <w:color w:val="000000" w:themeColor="text1"/>
              </w:rPr>
              <w:t>D.1.1.05.01.09 ZÁMEČNICKÉ VÝROBKY</w:t>
            </w:r>
          </w:p>
          <w:p w14:paraId="3DAA69C8" w14:textId="77777777" w:rsidR="00B76B69" w:rsidRPr="00600821" w:rsidRDefault="00B76B69" w:rsidP="00B76B69">
            <w:pPr>
              <w:rPr>
                <w:b/>
                <w:bCs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48DA76E" wp14:editId="295D1256">
                  <wp:extent cx="5136514" cy="3299460"/>
                  <wp:effectExtent l="0" t="0" r="6985" b="0"/>
                  <wp:docPr id="1237906408" name="Image 1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5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6514" cy="329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A8ECB5" w14:textId="77777777" w:rsidR="00B76B69" w:rsidRDefault="00B76B69" w:rsidP="00B76B69">
            <w:pPr>
              <w:rPr>
                <w:b/>
                <w:bCs/>
                <w:color w:val="000000"/>
              </w:rPr>
            </w:pPr>
          </w:p>
          <w:p w14:paraId="19DEC534" w14:textId="77777777" w:rsidR="00B76B69" w:rsidRDefault="00B76B69" w:rsidP="00B76B69">
            <w:pPr>
              <w:rPr>
                <w:b/>
                <w:bCs/>
                <w:color w:val="000000"/>
              </w:rPr>
            </w:pPr>
          </w:p>
          <w:p w14:paraId="0A6C6D92" w14:textId="77777777" w:rsidR="00B76B69" w:rsidRDefault="00B76B69" w:rsidP="00B76B69">
            <w:pPr>
              <w:rPr>
                <w:b/>
                <w:bCs/>
                <w:color w:val="000000"/>
              </w:rPr>
            </w:pPr>
          </w:p>
          <w:p w14:paraId="27629134" w14:textId="77777777" w:rsidR="00B76B69" w:rsidRDefault="00B76B69" w:rsidP="00B76B69">
            <w:pPr>
              <w:rPr>
                <w:b/>
                <w:bCs/>
                <w:color w:val="000000"/>
              </w:rPr>
            </w:pPr>
          </w:p>
          <w:p w14:paraId="61579147" w14:textId="77777777" w:rsidR="00B76B69" w:rsidRDefault="00B76B69" w:rsidP="00B76B69">
            <w:pPr>
              <w:rPr>
                <w:b/>
                <w:bCs/>
                <w:color w:val="000000"/>
              </w:rPr>
            </w:pPr>
          </w:p>
          <w:p w14:paraId="35003862" w14:textId="77777777" w:rsidR="00B76B69" w:rsidRDefault="00B76B69" w:rsidP="00B76B69">
            <w:pPr>
              <w:rPr>
                <w:b/>
                <w:bCs/>
                <w:color w:val="000000"/>
              </w:rPr>
            </w:pPr>
          </w:p>
          <w:p w14:paraId="16DC160A" w14:textId="77777777" w:rsidR="00B76B69" w:rsidRDefault="00B76B69" w:rsidP="00B76B69">
            <w:pPr>
              <w:rPr>
                <w:b/>
                <w:bCs/>
                <w:color w:val="000000"/>
              </w:rPr>
            </w:pPr>
          </w:p>
          <w:p w14:paraId="64E504AF" w14:textId="77777777" w:rsidR="00B76B69" w:rsidRPr="00600821" w:rsidRDefault="00B76B69" w:rsidP="00B76B69">
            <w:pPr>
              <w:rPr>
                <w:b/>
                <w:bCs/>
                <w:color w:val="000000"/>
              </w:rPr>
            </w:pPr>
          </w:p>
          <w:p w14:paraId="4F337A6E" w14:textId="77777777" w:rsidR="00B76B69" w:rsidRPr="00465C97" w:rsidRDefault="00B76B69" w:rsidP="00465C97">
            <w:pPr>
              <w:jc w:val="center"/>
              <w:rPr>
                <w:b/>
                <w:bCs/>
              </w:rPr>
            </w:pPr>
          </w:p>
        </w:tc>
      </w:tr>
      <w:tr w:rsidR="00910369" w14:paraId="2213077F" w14:textId="77777777" w:rsidTr="7F27C044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105" w:type="dxa"/>
            <w:gridSpan w:val="2"/>
            <w:tcBorders>
              <w:bottom w:val="single" w:sz="4" w:space="0" w:color="auto"/>
            </w:tcBorders>
          </w:tcPr>
          <w:p w14:paraId="5077A807" w14:textId="77777777" w:rsidR="00B76B69" w:rsidRPr="00B76B69" w:rsidRDefault="00B76B69" w:rsidP="00B76B69">
            <w:pPr>
              <w:rPr>
                <w:color w:val="000000"/>
              </w:rPr>
            </w:pPr>
            <w:r w:rsidRPr="00B76B69">
              <w:rPr>
                <w:color w:val="000000"/>
              </w:rPr>
              <w:lastRenderedPageBreak/>
              <w:t>TZ</w:t>
            </w:r>
          </w:p>
          <w:p w14:paraId="1976040A" w14:textId="77777777" w:rsidR="00B76B69" w:rsidRPr="00B76B69" w:rsidRDefault="00B76B69" w:rsidP="00B76B69">
            <w:pPr>
              <w:rPr>
                <w:b/>
                <w:bCs/>
                <w:color w:val="000000"/>
              </w:rPr>
            </w:pPr>
            <w:r w:rsidRPr="00B76B69">
              <w:rPr>
                <w:noProof/>
                <w:sz w:val="20"/>
              </w:rPr>
              <w:drawing>
                <wp:inline distT="0" distB="0" distL="0" distR="0" wp14:anchorId="2EA725B2" wp14:editId="5D5DDC74">
                  <wp:extent cx="5650642" cy="585216"/>
                  <wp:effectExtent l="0" t="0" r="0" b="0"/>
                  <wp:docPr id="151" name="Image 1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Image 15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0642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85B1E6" w14:textId="77777777" w:rsidR="00B76B69" w:rsidRPr="00B76B69" w:rsidRDefault="00B76B69" w:rsidP="00B76B69">
            <w:pPr>
              <w:rPr>
                <w:b/>
                <w:bCs/>
                <w:color w:val="000000"/>
              </w:rPr>
            </w:pPr>
          </w:p>
          <w:p w14:paraId="27069C39" w14:textId="77777777" w:rsidR="00B76B69" w:rsidRPr="00B76B69" w:rsidRDefault="00B76B69" w:rsidP="00B76B69">
            <w:pPr>
              <w:rPr>
                <w:color w:val="000000"/>
              </w:rPr>
            </w:pPr>
            <w:r w:rsidRPr="00B76B69">
              <w:rPr>
                <w:color w:val="000000"/>
              </w:rPr>
              <w:t xml:space="preserve">V projektové dokumentaci není těsnění </w:t>
            </w:r>
            <w:proofErr w:type="spellStart"/>
            <w:r w:rsidRPr="00B76B69">
              <w:rPr>
                <w:color w:val="000000"/>
              </w:rPr>
              <w:t>neoprénové</w:t>
            </w:r>
            <w:proofErr w:type="spellEnd"/>
            <w:r w:rsidRPr="00B76B69">
              <w:rPr>
                <w:color w:val="000000"/>
              </w:rPr>
              <w:t xml:space="preserve"> uvedeno. </w:t>
            </w:r>
          </w:p>
          <w:p w14:paraId="43A3FE1D" w14:textId="77777777" w:rsidR="00B76B69" w:rsidRPr="00B76B69" w:rsidRDefault="00B76B69" w:rsidP="00B76B69">
            <w:pPr>
              <w:rPr>
                <w:color w:val="000000"/>
              </w:rPr>
            </w:pPr>
          </w:p>
          <w:p w14:paraId="603987BE" w14:textId="62BE88B3" w:rsidR="00D05856" w:rsidRPr="00B76B69" w:rsidRDefault="00B76B69" w:rsidP="0024582A">
            <w:pPr>
              <w:rPr>
                <w:b/>
                <w:bCs/>
                <w:color w:val="000000"/>
              </w:rPr>
            </w:pPr>
            <w:r w:rsidRPr="00B76B69">
              <w:rPr>
                <w:color w:val="000000"/>
              </w:rPr>
              <w:t>Žádáme o sdělení, jaké těsnění má výrobek 2/Z obsahovat</w:t>
            </w:r>
            <w:r w:rsidRPr="00B76B69">
              <w:rPr>
                <w:color w:val="000000"/>
              </w:rPr>
              <w:t>.</w:t>
            </w:r>
          </w:p>
          <w:p w14:paraId="2034BBBD" w14:textId="0CB6FFA5" w:rsidR="00D05856" w:rsidRPr="00600821" w:rsidRDefault="00D05856" w:rsidP="0024582A">
            <w:pPr>
              <w:rPr>
                <w:b/>
                <w:bCs/>
                <w:color w:val="000000"/>
              </w:rPr>
            </w:pPr>
          </w:p>
        </w:tc>
      </w:tr>
      <w:tr w:rsidR="00A92B70" w14:paraId="34011E26" w14:textId="77777777" w:rsidTr="7F27C044">
        <w:trPr>
          <w:trHeight w:val="70"/>
        </w:trPr>
        <w:tc>
          <w:tcPr>
            <w:tcW w:w="910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F27C044">
        <w:trPr>
          <w:trHeight w:val="567"/>
        </w:trPr>
        <w:tc>
          <w:tcPr>
            <w:tcW w:w="9105" w:type="dxa"/>
            <w:gridSpan w:val="2"/>
            <w:shd w:val="clear" w:color="auto" w:fill="D9F2D0" w:themeFill="accent6" w:themeFillTint="33"/>
            <w:vAlign w:val="center"/>
          </w:tcPr>
          <w:p w14:paraId="025AF692" w14:textId="6133629F" w:rsidR="00465C97" w:rsidRPr="00465C97" w:rsidRDefault="0056302A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813003">
        <w:tblPrEx>
          <w:tblCellMar>
            <w:left w:w="70" w:type="dxa"/>
            <w:right w:w="70" w:type="dxa"/>
          </w:tblCellMar>
        </w:tblPrEx>
        <w:trPr>
          <w:trHeight w:val="1125"/>
        </w:trPr>
        <w:tc>
          <w:tcPr>
            <w:tcW w:w="9105" w:type="dxa"/>
            <w:gridSpan w:val="2"/>
          </w:tcPr>
          <w:p w14:paraId="05E7B8D3" w14:textId="5B8363FE" w:rsidR="00AB48BE" w:rsidRPr="0056302A" w:rsidRDefault="75DBC760" w:rsidP="7F27C044">
            <w:pPr>
              <w:pStyle w:val="Bezmezer"/>
            </w:pPr>
            <w:r w:rsidRPr="0056302A">
              <w:rPr>
                <w:rFonts w:eastAsia="Arial" w:cs="Arial"/>
              </w:rPr>
              <w:t xml:space="preserve">K uvedenému dotazu zadavatel uvádí, že položka byla upřesněna podle PD tabulek </w:t>
            </w:r>
            <w:proofErr w:type="gramStart"/>
            <w:r w:rsidRPr="0056302A">
              <w:rPr>
                <w:rFonts w:eastAsia="Arial" w:cs="Arial"/>
              </w:rPr>
              <w:t>PSV - těsnění</w:t>
            </w:r>
            <w:proofErr w:type="gramEnd"/>
            <w:r w:rsidRPr="0056302A">
              <w:rPr>
                <w:rFonts w:eastAsia="Arial" w:cs="Arial"/>
              </w:rPr>
              <w:t xml:space="preserve"> pryžové. V soupisu prací opravena položka č.125</w:t>
            </w:r>
          </w:p>
          <w:p w14:paraId="25849A04" w14:textId="4DE0CE38" w:rsidR="00AB48BE" w:rsidRPr="00DE3B59" w:rsidRDefault="00AB48BE" w:rsidP="00981583"/>
        </w:tc>
      </w:tr>
      <w:tr w:rsidR="00465C97" w14:paraId="2972FBC8" w14:textId="77777777" w:rsidTr="008D188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49" w:type="dxa"/>
            <w:vAlign w:val="center"/>
          </w:tcPr>
          <w:p w14:paraId="4ED701F5" w14:textId="557AECA9" w:rsidR="00465C97" w:rsidRPr="008D1884" w:rsidRDefault="00C26783" w:rsidP="00A92B70">
            <w:pPr>
              <w:rPr>
                <w:sz w:val="20"/>
                <w:szCs w:val="20"/>
              </w:rPr>
            </w:pPr>
            <w:r w:rsidRPr="008D1884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8D188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49" w:type="dxa"/>
            <w:tcBorders>
              <w:bottom w:val="single" w:sz="4" w:space="0" w:color="auto"/>
            </w:tcBorders>
            <w:vAlign w:val="center"/>
          </w:tcPr>
          <w:p w14:paraId="752A49C1" w14:textId="487E1BE4" w:rsidR="00465C97" w:rsidRPr="008D1884" w:rsidRDefault="00C26783" w:rsidP="00A92B70">
            <w:pPr>
              <w:rPr>
                <w:sz w:val="20"/>
                <w:szCs w:val="20"/>
              </w:rPr>
            </w:pPr>
            <w:r w:rsidRPr="008D1884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6E574544" w14:textId="77777777" w:rsidR="00072043" w:rsidRDefault="00072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02FB18C8" w14:textId="77777777" w:rsidR="00072043" w:rsidRDefault="000720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666C8"/>
    <w:multiLevelType w:val="hybridMultilevel"/>
    <w:tmpl w:val="B44E9E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7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9" w15:restartNumberingAfterBreak="0">
    <w:nsid w:val="7C4B166A"/>
    <w:multiLevelType w:val="hybridMultilevel"/>
    <w:tmpl w:val="3FA03982"/>
    <w:lvl w:ilvl="0" w:tplc="0405000F">
      <w:start w:val="8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2"/>
  </w:num>
  <w:num w:numId="4" w16cid:durableId="1600990327">
    <w:abstractNumId w:val="3"/>
  </w:num>
  <w:num w:numId="5" w16cid:durableId="1740130997">
    <w:abstractNumId w:val="11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4"/>
  </w:num>
  <w:num w:numId="10" w16cid:durableId="162359199">
    <w:abstractNumId w:val="7"/>
  </w:num>
  <w:num w:numId="11" w16cid:durableId="1920403494">
    <w:abstractNumId w:val="35"/>
  </w:num>
  <w:num w:numId="12" w16cid:durableId="535243660">
    <w:abstractNumId w:val="18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6"/>
  </w:num>
  <w:num w:numId="16" w16cid:durableId="1469401688">
    <w:abstractNumId w:val="6"/>
  </w:num>
  <w:num w:numId="17" w16cid:durableId="1496533449">
    <w:abstractNumId w:val="17"/>
  </w:num>
  <w:num w:numId="18" w16cid:durableId="1118136413">
    <w:abstractNumId w:val="30"/>
  </w:num>
  <w:num w:numId="19" w16cid:durableId="1481965635">
    <w:abstractNumId w:val="37"/>
  </w:num>
  <w:num w:numId="20" w16cid:durableId="1040277648">
    <w:abstractNumId w:val="31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5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3"/>
  </w:num>
  <w:num w:numId="29" w16cid:durableId="577835489">
    <w:abstractNumId w:val="14"/>
  </w:num>
  <w:num w:numId="30" w16cid:durableId="1032732091">
    <w:abstractNumId w:val="26"/>
  </w:num>
  <w:num w:numId="31" w16cid:durableId="1987274197">
    <w:abstractNumId w:val="13"/>
  </w:num>
  <w:num w:numId="32" w16cid:durableId="1079983051">
    <w:abstractNumId w:val="38"/>
  </w:num>
  <w:num w:numId="33" w16cid:durableId="1609773078">
    <w:abstractNumId w:val="36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5"/>
  </w:num>
  <w:num w:numId="37" w16cid:durableId="1325203456">
    <w:abstractNumId w:val="12"/>
  </w:num>
  <w:num w:numId="38" w16cid:durableId="1862664220">
    <w:abstractNumId w:val="27"/>
  </w:num>
  <w:num w:numId="39" w16cid:durableId="1971786066">
    <w:abstractNumId w:val="9"/>
  </w:num>
  <w:num w:numId="40" w16cid:durableId="700206662">
    <w:abstractNumId w:val="3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954"/>
    <w:rsid w:val="00013DB5"/>
    <w:rsid w:val="00015A6B"/>
    <w:rsid w:val="00015C4E"/>
    <w:rsid w:val="00016877"/>
    <w:rsid w:val="0003484A"/>
    <w:rsid w:val="00035B84"/>
    <w:rsid w:val="00050DBE"/>
    <w:rsid w:val="00053DF1"/>
    <w:rsid w:val="00055DD8"/>
    <w:rsid w:val="00056E96"/>
    <w:rsid w:val="00060778"/>
    <w:rsid w:val="0006258B"/>
    <w:rsid w:val="00062CE4"/>
    <w:rsid w:val="00067D8E"/>
    <w:rsid w:val="00072043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021F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0F99"/>
    <w:rsid w:val="001845A4"/>
    <w:rsid w:val="00191324"/>
    <w:rsid w:val="00191F4D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E5E8E"/>
    <w:rsid w:val="001F152A"/>
    <w:rsid w:val="001F220F"/>
    <w:rsid w:val="001F224D"/>
    <w:rsid w:val="00202855"/>
    <w:rsid w:val="00203CDB"/>
    <w:rsid w:val="0020464F"/>
    <w:rsid w:val="00206168"/>
    <w:rsid w:val="00211D7D"/>
    <w:rsid w:val="0021716F"/>
    <w:rsid w:val="00222101"/>
    <w:rsid w:val="0022330E"/>
    <w:rsid w:val="00230A89"/>
    <w:rsid w:val="002316FD"/>
    <w:rsid w:val="00237D4D"/>
    <w:rsid w:val="0024582A"/>
    <w:rsid w:val="0024672B"/>
    <w:rsid w:val="00247449"/>
    <w:rsid w:val="002475BD"/>
    <w:rsid w:val="002519D5"/>
    <w:rsid w:val="00260BF6"/>
    <w:rsid w:val="00264E4B"/>
    <w:rsid w:val="00266387"/>
    <w:rsid w:val="002670FD"/>
    <w:rsid w:val="00272340"/>
    <w:rsid w:val="002765DB"/>
    <w:rsid w:val="002813D3"/>
    <w:rsid w:val="0028639D"/>
    <w:rsid w:val="00293FBD"/>
    <w:rsid w:val="002A034C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46217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302A"/>
    <w:rsid w:val="005657A9"/>
    <w:rsid w:val="005659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2601"/>
    <w:rsid w:val="005D3391"/>
    <w:rsid w:val="005D477A"/>
    <w:rsid w:val="005D4C24"/>
    <w:rsid w:val="005E29AC"/>
    <w:rsid w:val="005E6658"/>
    <w:rsid w:val="005F0FA1"/>
    <w:rsid w:val="005F4693"/>
    <w:rsid w:val="00600821"/>
    <w:rsid w:val="00602ABD"/>
    <w:rsid w:val="006106B4"/>
    <w:rsid w:val="00614BCD"/>
    <w:rsid w:val="00630685"/>
    <w:rsid w:val="006321DB"/>
    <w:rsid w:val="0063763D"/>
    <w:rsid w:val="00637969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673C"/>
    <w:rsid w:val="006E74BB"/>
    <w:rsid w:val="006F65A4"/>
    <w:rsid w:val="006F7B95"/>
    <w:rsid w:val="007073E9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6FF"/>
    <w:rsid w:val="00803CE9"/>
    <w:rsid w:val="00804FA5"/>
    <w:rsid w:val="008053C2"/>
    <w:rsid w:val="0080560F"/>
    <w:rsid w:val="0080710A"/>
    <w:rsid w:val="008100ED"/>
    <w:rsid w:val="008124A3"/>
    <w:rsid w:val="00813003"/>
    <w:rsid w:val="008131B3"/>
    <w:rsid w:val="00813D29"/>
    <w:rsid w:val="00814B1E"/>
    <w:rsid w:val="00815560"/>
    <w:rsid w:val="008159A1"/>
    <w:rsid w:val="00817966"/>
    <w:rsid w:val="008214AF"/>
    <w:rsid w:val="00822CCF"/>
    <w:rsid w:val="0082489F"/>
    <w:rsid w:val="00824E6C"/>
    <w:rsid w:val="00835F96"/>
    <w:rsid w:val="008417BF"/>
    <w:rsid w:val="00852DC5"/>
    <w:rsid w:val="0085427F"/>
    <w:rsid w:val="00854E0A"/>
    <w:rsid w:val="00855E91"/>
    <w:rsid w:val="00857A04"/>
    <w:rsid w:val="00862E8E"/>
    <w:rsid w:val="0086315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1884"/>
    <w:rsid w:val="008D2A01"/>
    <w:rsid w:val="008D3837"/>
    <w:rsid w:val="008D4738"/>
    <w:rsid w:val="008E50FC"/>
    <w:rsid w:val="008E6008"/>
    <w:rsid w:val="008E72B9"/>
    <w:rsid w:val="008F77C8"/>
    <w:rsid w:val="00900FB7"/>
    <w:rsid w:val="0090432A"/>
    <w:rsid w:val="00904B1A"/>
    <w:rsid w:val="009065CC"/>
    <w:rsid w:val="0090762C"/>
    <w:rsid w:val="00910369"/>
    <w:rsid w:val="00910D5B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659A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A739C"/>
    <w:rsid w:val="00AB48BE"/>
    <w:rsid w:val="00AB5538"/>
    <w:rsid w:val="00AB67DB"/>
    <w:rsid w:val="00AC1017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76B6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A6257"/>
    <w:rsid w:val="00BC0565"/>
    <w:rsid w:val="00BC060C"/>
    <w:rsid w:val="00BC2B09"/>
    <w:rsid w:val="00BD37E0"/>
    <w:rsid w:val="00BE1201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26783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5856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81C52"/>
    <w:rsid w:val="00D9233F"/>
    <w:rsid w:val="00D93C92"/>
    <w:rsid w:val="00D95520"/>
    <w:rsid w:val="00DA3C80"/>
    <w:rsid w:val="00DA6CEE"/>
    <w:rsid w:val="00DB03E1"/>
    <w:rsid w:val="00DB14BD"/>
    <w:rsid w:val="00DB2209"/>
    <w:rsid w:val="00DB3C47"/>
    <w:rsid w:val="00DC4000"/>
    <w:rsid w:val="00DC5F72"/>
    <w:rsid w:val="00DC6F2F"/>
    <w:rsid w:val="00DD1A1E"/>
    <w:rsid w:val="00DE0037"/>
    <w:rsid w:val="00DE399F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19E2D48A"/>
    <w:rsid w:val="25F00C6C"/>
    <w:rsid w:val="29FBC322"/>
    <w:rsid w:val="55B0C41C"/>
    <w:rsid w:val="6CB4132C"/>
    <w:rsid w:val="702FB8BB"/>
    <w:rsid w:val="75DBC760"/>
    <w:rsid w:val="7F27C044"/>
    <w:rsid w:val="7FA7B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B2D42D0C-2330-49CB-8B48-ADCE5336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9E659A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07204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1021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675910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</Words>
  <Characters>1104</Characters>
  <Application>Microsoft Office Word</Application>
  <DocSecurity>0</DocSecurity>
  <Lines>9</Lines>
  <Paragraphs>2</Paragraphs>
  <ScaleCrop>false</ScaleCrop>
  <Company>PVS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37</cp:revision>
  <dcterms:created xsi:type="dcterms:W3CDTF">2025-01-16T20:07:00Z</dcterms:created>
  <dcterms:modified xsi:type="dcterms:W3CDTF">2025-03-01T11:17:00Z</dcterms:modified>
</cp:coreProperties>
</file>