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19EE91A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19EE91A0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526516A1" w:rsidR="00167F2C" w:rsidRDefault="00013DB5" w:rsidP="753F93AF">
            <w:pPr>
              <w:pStyle w:val="Bezmezer"/>
              <w:tabs>
                <w:tab w:val="left" w:pos="1680"/>
              </w:tabs>
              <w:rPr>
                <w:b/>
                <w:bCs/>
              </w:rPr>
            </w:pPr>
            <w:r w:rsidRPr="753F93AF">
              <w:rPr>
                <w:b/>
                <w:bCs/>
              </w:rPr>
              <w:t>7</w:t>
            </w:r>
            <w:r w:rsidR="00AB5538" w:rsidRPr="753F93AF">
              <w:rPr>
                <w:b/>
                <w:bCs/>
              </w:rPr>
              <w:t>5</w:t>
            </w:r>
            <w:r w:rsidR="004C0B00" w:rsidRPr="753F93AF">
              <w:rPr>
                <w:b/>
                <w:bCs/>
              </w:rPr>
              <w:t xml:space="preserve">. </w:t>
            </w:r>
            <w:r w:rsidR="00167F2C" w:rsidRPr="753F93AF">
              <w:rPr>
                <w:b/>
                <w:bCs/>
              </w:rPr>
              <w:t>Dotazy týkající se výkazu výměr</w:t>
            </w:r>
          </w:p>
          <w:p w14:paraId="76E7173E" w14:textId="30689F2A" w:rsidR="00A91250" w:rsidRPr="005F4C68" w:rsidRDefault="00AB5538" w:rsidP="00AB5538">
            <w:pPr>
              <w:rPr>
                <w:color w:val="0070C0"/>
              </w:rPr>
            </w:pPr>
            <w:r>
              <w:br/>
            </w:r>
            <w:r w:rsidRPr="005F4C68">
              <w:rPr>
                <w:color w:val="000000" w:themeColor="text1"/>
              </w:rPr>
              <w:t xml:space="preserve">PS6000 - </w:t>
            </w:r>
            <w:proofErr w:type="spellStart"/>
            <w:r w:rsidRPr="005F4C68">
              <w:rPr>
                <w:color w:val="000000" w:themeColor="text1"/>
              </w:rPr>
              <w:t>Dmychárna</w:t>
            </w:r>
            <w:proofErr w:type="spellEnd"/>
            <w:r w:rsidRPr="005F4C68">
              <w:br/>
            </w:r>
          </w:p>
          <w:tbl>
            <w:tblPr>
              <w:tblW w:w="872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0"/>
              <w:gridCol w:w="290"/>
              <w:gridCol w:w="1534"/>
              <w:gridCol w:w="5025"/>
              <w:gridCol w:w="390"/>
              <w:gridCol w:w="915"/>
            </w:tblGrid>
            <w:tr w:rsidR="00A91250" w14:paraId="0D716820" w14:textId="77777777" w:rsidTr="19EE91A0">
              <w:trPr>
                <w:trHeight w:val="484"/>
              </w:trPr>
              <w:tc>
                <w:tcPr>
                  <w:tcW w:w="57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02873A5" w14:textId="77777777" w:rsidR="00A91250" w:rsidRDefault="00A91250" w:rsidP="00A9125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103</w:t>
                  </w:r>
                </w:p>
              </w:tc>
              <w:tc>
                <w:tcPr>
                  <w:tcW w:w="2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AE97070" w14:textId="77777777" w:rsidR="00A91250" w:rsidRDefault="00A91250" w:rsidP="00A9125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3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88B36F4" w14:textId="77777777" w:rsidR="00A91250" w:rsidRDefault="00A91250" w:rsidP="00A91250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6000R103</w:t>
                  </w:r>
                </w:p>
              </w:tc>
              <w:tc>
                <w:tcPr>
                  <w:tcW w:w="502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FC8064E" w14:textId="77777777" w:rsidR="00A91250" w:rsidRDefault="00A91250" w:rsidP="00A91250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Pozednicový kruh pro potrubí DN600, ocel tř. 17 (1.4404) slouží pro ukotvení vertikální části potrubí, DN400 PN10 (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608x5 mm) nad prostup stropem</w:t>
                  </w:r>
                </w:p>
              </w:tc>
              <w:tc>
                <w:tcPr>
                  <w:tcW w:w="3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7A6CC1B" w14:textId="77777777" w:rsidR="00A91250" w:rsidRDefault="00A91250" w:rsidP="00A9125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9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4F1059E" w14:textId="77777777" w:rsidR="00A91250" w:rsidRDefault="00A91250" w:rsidP="00A9125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</w:tbl>
          <w:p w14:paraId="2B6FA25F" w14:textId="77777777" w:rsidR="00B93955" w:rsidRPr="005F4C68" w:rsidRDefault="00AB5538" w:rsidP="00AB5538">
            <w:pPr>
              <w:rPr>
                <w:color w:val="0070C0"/>
              </w:rPr>
            </w:pPr>
            <w:r w:rsidRPr="005F4C68">
              <w:rPr>
                <w:color w:val="000000" w:themeColor="text1"/>
              </w:rPr>
              <w:t>- Předpokládáme, že na místo DN400 má být DN600.</w:t>
            </w:r>
            <w:r w:rsidRPr="005F4C68">
              <w:br/>
            </w:r>
            <w:r w:rsidRPr="005F4C68">
              <w:br/>
            </w:r>
          </w:p>
          <w:tbl>
            <w:tblPr>
              <w:tblW w:w="87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290"/>
              <w:gridCol w:w="1540"/>
              <w:gridCol w:w="5051"/>
              <w:gridCol w:w="360"/>
              <w:gridCol w:w="960"/>
            </w:tblGrid>
            <w:tr w:rsidR="00B93955" w14:paraId="1C51B854" w14:textId="77777777" w:rsidTr="19EE91A0">
              <w:trPr>
                <w:trHeight w:val="330"/>
              </w:trPr>
              <w:tc>
                <w:tcPr>
                  <w:tcW w:w="555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C86BD97" w14:textId="77777777" w:rsidR="00B93955" w:rsidRDefault="00B93955" w:rsidP="00B9395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117</w:t>
                  </w:r>
                </w:p>
              </w:tc>
              <w:tc>
                <w:tcPr>
                  <w:tcW w:w="28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82430E2" w14:textId="77777777" w:rsidR="00B93955" w:rsidRDefault="00B93955" w:rsidP="00B9395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F741E93" w14:textId="77777777" w:rsidR="00B93955" w:rsidRDefault="00B93955" w:rsidP="00B9395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6000R117</w:t>
                  </w:r>
                </w:p>
              </w:tc>
              <w:tc>
                <w:tcPr>
                  <w:tcW w:w="505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4C5CA64" w14:textId="77777777" w:rsidR="00B93955" w:rsidRDefault="00B93955" w:rsidP="00B9395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Plochá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přivařovací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příruba typ 01 dle ČSN EN 1092-1+A1, ocel tř.17, (1.4404),</w:t>
                  </w:r>
                </w:p>
              </w:tc>
              <w:tc>
                <w:tcPr>
                  <w:tcW w:w="3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2F221C4" w14:textId="77777777" w:rsidR="00B93955" w:rsidRDefault="00B93955" w:rsidP="00B9395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9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E0621F7" w14:textId="77777777" w:rsidR="00B93955" w:rsidRDefault="00B93955" w:rsidP="00B939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55,000</w:t>
                  </w:r>
                </w:p>
              </w:tc>
            </w:tr>
            <w:tr w:rsidR="00B93955" w14:paraId="77AB4B4D" w14:textId="77777777" w:rsidTr="19EE91A0">
              <w:trPr>
                <w:trHeight w:val="390"/>
              </w:trPr>
              <w:tc>
                <w:tcPr>
                  <w:tcW w:w="555" w:type="dxa"/>
                  <w:noWrap/>
                  <w:vAlign w:val="center"/>
                  <w:hideMark/>
                </w:tcPr>
                <w:p w14:paraId="06193FD1" w14:textId="77777777" w:rsidR="00B93955" w:rsidRDefault="00B93955" w:rsidP="00B93955">
                  <w:pP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286" w:type="dxa"/>
                  <w:noWrap/>
                  <w:vAlign w:val="center"/>
                  <w:hideMark/>
                </w:tcPr>
                <w:p w14:paraId="11B1EB7A" w14:textId="77777777" w:rsidR="00B93955" w:rsidRDefault="00B93955" w:rsidP="00B9395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P</w:t>
                  </w:r>
                </w:p>
              </w:tc>
              <w:tc>
                <w:tcPr>
                  <w:tcW w:w="1540" w:type="dxa"/>
                  <w:noWrap/>
                  <w:vAlign w:val="center"/>
                  <w:hideMark/>
                </w:tcPr>
                <w:p w14:paraId="71A363C9" w14:textId="77777777" w:rsidR="00B93955" w:rsidRDefault="00B93955" w:rsidP="00B93955">
                  <w:pP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5055" w:type="dxa"/>
                  <w:vAlign w:val="center"/>
                  <w:hideMark/>
                </w:tcPr>
                <w:p w14:paraId="24380644" w14:textId="77777777" w:rsidR="00B93955" w:rsidRDefault="00B93955" w:rsidP="00B9395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Poznámka k položce:</w:t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  <w:t xml:space="preserve">DN600, PN10,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tl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. příruby min. 42 mm</w:t>
                  </w:r>
                </w:p>
              </w:tc>
              <w:tc>
                <w:tcPr>
                  <w:tcW w:w="360" w:type="dxa"/>
                  <w:noWrap/>
                  <w:vAlign w:val="center"/>
                  <w:hideMark/>
                </w:tcPr>
                <w:p w14:paraId="14551614" w14:textId="77777777" w:rsidR="00B93955" w:rsidRDefault="00B93955" w:rsidP="00B93955">
                  <w:pP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960" w:type="dxa"/>
                  <w:noWrap/>
                  <w:vAlign w:val="center"/>
                  <w:hideMark/>
                </w:tcPr>
                <w:p w14:paraId="1F3CB9A9" w14:textId="77777777" w:rsidR="00B93955" w:rsidRDefault="00B93955" w:rsidP="00B93955">
                  <w:pPr>
                    <w:spacing w:after="0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14:paraId="6FFB0E83" w14:textId="77777777" w:rsidR="005F4C68" w:rsidRDefault="00AB5538" w:rsidP="00AB5538">
            <w:pPr>
              <w:rPr>
                <w:rFonts w:ascii="Aptos Narrow" w:hAnsi="Aptos Narrow"/>
                <w:i/>
                <w:iCs/>
                <w:color w:val="000000" w:themeColor="text1"/>
                <w:sz w:val="18"/>
                <w:szCs w:val="18"/>
              </w:rPr>
            </w:pPr>
            <w:r w:rsidRPr="753F93AF">
              <w:rPr>
                <w:rFonts w:ascii="Aptos Narrow" w:hAnsi="Aptos Narrow"/>
                <w:color w:val="000000" w:themeColor="text1"/>
                <w:sz w:val="18"/>
                <w:szCs w:val="18"/>
              </w:rPr>
              <w:t xml:space="preserve">                           </w:t>
            </w:r>
            <w:r w:rsidRPr="753F93AF">
              <w:rPr>
                <w:rFonts w:ascii="Aptos Narrow" w:hAnsi="Aptos Narrow"/>
                <w:i/>
                <w:iCs/>
                <w:color w:val="000000" w:themeColor="text1"/>
                <w:sz w:val="18"/>
                <w:szCs w:val="18"/>
              </w:rPr>
              <w:t xml:space="preserve">Poznámka k položce: DN600, PN10, </w:t>
            </w:r>
            <w:proofErr w:type="spellStart"/>
            <w:r w:rsidRPr="753F93AF">
              <w:rPr>
                <w:rFonts w:ascii="Aptos Narrow" w:hAnsi="Aptos Narrow"/>
                <w:i/>
                <w:iCs/>
                <w:color w:val="000000" w:themeColor="text1"/>
                <w:sz w:val="18"/>
                <w:szCs w:val="18"/>
              </w:rPr>
              <w:t>tl</w:t>
            </w:r>
            <w:proofErr w:type="spellEnd"/>
            <w:r w:rsidRPr="753F93AF">
              <w:rPr>
                <w:rFonts w:ascii="Aptos Narrow" w:hAnsi="Aptos Narrow"/>
                <w:i/>
                <w:iCs/>
                <w:color w:val="000000" w:themeColor="text1"/>
                <w:sz w:val="18"/>
                <w:szCs w:val="18"/>
              </w:rPr>
              <w:t xml:space="preserve">. příruby min. 42 mm </w:t>
            </w:r>
          </w:p>
          <w:p w14:paraId="2E584B39" w14:textId="12340045" w:rsidR="00436334" w:rsidRPr="753F93AF" w:rsidRDefault="00AB5538" w:rsidP="00AB5538">
            <w:pPr>
              <w:rPr>
                <w:rFonts w:ascii="Aptos Narrow" w:hAnsi="Aptos Narrow"/>
                <w:color w:val="0070C0"/>
                <w:sz w:val="18"/>
                <w:szCs w:val="18"/>
              </w:rPr>
            </w:pPr>
            <w:r>
              <w:br/>
            </w:r>
            <w:r w:rsidRPr="005F4C68">
              <w:rPr>
                <w:color w:val="000000" w:themeColor="text1"/>
              </w:rPr>
              <w:t>- Ve výkresové dokumentaci kresleno 56 ks.</w:t>
            </w:r>
            <w:r>
              <w:br/>
            </w:r>
            <w:r>
              <w:br/>
            </w:r>
          </w:p>
          <w:tbl>
            <w:tblPr>
              <w:tblW w:w="878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0"/>
              <w:gridCol w:w="290"/>
              <w:gridCol w:w="1540"/>
              <w:gridCol w:w="4976"/>
              <w:gridCol w:w="435"/>
              <w:gridCol w:w="975"/>
            </w:tblGrid>
            <w:tr w:rsidR="00436334" w14:paraId="0B826833" w14:textId="77777777" w:rsidTr="19EE91A0">
              <w:trPr>
                <w:trHeight w:val="330"/>
              </w:trPr>
              <w:tc>
                <w:tcPr>
                  <w:tcW w:w="57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5854E23" w14:textId="77777777" w:rsidR="00436334" w:rsidRDefault="00436334" w:rsidP="0043633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125</w:t>
                  </w:r>
                </w:p>
              </w:tc>
              <w:tc>
                <w:tcPr>
                  <w:tcW w:w="27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61366C4" w14:textId="77777777" w:rsidR="00436334" w:rsidRDefault="00436334" w:rsidP="0043633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15A1CB5" w14:textId="77777777" w:rsidR="00436334" w:rsidRDefault="00436334" w:rsidP="00436334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6000R125</w:t>
                  </w:r>
                </w:p>
              </w:tc>
              <w:tc>
                <w:tcPr>
                  <w:tcW w:w="49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90C2BBC" w14:textId="77777777" w:rsidR="00436334" w:rsidRDefault="00436334" w:rsidP="00436334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Plochá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přivařovací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příruba typ 01 dle ČSN EN 1092-1+A1, ocel tř.17, (1.4404),</w:t>
                  </w:r>
                </w:p>
              </w:tc>
              <w:tc>
                <w:tcPr>
                  <w:tcW w:w="43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2F6BF4A" w14:textId="77777777" w:rsidR="00436334" w:rsidRDefault="00436334" w:rsidP="0043633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97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F153441" w14:textId="77777777" w:rsidR="00436334" w:rsidRDefault="00436334" w:rsidP="0043633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12,000</w:t>
                  </w:r>
                </w:p>
              </w:tc>
            </w:tr>
            <w:tr w:rsidR="00436334" w14:paraId="030080B0" w14:textId="77777777" w:rsidTr="19EE91A0">
              <w:trPr>
                <w:trHeight w:val="390"/>
              </w:trPr>
              <w:tc>
                <w:tcPr>
                  <w:tcW w:w="570" w:type="dxa"/>
                  <w:noWrap/>
                  <w:vAlign w:val="center"/>
                  <w:hideMark/>
                </w:tcPr>
                <w:p w14:paraId="24E4240D" w14:textId="77777777" w:rsidR="00436334" w:rsidRDefault="00436334" w:rsidP="00436334">
                  <w:pP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271" w:type="dxa"/>
                  <w:noWrap/>
                  <w:vAlign w:val="center"/>
                  <w:hideMark/>
                </w:tcPr>
                <w:p w14:paraId="5F47D10D" w14:textId="77777777" w:rsidR="00436334" w:rsidRDefault="00436334" w:rsidP="0043633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P</w:t>
                  </w:r>
                </w:p>
              </w:tc>
              <w:tc>
                <w:tcPr>
                  <w:tcW w:w="1540" w:type="dxa"/>
                  <w:noWrap/>
                  <w:vAlign w:val="center"/>
                  <w:hideMark/>
                </w:tcPr>
                <w:p w14:paraId="612BC0C1" w14:textId="77777777" w:rsidR="00436334" w:rsidRDefault="00436334" w:rsidP="00436334">
                  <w:pP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4995" w:type="dxa"/>
                  <w:vAlign w:val="center"/>
                  <w:hideMark/>
                </w:tcPr>
                <w:p w14:paraId="668E8E91" w14:textId="77777777" w:rsidR="00436334" w:rsidRDefault="00436334" w:rsidP="00436334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Poznámka k položce:</w:t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  <w:t xml:space="preserve">DN250, PN10,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tl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. příruby 26 mm</w:t>
                  </w:r>
                </w:p>
              </w:tc>
              <w:tc>
                <w:tcPr>
                  <w:tcW w:w="435" w:type="dxa"/>
                  <w:noWrap/>
                  <w:vAlign w:val="center"/>
                  <w:hideMark/>
                </w:tcPr>
                <w:p w14:paraId="06004472" w14:textId="77777777" w:rsidR="00436334" w:rsidRDefault="00436334" w:rsidP="00436334">
                  <w:pP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975" w:type="dxa"/>
                  <w:noWrap/>
                  <w:vAlign w:val="center"/>
                  <w:hideMark/>
                </w:tcPr>
                <w:p w14:paraId="534E6EE1" w14:textId="77777777" w:rsidR="00436334" w:rsidRDefault="00436334" w:rsidP="00436334">
                  <w:pPr>
                    <w:spacing w:after="0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14:paraId="31FB568C" w14:textId="77777777" w:rsidR="005F4C68" w:rsidRDefault="00AB5538" w:rsidP="00AB5538">
            <w:pPr>
              <w:rPr>
                <w:rFonts w:ascii="Aptos Narrow" w:hAnsi="Aptos Narrow"/>
                <w:color w:val="000000" w:themeColor="text1"/>
                <w:sz w:val="18"/>
                <w:szCs w:val="18"/>
              </w:rPr>
            </w:pPr>
            <w:r w:rsidRPr="753F93AF">
              <w:rPr>
                <w:rFonts w:ascii="Aptos Narrow" w:hAnsi="Aptos Narrow"/>
                <w:color w:val="000000" w:themeColor="text1"/>
                <w:sz w:val="18"/>
                <w:szCs w:val="18"/>
              </w:rPr>
              <w:t xml:space="preserve"> </w:t>
            </w:r>
            <w:r w:rsidRPr="753F93AF">
              <w:rPr>
                <w:rFonts w:ascii="Aptos Narrow" w:hAnsi="Aptos Narrow"/>
                <w:i/>
                <w:iCs/>
                <w:color w:val="000000" w:themeColor="text1"/>
                <w:sz w:val="18"/>
                <w:szCs w:val="18"/>
              </w:rPr>
              <w:t xml:space="preserve">Poznámka k položce: DN250, PN10, </w:t>
            </w:r>
            <w:proofErr w:type="spellStart"/>
            <w:r w:rsidRPr="753F93AF">
              <w:rPr>
                <w:rFonts w:ascii="Aptos Narrow" w:hAnsi="Aptos Narrow"/>
                <w:i/>
                <w:iCs/>
                <w:color w:val="000000" w:themeColor="text1"/>
                <w:sz w:val="18"/>
                <w:szCs w:val="18"/>
              </w:rPr>
              <w:t>tl</w:t>
            </w:r>
            <w:proofErr w:type="spellEnd"/>
            <w:r w:rsidRPr="753F93AF">
              <w:rPr>
                <w:rFonts w:ascii="Aptos Narrow" w:hAnsi="Aptos Narrow"/>
                <w:i/>
                <w:iCs/>
                <w:color w:val="000000" w:themeColor="text1"/>
                <w:sz w:val="18"/>
                <w:szCs w:val="18"/>
              </w:rPr>
              <w:t>. příruby 26 mm</w:t>
            </w:r>
            <w:r w:rsidRPr="753F93AF">
              <w:rPr>
                <w:rFonts w:ascii="Aptos Narrow" w:hAnsi="Aptos Narrow"/>
                <w:color w:val="000000" w:themeColor="text1"/>
                <w:sz w:val="18"/>
                <w:szCs w:val="18"/>
              </w:rPr>
              <w:t xml:space="preserve"> </w:t>
            </w:r>
          </w:p>
          <w:p w14:paraId="2034BBBD" w14:textId="4C88AA55" w:rsidR="005B0107" w:rsidRPr="0056595A" w:rsidRDefault="00AB5538" w:rsidP="00AB5538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br/>
            </w:r>
            <w:r w:rsidRPr="005F4C68">
              <w:rPr>
                <w:color w:val="000000" w:themeColor="text1"/>
              </w:rPr>
              <w:t>- Ve výkresové dokumentaci příruby této dimenze nenalezeny.</w:t>
            </w:r>
            <w:r w:rsidRPr="005F4C68">
              <w:br/>
            </w:r>
            <w:r w:rsidRPr="005F4C68">
              <w:br/>
            </w:r>
            <w:r w:rsidRPr="005F4C68">
              <w:rPr>
                <w:color w:val="000000" w:themeColor="text1"/>
              </w:rPr>
              <w:t>Žádáme zadavatele o provedení souladu projektové dokumentace a soupisu prací.</w:t>
            </w:r>
            <w:r w:rsidRPr="005F4C68">
              <w:br/>
            </w:r>
            <w:r>
              <w:br/>
            </w:r>
          </w:p>
        </w:tc>
      </w:tr>
      <w:tr w:rsidR="00A92B70" w14:paraId="34011E26" w14:textId="77777777" w:rsidTr="19EE91A0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19EE91A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616C975" w:rsidR="00465C97" w:rsidRPr="00465C97" w:rsidRDefault="005F019A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19EE91A0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29B01C93" w14:textId="77777777" w:rsidR="005F019A" w:rsidRPr="00A00177" w:rsidRDefault="6CF1487F" w:rsidP="19BCC6B4">
            <w:pPr>
              <w:rPr>
                <w:rFonts w:eastAsia="Arial" w:cs="Arial"/>
              </w:rPr>
            </w:pPr>
            <w:r w:rsidRPr="00A00177">
              <w:rPr>
                <w:rFonts w:eastAsia="Arial" w:cs="Arial"/>
              </w:rPr>
              <w:t>Opraveno v</w:t>
            </w:r>
            <w:r w:rsidR="005F019A" w:rsidRPr="00A00177">
              <w:rPr>
                <w:rFonts w:eastAsia="Arial" w:cs="Arial"/>
              </w:rPr>
              <w:t> </w:t>
            </w:r>
            <w:r w:rsidRPr="00A00177">
              <w:rPr>
                <w:rFonts w:eastAsia="Arial" w:cs="Arial"/>
              </w:rPr>
              <w:t>soupisu</w:t>
            </w:r>
            <w:r w:rsidR="005F019A" w:rsidRPr="00A00177">
              <w:rPr>
                <w:rFonts w:eastAsia="Arial" w:cs="Arial"/>
              </w:rPr>
              <w:t xml:space="preserve"> prací s výkazem výměr:</w:t>
            </w:r>
          </w:p>
          <w:p w14:paraId="2DBCBD9D" w14:textId="77777777" w:rsidR="005F019A" w:rsidRPr="00A00177" w:rsidRDefault="6CF1487F" w:rsidP="005F019A">
            <w:pPr>
              <w:pStyle w:val="Odstavecseseznamem"/>
              <w:numPr>
                <w:ilvl w:val="0"/>
                <w:numId w:val="39"/>
              </w:numPr>
            </w:pPr>
            <w:r w:rsidRPr="00A00177">
              <w:rPr>
                <w:rFonts w:eastAsia="Arial" w:cs="Arial"/>
              </w:rPr>
              <w:t xml:space="preserve">popis položky č. 103, </w:t>
            </w:r>
          </w:p>
          <w:p w14:paraId="1D1A5931" w14:textId="77777777" w:rsidR="005F019A" w:rsidRPr="00A00177" w:rsidRDefault="6CF1487F" w:rsidP="005F019A">
            <w:pPr>
              <w:pStyle w:val="Odstavecseseznamem"/>
              <w:numPr>
                <w:ilvl w:val="0"/>
                <w:numId w:val="39"/>
              </w:numPr>
            </w:pPr>
            <w:r w:rsidRPr="00A00177">
              <w:rPr>
                <w:rFonts w:eastAsia="Arial" w:cs="Arial"/>
              </w:rPr>
              <w:t xml:space="preserve">výměra položek 117, 118, </w:t>
            </w:r>
          </w:p>
          <w:p w14:paraId="25849A04" w14:textId="3CC2ED67" w:rsidR="00AB48BE" w:rsidRPr="00A00177" w:rsidRDefault="6CF1487F" w:rsidP="005F019A">
            <w:pPr>
              <w:pStyle w:val="Odstavecseseznamem"/>
              <w:numPr>
                <w:ilvl w:val="0"/>
                <w:numId w:val="39"/>
              </w:numPr>
            </w:pPr>
            <w:r w:rsidRPr="00A00177">
              <w:rPr>
                <w:rFonts w:eastAsia="Arial" w:cs="Arial"/>
              </w:rPr>
              <w:t>odstraněny položky č. 125, 126.</w:t>
            </w:r>
          </w:p>
        </w:tc>
      </w:tr>
      <w:tr w:rsidR="00465C97" w14:paraId="2972FBC8" w14:textId="77777777" w:rsidTr="007D0D97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1A06BF00" w:rsidR="00465C97" w:rsidRPr="005F4C68" w:rsidRDefault="00A00177" w:rsidP="00A92B70">
            <w:pPr>
              <w:rPr>
                <w:sz w:val="20"/>
                <w:szCs w:val="20"/>
              </w:rPr>
            </w:pPr>
            <w:r w:rsidRPr="005F4C68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7D0D97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445B4CCE" w:rsidR="00465C97" w:rsidRPr="005F4C68" w:rsidRDefault="00A00177" w:rsidP="00A92B70">
            <w:pPr>
              <w:rPr>
                <w:sz w:val="20"/>
                <w:szCs w:val="20"/>
              </w:rPr>
            </w:pPr>
            <w:r w:rsidRPr="005F4C68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8A17B" w14:textId="77777777" w:rsidR="00ED25A1" w:rsidRDefault="00ED25A1" w:rsidP="00A92B70">
      <w:pPr>
        <w:spacing w:after="0" w:line="240" w:lineRule="auto"/>
      </w:pPr>
      <w:r>
        <w:separator/>
      </w:r>
    </w:p>
  </w:endnote>
  <w:endnote w:type="continuationSeparator" w:id="0">
    <w:p w14:paraId="0E4B6AFF" w14:textId="77777777" w:rsidR="00ED25A1" w:rsidRDefault="00ED25A1" w:rsidP="00A92B70">
      <w:pPr>
        <w:spacing w:after="0" w:line="240" w:lineRule="auto"/>
      </w:pPr>
      <w:r>
        <w:continuationSeparator/>
      </w:r>
    </w:p>
  </w:endnote>
  <w:endnote w:type="continuationNotice" w:id="1">
    <w:p w14:paraId="128F4514" w14:textId="77777777" w:rsidR="00C1421A" w:rsidRDefault="00C142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88C03" w14:textId="77777777" w:rsidR="00ED25A1" w:rsidRDefault="00ED25A1" w:rsidP="00A92B70">
      <w:pPr>
        <w:spacing w:after="0" w:line="240" w:lineRule="auto"/>
      </w:pPr>
      <w:r>
        <w:separator/>
      </w:r>
    </w:p>
  </w:footnote>
  <w:footnote w:type="continuationSeparator" w:id="0">
    <w:p w14:paraId="35A3D145" w14:textId="77777777" w:rsidR="00ED25A1" w:rsidRDefault="00ED25A1" w:rsidP="00A92B70">
      <w:pPr>
        <w:spacing w:after="0" w:line="240" w:lineRule="auto"/>
      </w:pPr>
      <w:r>
        <w:continuationSeparator/>
      </w:r>
    </w:p>
  </w:footnote>
  <w:footnote w:type="continuationNotice" w:id="1">
    <w:p w14:paraId="69BD16E7" w14:textId="77777777" w:rsidR="00C1421A" w:rsidRDefault="00C142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13583D"/>
    <w:multiLevelType w:val="hybridMultilevel"/>
    <w:tmpl w:val="D72AE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7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4"/>
  </w:num>
  <w:num w:numId="2" w16cid:durableId="971397623">
    <w:abstractNumId w:val="8"/>
  </w:num>
  <w:num w:numId="3" w16cid:durableId="2093309431">
    <w:abstractNumId w:val="32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9"/>
  </w:num>
  <w:num w:numId="7" w16cid:durableId="2037844502">
    <w:abstractNumId w:val="25"/>
  </w:num>
  <w:num w:numId="8" w16cid:durableId="1877350249">
    <w:abstractNumId w:val="28"/>
  </w:num>
  <w:num w:numId="9" w16cid:durableId="1326665483">
    <w:abstractNumId w:val="34"/>
  </w:num>
  <w:num w:numId="10" w16cid:durableId="162359199">
    <w:abstractNumId w:val="7"/>
  </w:num>
  <w:num w:numId="11" w16cid:durableId="1920403494">
    <w:abstractNumId w:val="35"/>
  </w:num>
  <w:num w:numId="12" w16cid:durableId="535243660">
    <w:abstractNumId w:val="18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7"/>
  </w:num>
  <w:num w:numId="18" w16cid:durableId="1118136413">
    <w:abstractNumId w:val="30"/>
  </w:num>
  <w:num w:numId="19" w16cid:durableId="1481965635">
    <w:abstractNumId w:val="37"/>
  </w:num>
  <w:num w:numId="20" w16cid:durableId="1040277648">
    <w:abstractNumId w:val="31"/>
  </w:num>
  <w:num w:numId="21" w16cid:durableId="1397046094">
    <w:abstractNumId w:val="0"/>
  </w:num>
  <w:num w:numId="22" w16cid:durableId="386221613">
    <w:abstractNumId w:val="22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3"/>
  </w:num>
  <w:num w:numId="27" w16cid:durableId="1175607031">
    <w:abstractNumId w:val="29"/>
  </w:num>
  <w:num w:numId="28" w16cid:durableId="1648128414">
    <w:abstractNumId w:val="33"/>
  </w:num>
  <w:num w:numId="29" w16cid:durableId="577835489">
    <w:abstractNumId w:val="13"/>
  </w:num>
  <w:num w:numId="30" w16cid:durableId="1032732091">
    <w:abstractNumId w:val="26"/>
  </w:num>
  <w:num w:numId="31" w16cid:durableId="1987274197">
    <w:abstractNumId w:val="12"/>
  </w:num>
  <w:num w:numId="32" w16cid:durableId="1079983051">
    <w:abstractNumId w:val="38"/>
  </w:num>
  <w:num w:numId="33" w16cid:durableId="1609773078">
    <w:abstractNumId w:val="36"/>
  </w:num>
  <w:num w:numId="34" w16cid:durableId="1663121522">
    <w:abstractNumId w:val="20"/>
  </w:num>
  <w:num w:numId="35" w16cid:durableId="1191182631">
    <w:abstractNumId w:val="21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7"/>
  </w:num>
  <w:num w:numId="39" w16cid:durableId="577716102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2F6F"/>
    <w:rsid w:val="00013DB5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C477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2298"/>
    <w:rsid w:val="001845A4"/>
    <w:rsid w:val="00191324"/>
    <w:rsid w:val="001932FC"/>
    <w:rsid w:val="001B1BA2"/>
    <w:rsid w:val="001B4141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84A93"/>
    <w:rsid w:val="00392478"/>
    <w:rsid w:val="003A592B"/>
    <w:rsid w:val="003A6677"/>
    <w:rsid w:val="003B16A4"/>
    <w:rsid w:val="003B43F5"/>
    <w:rsid w:val="003B5C9B"/>
    <w:rsid w:val="003C14D7"/>
    <w:rsid w:val="003C5524"/>
    <w:rsid w:val="003D0F4B"/>
    <w:rsid w:val="003D1F76"/>
    <w:rsid w:val="003D4F21"/>
    <w:rsid w:val="003D5E69"/>
    <w:rsid w:val="003E0BFD"/>
    <w:rsid w:val="003E5C14"/>
    <w:rsid w:val="003F01DA"/>
    <w:rsid w:val="003F315B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6334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4B74"/>
    <w:rsid w:val="00557C80"/>
    <w:rsid w:val="0056052A"/>
    <w:rsid w:val="00561DF8"/>
    <w:rsid w:val="005657A9"/>
    <w:rsid w:val="0056595A"/>
    <w:rsid w:val="005745B7"/>
    <w:rsid w:val="00575037"/>
    <w:rsid w:val="00575193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019A"/>
    <w:rsid w:val="005F1E5C"/>
    <w:rsid w:val="005F4693"/>
    <w:rsid w:val="005F4C68"/>
    <w:rsid w:val="00602ABD"/>
    <w:rsid w:val="006106B4"/>
    <w:rsid w:val="00614BCD"/>
    <w:rsid w:val="00630685"/>
    <w:rsid w:val="006321DB"/>
    <w:rsid w:val="0063763D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0D97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1206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8F7BC2"/>
    <w:rsid w:val="00900FB7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86ACE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B6FDA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177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1D6"/>
    <w:rsid w:val="00A579E9"/>
    <w:rsid w:val="00A81808"/>
    <w:rsid w:val="00A81E1D"/>
    <w:rsid w:val="00A82A86"/>
    <w:rsid w:val="00A83F7B"/>
    <w:rsid w:val="00A91250"/>
    <w:rsid w:val="00A925B7"/>
    <w:rsid w:val="00A92B70"/>
    <w:rsid w:val="00A94B36"/>
    <w:rsid w:val="00A9534C"/>
    <w:rsid w:val="00AA0D25"/>
    <w:rsid w:val="00AA0F8C"/>
    <w:rsid w:val="00AA46B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17B70"/>
    <w:rsid w:val="00B26F24"/>
    <w:rsid w:val="00B42771"/>
    <w:rsid w:val="00B4703D"/>
    <w:rsid w:val="00B506A7"/>
    <w:rsid w:val="00B520D2"/>
    <w:rsid w:val="00B5345F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3955"/>
    <w:rsid w:val="00B945C4"/>
    <w:rsid w:val="00B95772"/>
    <w:rsid w:val="00BA467F"/>
    <w:rsid w:val="00BC0565"/>
    <w:rsid w:val="00BC060C"/>
    <w:rsid w:val="00BC2B09"/>
    <w:rsid w:val="00BD37E0"/>
    <w:rsid w:val="00BE1201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139A"/>
    <w:rsid w:val="00C1421A"/>
    <w:rsid w:val="00C15F3D"/>
    <w:rsid w:val="00C17487"/>
    <w:rsid w:val="00C22180"/>
    <w:rsid w:val="00C25459"/>
    <w:rsid w:val="00C31303"/>
    <w:rsid w:val="00C32084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2735"/>
    <w:rsid w:val="00E53C6F"/>
    <w:rsid w:val="00E70845"/>
    <w:rsid w:val="00E80552"/>
    <w:rsid w:val="00E84F85"/>
    <w:rsid w:val="00E9515C"/>
    <w:rsid w:val="00E9547A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4248"/>
    <w:rsid w:val="00EC5A9E"/>
    <w:rsid w:val="00ED25A1"/>
    <w:rsid w:val="00ED4C54"/>
    <w:rsid w:val="00EE3B4C"/>
    <w:rsid w:val="00EE6D69"/>
    <w:rsid w:val="00EE7DCE"/>
    <w:rsid w:val="00EF0D8C"/>
    <w:rsid w:val="00EF3D1E"/>
    <w:rsid w:val="00EF6C3E"/>
    <w:rsid w:val="00F00FD3"/>
    <w:rsid w:val="00F04B6A"/>
    <w:rsid w:val="00F066A1"/>
    <w:rsid w:val="00F07AC5"/>
    <w:rsid w:val="00F11419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AA1"/>
    <w:rsid w:val="00F570C4"/>
    <w:rsid w:val="00F57E1F"/>
    <w:rsid w:val="00F629EE"/>
    <w:rsid w:val="00F64365"/>
    <w:rsid w:val="00F75A74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19BCC6B4"/>
    <w:rsid w:val="19EE91A0"/>
    <w:rsid w:val="2C3E3E7A"/>
    <w:rsid w:val="2EB9CBBD"/>
    <w:rsid w:val="364132E6"/>
    <w:rsid w:val="3736227C"/>
    <w:rsid w:val="5553D97D"/>
    <w:rsid w:val="6CF1487F"/>
    <w:rsid w:val="753F9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5CAFF12C-21EA-4A23-9FCD-AAFDECB2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753F93A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986</Characters>
  <Application>Microsoft Office Word</Application>
  <DocSecurity>0</DocSecurity>
  <Lines>8</Lines>
  <Paragraphs>2</Paragraphs>
  <ScaleCrop>false</ScaleCrop>
  <Company>PVS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34</cp:revision>
  <dcterms:created xsi:type="dcterms:W3CDTF">2025-01-16T10:38:00Z</dcterms:created>
  <dcterms:modified xsi:type="dcterms:W3CDTF">2025-03-01T10:37:00Z</dcterms:modified>
</cp:coreProperties>
</file>