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5591A8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65591A8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6718960" w:rsidR="00167F2C" w:rsidRPr="00BC0565" w:rsidRDefault="00167F2C" w:rsidP="006E5F14">
            <w:pPr>
              <w:pStyle w:val="Bezmezer"/>
              <w:numPr>
                <w:ilvl w:val="0"/>
                <w:numId w:val="3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5BF0B8E1">
              <w:rPr>
                <w:b/>
                <w:bCs/>
              </w:rPr>
              <w:t>Dotazy týkající se výkazu výměr</w:t>
            </w:r>
          </w:p>
          <w:p w14:paraId="2D071ACF" w14:textId="77777777" w:rsidR="009A79A9" w:rsidRPr="000D4ADA" w:rsidRDefault="009A79A9" w:rsidP="000D4ADA">
            <w:pPr>
              <w:tabs>
                <w:tab w:val="left" w:pos="1680"/>
              </w:tabs>
              <w:ind w:left="720"/>
              <w:rPr>
                <w:b/>
                <w:bCs/>
              </w:rPr>
            </w:pPr>
          </w:p>
          <w:p w14:paraId="44E7E357" w14:textId="77777777" w:rsidR="006C2F58" w:rsidRPr="006C2F58" w:rsidRDefault="006C2F58" w:rsidP="006C2F58">
            <w:pPr>
              <w:tabs>
                <w:tab w:val="left" w:pos="1680"/>
              </w:tabs>
            </w:pPr>
            <w:r w:rsidRPr="006C2F58">
              <w:t>Zámečnické výrobky.</w:t>
            </w:r>
          </w:p>
          <w:p w14:paraId="0F09470B" w14:textId="77777777" w:rsidR="006C2F58" w:rsidRPr="006C2F58" w:rsidRDefault="006C2F58" w:rsidP="006C2F58">
            <w:pPr>
              <w:tabs>
                <w:tab w:val="left" w:pos="1680"/>
              </w:tabs>
            </w:pPr>
            <w:r w:rsidRPr="006C2F58">
              <w:t>Odkazy na projektovou dokumentaci, např.:</w:t>
            </w:r>
          </w:p>
          <w:p w14:paraId="71F71A94" w14:textId="77777777" w:rsidR="006C2F58" w:rsidRDefault="006C2F58" w:rsidP="006C2F58">
            <w:pPr>
              <w:tabs>
                <w:tab w:val="left" w:pos="1680"/>
              </w:tabs>
            </w:pPr>
            <w:r w:rsidRPr="006C2F58">
              <w:t>Odkaz na PD v SO 31 na zámečnické výroby "D.1.1.31.08". Zámečnické výrobky jsou však v PD D.1.1.31.12_ZÁMEČNICKÉ VÝROBKY.</w:t>
            </w:r>
          </w:p>
          <w:p w14:paraId="679CDB5C" w14:textId="77777777" w:rsidR="00133457" w:rsidRPr="006C2F58" w:rsidRDefault="00133457" w:rsidP="006C2F58">
            <w:pPr>
              <w:tabs>
                <w:tab w:val="left" w:pos="1680"/>
              </w:tabs>
            </w:pPr>
          </w:p>
          <w:p w14:paraId="2FC398B4" w14:textId="77777777" w:rsidR="006C2F58" w:rsidRDefault="006C2F58" w:rsidP="006C2F58">
            <w:pPr>
              <w:tabs>
                <w:tab w:val="left" w:pos="1680"/>
              </w:tabs>
            </w:pPr>
            <w:r w:rsidRPr="006C2F58">
              <w:t>Odkaz na PD v SO 42 na zámečnické výroby " D.1.1.42.05.25". Zámečnické výrobky jsou však v PD D.1.1.42.05.29_ZÁMEČNICKÉ VÝROBKY</w:t>
            </w:r>
          </w:p>
          <w:p w14:paraId="76A470CD" w14:textId="77777777" w:rsidR="00133457" w:rsidRPr="006C2F58" w:rsidRDefault="00133457" w:rsidP="006C2F58">
            <w:pPr>
              <w:tabs>
                <w:tab w:val="left" w:pos="1680"/>
              </w:tabs>
            </w:pPr>
          </w:p>
          <w:p w14:paraId="54489397" w14:textId="77777777" w:rsidR="00CC1264" w:rsidRDefault="006C2F58" w:rsidP="5BF0B8E1">
            <w:pPr>
              <w:pStyle w:val="Bezmezer"/>
              <w:tabs>
                <w:tab w:val="left" w:pos="1680"/>
              </w:tabs>
            </w:pPr>
            <w:r>
              <w:t xml:space="preserve">Odkazy v soupisech prací na zámečnické výrobky jsou uvedeny chybně. </w:t>
            </w:r>
          </w:p>
          <w:p w14:paraId="1186F03E" w14:textId="77777777" w:rsidR="00133457" w:rsidRDefault="00133457" w:rsidP="5BF0B8E1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</w:p>
          <w:p w14:paraId="28252CCC" w14:textId="77777777" w:rsidR="00322EE9" w:rsidRDefault="006C2F58" w:rsidP="5BF0B8E1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>
              <w:t>Žádáme o revizi odkazů v soupisech prací na projektovou dokumentaci.</w:t>
            </w:r>
          </w:p>
          <w:p w14:paraId="2034BBBD" w14:textId="45010C7B" w:rsidR="00CC1264" w:rsidRPr="00293FBD" w:rsidRDefault="00CC1264" w:rsidP="006C2F58">
            <w:pPr>
              <w:tabs>
                <w:tab w:val="left" w:pos="1680"/>
              </w:tabs>
              <w:rPr>
                <w:b/>
                <w:bCs/>
              </w:rPr>
            </w:pPr>
          </w:p>
        </w:tc>
      </w:tr>
      <w:tr w:rsidR="00A92B70" w14:paraId="34011E26" w14:textId="77777777" w:rsidTr="65591A8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5591A8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4B05962" w:rsidR="00465C97" w:rsidRPr="00465C97" w:rsidRDefault="00521F4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5591A8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D0CAB3C" w14:textId="77777777" w:rsidR="002E6B62" w:rsidRDefault="0348948D" w:rsidP="00521F44">
            <w:pPr>
              <w:tabs>
                <w:tab w:val="left" w:pos="1680"/>
              </w:tabs>
            </w:pPr>
            <w:r w:rsidRPr="00521F44">
              <w:t>K uvedenému dotazu zadavatel uvádí, položky obsahující PSV prvky v SO 31 byly v soupisu prací upraveny podle PD tabulek PSV, jedná se o položky č.</w:t>
            </w:r>
            <w:r w:rsidR="002E6B62">
              <w:t>:</w:t>
            </w:r>
          </w:p>
          <w:p w14:paraId="45F219D1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41, </w:t>
            </w:r>
          </w:p>
          <w:p w14:paraId="1D753582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>43,</w:t>
            </w:r>
          </w:p>
          <w:p w14:paraId="70DF9D8B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61 – 64, </w:t>
            </w:r>
          </w:p>
          <w:p w14:paraId="52DB4B00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128, </w:t>
            </w:r>
          </w:p>
          <w:p w14:paraId="432D0429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146, </w:t>
            </w:r>
          </w:p>
          <w:p w14:paraId="3B4B6E3C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231 a 232, </w:t>
            </w:r>
          </w:p>
          <w:p w14:paraId="7E31B19E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149, </w:t>
            </w:r>
          </w:p>
          <w:p w14:paraId="3EEF3F95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150, </w:t>
            </w:r>
          </w:p>
          <w:p w14:paraId="3D86DA4F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230, </w:t>
            </w:r>
          </w:p>
          <w:p w14:paraId="1F64EDE0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>152 – 158</w:t>
            </w:r>
            <w:r w:rsidR="002E6B62">
              <w:t>,</w:t>
            </w:r>
          </w:p>
          <w:p w14:paraId="56175CAF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167 – 168, </w:t>
            </w:r>
          </w:p>
          <w:p w14:paraId="427A7F20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170 – 188, </w:t>
            </w:r>
          </w:p>
          <w:p w14:paraId="7201CE62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229, </w:t>
            </w:r>
          </w:p>
          <w:p w14:paraId="18311E8E" w14:textId="77777777" w:rsidR="002E6B62" w:rsidRPr="002E6B62" w:rsidRDefault="0348948D" w:rsidP="002E6B62">
            <w:pPr>
              <w:pStyle w:val="Odstavecseseznamem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21F44">
              <w:t xml:space="preserve">211 - 227. </w:t>
            </w:r>
          </w:p>
          <w:p w14:paraId="26B60519" w14:textId="77777777" w:rsidR="002E6B62" w:rsidRPr="002E6B62" w:rsidRDefault="002E6B62" w:rsidP="002E6B62">
            <w:pPr>
              <w:pStyle w:val="Odstavecseseznamem"/>
              <w:tabs>
                <w:tab w:val="left" w:pos="1680"/>
              </w:tabs>
              <w:rPr>
                <w:rFonts w:ascii="Aptos" w:eastAsia="Aptos" w:hAnsi="Aptos" w:cs="Aptos"/>
              </w:rPr>
            </w:pPr>
          </w:p>
          <w:p w14:paraId="6BEA31A8" w14:textId="77777777" w:rsidR="00AB48BE" w:rsidRDefault="0348948D" w:rsidP="002E6B62">
            <w:pPr>
              <w:tabs>
                <w:tab w:val="left" w:pos="1680"/>
              </w:tabs>
            </w:pPr>
            <w:r w:rsidRPr="00521F44">
              <w:t>V SO 42 se jedná o položky č. 53 – 55.</w:t>
            </w:r>
          </w:p>
          <w:p w14:paraId="25849A04" w14:textId="2F6DE9FB" w:rsidR="00387B1C" w:rsidRPr="002E6B62" w:rsidRDefault="00387B1C" w:rsidP="002E6B62">
            <w:pPr>
              <w:tabs>
                <w:tab w:val="left" w:pos="1680"/>
              </w:tabs>
              <w:rPr>
                <w:rFonts w:ascii="Aptos" w:eastAsia="Aptos" w:hAnsi="Aptos" w:cs="Aptos"/>
              </w:rPr>
            </w:pPr>
          </w:p>
        </w:tc>
      </w:tr>
      <w:tr w:rsidR="00465C97" w14:paraId="2972FBC8" w14:textId="77777777" w:rsidTr="00AE721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C1AA111" w:rsidR="00465C97" w:rsidRPr="00AE7219" w:rsidRDefault="00521F44" w:rsidP="00A92B70">
            <w:pPr>
              <w:rPr>
                <w:sz w:val="20"/>
                <w:szCs w:val="20"/>
              </w:rPr>
            </w:pPr>
            <w:r w:rsidRPr="00AE721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E721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5E81505" w:rsidR="00465C97" w:rsidRPr="00AE7219" w:rsidRDefault="00CC7F5F" w:rsidP="00A92B70">
            <w:pPr>
              <w:rPr>
                <w:sz w:val="20"/>
                <w:szCs w:val="20"/>
              </w:rPr>
            </w:pPr>
            <w:r w:rsidRPr="00AE721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5E2F4A"/>
    <w:multiLevelType w:val="hybridMultilevel"/>
    <w:tmpl w:val="AA20F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21A46"/>
    <w:multiLevelType w:val="hybridMultilevel"/>
    <w:tmpl w:val="266A1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C6CFA"/>
    <w:multiLevelType w:val="hybridMultilevel"/>
    <w:tmpl w:val="2416B2A6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9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1"/>
  </w:num>
  <w:num w:numId="10" w16cid:durableId="162359199">
    <w:abstractNumId w:val="6"/>
  </w:num>
  <w:num w:numId="11" w16cid:durableId="1920403494">
    <w:abstractNumId w:val="32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7"/>
  </w:num>
  <w:num w:numId="19" w16cid:durableId="1481965635">
    <w:abstractNumId w:val="33"/>
  </w:num>
  <w:num w:numId="20" w16cid:durableId="1040277648">
    <w:abstractNumId w:val="28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6"/>
  </w:num>
  <w:num w:numId="28" w16cid:durableId="1648128414">
    <w:abstractNumId w:val="30"/>
  </w:num>
  <w:num w:numId="29" w16cid:durableId="577835489">
    <w:abstractNumId w:val="11"/>
  </w:num>
  <w:num w:numId="30" w16cid:durableId="1032732091">
    <w:abstractNumId w:val="23"/>
  </w:num>
  <w:num w:numId="31" w16cid:durableId="1987274197">
    <w:abstractNumId w:val="10"/>
  </w:num>
  <w:num w:numId="32" w16cid:durableId="1789548507">
    <w:abstractNumId w:val="19"/>
  </w:num>
  <w:num w:numId="33" w16cid:durableId="2007004562">
    <w:abstractNumId w:val="14"/>
  </w:num>
  <w:num w:numId="34" w16cid:durableId="917404310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20D90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96B3C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0C1F"/>
    <w:rsid w:val="001224D4"/>
    <w:rsid w:val="00133457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E6B62"/>
    <w:rsid w:val="002F1386"/>
    <w:rsid w:val="00302A5C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87B1C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84C47"/>
    <w:rsid w:val="00495CF9"/>
    <w:rsid w:val="004A0281"/>
    <w:rsid w:val="004A06F8"/>
    <w:rsid w:val="004B0149"/>
    <w:rsid w:val="004B63C8"/>
    <w:rsid w:val="004B7FA6"/>
    <w:rsid w:val="004C4115"/>
    <w:rsid w:val="004D0D2A"/>
    <w:rsid w:val="004D5CDB"/>
    <w:rsid w:val="004E2948"/>
    <w:rsid w:val="0050152A"/>
    <w:rsid w:val="00521F44"/>
    <w:rsid w:val="00536888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5F14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3CD8"/>
    <w:rsid w:val="009675AE"/>
    <w:rsid w:val="00975D9E"/>
    <w:rsid w:val="00981583"/>
    <w:rsid w:val="0099087B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9F7F49"/>
    <w:rsid w:val="00A007CE"/>
    <w:rsid w:val="00A044D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E7219"/>
    <w:rsid w:val="00AF4A8C"/>
    <w:rsid w:val="00AF6D2F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C7F5F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47E59"/>
    <w:rsid w:val="00D67512"/>
    <w:rsid w:val="00D678CB"/>
    <w:rsid w:val="00D75810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57BB"/>
    <w:rsid w:val="00EA5FE8"/>
    <w:rsid w:val="00EB6A70"/>
    <w:rsid w:val="00EC1B62"/>
    <w:rsid w:val="00EC2A35"/>
    <w:rsid w:val="00EC36D3"/>
    <w:rsid w:val="00EC5A9E"/>
    <w:rsid w:val="00ED4C54"/>
    <w:rsid w:val="00EE6D69"/>
    <w:rsid w:val="00EF0D8C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E1F"/>
    <w:rsid w:val="00F629EE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348948D"/>
    <w:rsid w:val="2B68A6E5"/>
    <w:rsid w:val="36A27830"/>
    <w:rsid w:val="54755449"/>
    <w:rsid w:val="5BF0B8E1"/>
    <w:rsid w:val="65591A86"/>
    <w:rsid w:val="6626EC82"/>
    <w:rsid w:val="709134E1"/>
    <w:rsid w:val="7C07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5BF0B8E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756</Characters>
  <Application>Microsoft Office Word</Application>
  <DocSecurity>0</DocSecurity>
  <Lines>6</Lines>
  <Paragraphs>1</Paragraphs>
  <ScaleCrop>false</ScaleCrop>
  <Company>PVS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2025-01-15T14:38:00Z</dcterms:created>
  <dcterms:modified xsi:type="dcterms:W3CDTF">2025-03-01T08:42:00Z</dcterms:modified>
</cp:coreProperties>
</file>