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E86DF1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7E86DF1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3200D851" w:rsidR="00167F2C" w:rsidRDefault="00167F2C" w:rsidP="00BB7F3F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DD7954C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2034BBBD" w14:textId="191ABE3D" w:rsidR="004B7D0E" w:rsidRPr="00BB7F3F" w:rsidRDefault="00787637" w:rsidP="00787637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BB7F3F">
              <w:rPr>
                <w:color w:val="000000" w:themeColor="text1"/>
              </w:rPr>
              <w:t xml:space="preserve">V předané projektové dokumentaci PS 5900 Rozvod </w:t>
            </w:r>
            <w:proofErr w:type="spellStart"/>
            <w:r w:rsidRPr="00BB7F3F">
              <w:rPr>
                <w:color w:val="000000" w:themeColor="text1"/>
              </w:rPr>
              <w:t>stl</w:t>
            </w:r>
            <w:proofErr w:type="spellEnd"/>
            <w:r w:rsidRPr="00BB7F3F">
              <w:rPr>
                <w:color w:val="000000" w:themeColor="text1"/>
              </w:rPr>
              <w:t xml:space="preserve"> vzduchu v části „D.2.1.5900.02_Technická specifikace“ je uvedeno:</w:t>
            </w:r>
            <w:r w:rsidRPr="00BB7F3F">
              <w:br/>
            </w:r>
            <w:r w:rsidRPr="00BB7F3F">
              <w:rPr>
                <w:i/>
                <w:iCs/>
                <w:color w:val="000000" w:themeColor="text1"/>
              </w:rPr>
              <w:t>5951A00VT001_ Ventilový terminál</w:t>
            </w:r>
            <w:r w:rsidRPr="00BB7F3F">
              <w:br/>
            </w:r>
            <w:r w:rsidRPr="00BB7F3F">
              <w:rPr>
                <w:color w:val="000000" w:themeColor="text1"/>
              </w:rPr>
              <w:t xml:space="preserve">                                    Pro ovládání </w:t>
            </w:r>
            <w:proofErr w:type="spellStart"/>
            <w:r w:rsidRPr="00BB7F3F">
              <w:rPr>
                <w:color w:val="000000" w:themeColor="text1"/>
              </w:rPr>
              <w:t>pneuarmatur</w:t>
            </w:r>
            <w:proofErr w:type="spellEnd"/>
            <w:r w:rsidRPr="00BB7F3F">
              <w:rPr>
                <w:color w:val="000000" w:themeColor="text1"/>
              </w:rPr>
              <w:t xml:space="preserve"> v objektu lapáku štěrku</w:t>
            </w:r>
            <w:r w:rsidRPr="00BB7F3F">
              <w:br/>
            </w:r>
            <w:r w:rsidRPr="00BB7F3F">
              <w:br/>
            </w:r>
            <w:r w:rsidRPr="00BB7F3F">
              <w:rPr>
                <w:color w:val="000000" w:themeColor="text1"/>
              </w:rPr>
              <w:t>Vybavení terminálu:</w:t>
            </w:r>
            <w:r w:rsidRPr="00BB7F3F">
              <w:br/>
            </w:r>
            <w:r w:rsidRPr="00BB7F3F">
              <w:rPr>
                <w:color w:val="000000" w:themeColor="text1"/>
              </w:rPr>
              <w:t xml:space="preserve">- Rozšířená funkce diagnostiky pro </w:t>
            </w:r>
            <w:proofErr w:type="spellStart"/>
            <w:r w:rsidRPr="00BB7F3F">
              <w:rPr>
                <w:color w:val="000000" w:themeColor="text1"/>
              </w:rPr>
              <w:t>elektromagne-tické</w:t>
            </w:r>
            <w:proofErr w:type="spellEnd"/>
            <w:r w:rsidRPr="00BB7F3F">
              <w:rPr>
                <w:color w:val="000000" w:themeColor="text1"/>
              </w:rPr>
              <w:t xml:space="preserve"> ventily</w:t>
            </w:r>
            <w:r w:rsidRPr="00BB7F3F">
              <w:br/>
            </w:r>
            <w:r w:rsidRPr="00BB7F3F">
              <w:br/>
            </w:r>
            <w:r w:rsidRPr="00BB7F3F">
              <w:rPr>
                <w:color w:val="000000" w:themeColor="text1"/>
              </w:rPr>
              <w:t>Žádáme zadavatele o technickou specifikaci uvedeného požadavku.</w:t>
            </w:r>
          </w:p>
        </w:tc>
      </w:tr>
      <w:tr w:rsidR="00A92B70" w14:paraId="34011E26" w14:textId="77777777" w:rsidTr="7E86DF10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E86DF1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057B402" w:rsidR="00465C97" w:rsidRPr="00465C97" w:rsidRDefault="00FC321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E86DF1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5849A04" w14:textId="67FD2064" w:rsidR="00AB48BE" w:rsidRPr="00DE3B59" w:rsidRDefault="640220E7" w:rsidP="6E112EAF">
            <w:pPr>
              <w:rPr>
                <w:rFonts w:eastAsiaTheme="minorEastAsia"/>
              </w:rPr>
            </w:pPr>
            <w:r w:rsidRPr="00FC3216">
              <w:rPr>
                <w:rFonts w:eastAsiaTheme="minorEastAsia"/>
              </w:rPr>
              <w:t xml:space="preserve">Rozšířenou funkcí diagnostiky jsou míněna chybová </w:t>
            </w:r>
            <w:proofErr w:type="spellStart"/>
            <w:r w:rsidRPr="00FC3216">
              <w:rPr>
                <w:rFonts w:eastAsiaTheme="minorEastAsia"/>
              </w:rPr>
              <w:t>hlášení-napětí</w:t>
            </w:r>
            <w:proofErr w:type="spellEnd"/>
            <w:r w:rsidRPr="00FC3216">
              <w:rPr>
                <w:rFonts w:eastAsiaTheme="minorEastAsia"/>
              </w:rPr>
              <w:t xml:space="preserve"> na cívce ventilu, přerušení vedení (rozpojení obvodu), zkrat na ventil a informační zpráva o stavu ventilu. Veškeré hlášení je přenášeno do ŘIS.</w:t>
            </w:r>
          </w:p>
        </w:tc>
      </w:tr>
      <w:tr w:rsidR="00465C97" w14:paraId="2972FBC8" w14:textId="77777777" w:rsidTr="00BB7F3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BF45228" w:rsidR="00465C97" w:rsidRPr="00D337C2" w:rsidRDefault="00FC3216" w:rsidP="00A92B70">
            <w:pPr>
              <w:rPr>
                <w:sz w:val="20"/>
                <w:szCs w:val="20"/>
              </w:rPr>
            </w:pPr>
            <w:r w:rsidRPr="00D337C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B7F3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9F83B02" w:rsidR="00465C97" w:rsidRPr="00D337C2" w:rsidRDefault="00FC3216" w:rsidP="00A92B70">
            <w:pPr>
              <w:rPr>
                <w:sz w:val="20"/>
                <w:szCs w:val="20"/>
              </w:rPr>
            </w:pPr>
            <w:r w:rsidRPr="00D337C2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B11"/>
    <w:multiLevelType w:val="hybridMultilevel"/>
    <w:tmpl w:val="0D8651D2"/>
    <w:lvl w:ilvl="0" w:tplc="0405000F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2C418D"/>
    <w:multiLevelType w:val="hybridMultilevel"/>
    <w:tmpl w:val="0810B9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7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1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2"/>
  </w:num>
  <w:num w:numId="25" w16cid:durableId="1605117731">
    <w:abstractNumId w:val="9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1"/>
  </w:num>
  <w:num w:numId="32" w16cid:durableId="1236820582">
    <w:abstractNumId w:val="15"/>
  </w:num>
  <w:num w:numId="33" w16cid:durableId="1172575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14FF"/>
    <w:rsid w:val="00953CD8"/>
    <w:rsid w:val="009550C5"/>
    <w:rsid w:val="009675AE"/>
    <w:rsid w:val="00975D9E"/>
    <w:rsid w:val="00981583"/>
    <w:rsid w:val="0099087B"/>
    <w:rsid w:val="00990DD3"/>
    <w:rsid w:val="009918FC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47BF3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B7F3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156A"/>
    <w:rsid w:val="00C5541E"/>
    <w:rsid w:val="00C557AF"/>
    <w:rsid w:val="00C56704"/>
    <w:rsid w:val="00C65114"/>
    <w:rsid w:val="00C74304"/>
    <w:rsid w:val="00C7694B"/>
    <w:rsid w:val="00C80AFB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37C2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C3216"/>
    <w:rsid w:val="00FD02E3"/>
    <w:rsid w:val="00FD4C95"/>
    <w:rsid w:val="00FD732C"/>
    <w:rsid w:val="00FE07D0"/>
    <w:rsid w:val="00FE3789"/>
    <w:rsid w:val="00FE725A"/>
    <w:rsid w:val="00FF6825"/>
    <w:rsid w:val="00FF6AE1"/>
    <w:rsid w:val="02D1A91B"/>
    <w:rsid w:val="07FC1A32"/>
    <w:rsid w:val="0D5338D1"/>
    <w:rsid w:val="0D7E5478"/>
    <w:rsid w:val="1E4BCD81"/>
    <w:rsid w:val="31CAB231"/>
    <w:rsid w:val="333E89B2"/>
    <w:rsid w:val="3D5F9A62"/>
    <w:rsid w:val="640220E7"/>
    <w:rsid w:val="6E112EAF"/>
    <w:rsid w:val="7DD7954C"/>
    <w:rsid w:val="7E86D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DD7954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Company>PVS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2025-01-16T08:22:00Z</dcterms:created>
  <dcterms:modified xsi:type="dcterms:W3CDTF">2025-03-01T08:54:00Z</dcterms:modified>
</cp:coreProperties>
</file>