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10" w:type="dxa"/>
        <w:tblLook w:val="04A0" w:firstRow="1" w:lastRow="0" w:firstColumn="1" w:lastColumn="0" w:noHBand="0" w:noVBand="1"/>
      </w:tblPr>
      <w:tblGrid>
        <w:gridCol w:w="3256"/>
        <w:gridCol w:w="5954"/>
      </w:tblGrid>
      <w:tr w:rsidR="00465C97" w14:paraId="0C6980EA" w14:textId="77777777" w:rsidTr="25461D7A">
        <w:trPr>
          <w:trHeight w:val="567"/>
        </w:trPr>
        <w:tc>
          <w:tcPr>
            <w:tcW w:w="921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4405F9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210" w:type="dxa"/>
            <w:gridSpan w:val="2"/>
            <w:tcBorders>
              <w:bottom w:val="single" w:sz="4" w:space="0" w:color="auto"/>
            </w:tcBorders>
          </w:tcPr>
          <w:p w14:paraId="4F9B9C00" w14:textId="2B33A728" w:rsidR="00167F2C" w:rsidRPr="001136D3" w:rsidRDefault="00167F2C" w:rsidP="00604009">
            <w:pPr>
              <w:pStyle w:val="Bezmezer"/>
              <w:numPr>
                <w:ilvl w:val="0"/>
                <w:numId w:val="33"/>
              </w:numPr>
              <w:ind w:left="485" w:hanging="485"/>
              <w:rPr>
                <w:b/>
                <w:bCs/>
              </w:rPr>
            </w:pPr>
            <w:r w:rsidRPr="001136D3">
              <w:rPr>
                <w:b/>
                <w:bCs/>
              </w:rPr>
              <w:t>Dotazy týkající se výkazu výměr</w:t>
            </w:r>
          </w:p>
          <w:p w14:paraId="76587358" w14:textId="77777777" w:rsidR="00F570C4" w:rsidRPr="001136D3" w:rsidRDefault="00F570C4" w:rsidP="00CC1264">
            <w:pPr>
              <w:tabs>
                <w:tab w:val="left" w:pos="1680"/>
              </w:tabs>
              <w:ind w:left="720"/>
              <w:jc w:val="center"/>
              <w:rPr>
                <w:b/>
                <w:bCs/>
                <w:i/>
                <w:iCs/>
              </w:rPr>
            </w:pPr>
          </w:p>
          <w:p w14:paraId="5FA2F583" w14:textId="1509EC8C" w:rsidR="00A46D88" w:rsidRPr="00604009" w:rsidRDefault="00AC3954" w:rsidP="00AC3954">
            <w:pPr>
              <w:spacing w:after="240"/>
              <w:rPr>
                <w:color w:val="000000"/>
              </w:rPr>
            </w:pPr>
            <w:r w:rsidRPr="00604009">
              <w:rPr>
                <w:color w:val="000000"/>
              </w:rPr>
              <w:t xml:space="preserve">PS </w:t>
            </w:r>
            <w:proofErr w:type="gramStart"/>
            <w:r w:rsidRPr="00604009">
              <w:rPr>
                <w:color w:val="000000"/>
              </w:rPr>
              <w:t>5100A</w:t>
            </w:r>
            <w:proofErr w:type="gramEnd"/>
            <w:r w:rsidRPr="00604009">
              <w:rPr>
                <w:color w:val="000000"/>
              </w:rPr>
              <w:t xml:space="preserve"> </w:t>
            </w:r>
            <w:proofErr w:type="spellStart"/>
            <w:r w:rsidRPr="00604009">
              <w:rPr>
                <w:color w:val="000000"/>
              </w:rPr>
              <w:t>Fotoionizační</w:t>
            </w:r>
            <w:proofErr w:type="spellEnd"/>
            <w:r w:rsidRPr="00604009">
              <w:rPr>
                <w:color w:val="000000"/>
              </w:rPr>
              <w:t xml:space="preserve"> jednotka – technická specifikace:</w:t>
            </w:r>
          </w:p>
          <w:p w14:paraId="025FCA27" w14:textId="67809C7C" w:rsidR="00A46D88" w:rsidRPr="001136D3" w:rsidRDefault="00A46D88" w:rsidP="00A46D88">
            <w:pPr>
              <w:rPr>
                <w:rFonts w:ascii="Aptos Narrow" w:hAnsi="Aptos Narrow"/>
                <w:i/>
                <w:iCs/>
                <w:color w:val="000000"/>
                <w:sz w:val="18"/>
                <w:szCs w:val="18"/>
              </w:rPr>
            </w:pPr>
            <w:r w:rsidRPr="001136D3">
              <w:rPr>
                <w:rFonts w:ascii="Aptos Narrow" w:hAnsi="Aptos Narrow"/>
                <w:i/>
                <w:iCs/>
                <w:noProof/>
                <w:color w:val="000000"/>
                <w:sz w:val="18"/>
                <w:szCs w:val="18"/>
              </w:rPr>
              <w:drawing>
                <wp:inline distT="0" distB="0" distL="0" distR="0" wp14:anchorId="3E9F5A81" wp14:editId="40B7D559">
                  <wp:extent cx="4267200" cy="2543175"/>
                  <wp:effectExtent l="0" t="0" r="0" b="9525"/>
                  <wp:docPr id="387373295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0" cy="254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36D3">
              <w:rPr>
                <w:rFonts w:ascii="Aptos Narrow" w:hAnsi="Aptos Narrow"/>
                <w:i/>
                <w:iCs/>
                <w:color w:val="000000"/>
                <w:sz w:val="18"/>
                <w:szCs w:val="18"/>
              </w:rPr>
              <w:t> </w:t>
            </w:r>
          </w:p>
          <w:p w14:paraId="5FF1C5F8" w14:textId="77777777" w:rsidR="00726EBD" w:rsidRPr="001136D3" w:rsidRDefault="00726EBD" w:rsidP="00A46D88">
            <w:pPr>
              <w:rPr>
                <w:rFonts w:ascii="Aptos Narrow" w:hAnsi="Aptos Narrow"/>
                <w:i/>
                <w:iCs/>
                <w:color w:val="000000"/>
                <w:sz w:val="18"/>
                <w:szCs w:val="18"/>
              </w:rPr>
            </w:pPr>
          </w:p>
          <w:p w14:paraId="44FED663" w14:textId="75B57810" w:rsidR="00A46D88" w:rsidRPr="001136D3" w:rsidRDefault="00A46D88" w:rsidP="00A46D88">
            <w:pPr>
              <w:rPr>
                <w:rFonts w:ascii="Aptos Narrow" w:hAnsi="Aptos Narrow"/>
                <w:i/>
                <w:iCs/>
                <w:color w:val="000000"/>
                <w:sz w:val="18"/>
                <w:szCs w:val="18"/>
              </w:rPr>
            </w:pPr>
            <w:r w:rsidRPr="001136D3">
              <w:rPr>
                <w:rFonts w:ascii="Aptos Narrow" w:hAnsi="Aptos Narrow"/>
                <w:i/>
                <w:iCs/>
                <w:noProof/>
                <w:color w:val="000000"/>
                <w:sz w:val="18"/>
                <w:szCs w:val="18"/>
              </w:rPr>
              <w:drawing>
                <wp:inline distT="0" distB="0" distL="0" distR="0" wp14:anchorId="6563E96D" wp14:editId="62F1EA46">
                  <wp:extent cx="5715000" cy="323850"/>
                  <wp:effectExtent l="0" t="0" r="0" b="0"/>
                  <wp:docPr id="33204173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36D3">
              <w:rPr>
                <w:rFonts w:ascii="Aptos Narrow" w:hAnsi="Aptos Narrow"/>
                <w:i/>
                <w:iCs/>
                <w:color w:val="000000"/>
                <w:sz w:val="18"/>
                <w:szCs w:val="18"/>
              </w:rPr>
              <w:t> </w:t>
            </w:r>
          </w:p>
          <w:p w14:paraId="3862B75E" w14:textId="77777777" w:rsidR="00726EBD" w:rsidRPr="001136D3" w:rsidRDefault="00726EBD" w:rsidP="00A46D88">
            <w:pPr>
              <w:rPr>
                <w:rFonts w:ascii="Aptos Narrow" w:hAnsi="Aptos Narrow"/>
                <w:i/>
                <w:iCs/>
                <w:color w:val="000000"/>
                <w:sz w:val="18"/>
                <w:szCs w:val="18"/>
              </w:rPr>
            </w:pPr>
          </w:p>
          <w:p w14:paraId="0CBA4E86" w14:textId="77777777" w:rsidR="00E0222A" w:rsidRPr="001136D3" w:rsidRDefault="00A46D88" w:rsidP="00E0222A">
            <w:pPr>
              <w:rPr>
                <w:rFonts w:ascii="Aptos Narrow" w:hAnsi="Aptos Narrow"/>
                <w:i/>
                <w:iCs/>
                <w:color w:val="000000"/>
                <w:sz w:val="18"/>
                <w:szCs w:val="18"/>
              </w:rPr>
            </w:pPr>
            <w:r w:rsidRPr="001136D3">
              <w:rPr>
                <w:rFonts w:ascii="Aptos Narrow" w:hAnsi="Aptos Narrow"/>
                <w:i/>
                <w:iCs/>
                <w:noProof/>
                <w:color w:val="000000"/>
                <w:sz w:val="18"/>
                <w:szCs w:val="18"/>
              </w:rPr>
              <w:drawing>
                <wp:inline distT="0" distB="0" distL="0" distR="0" wp14:anchorId="2A684394" wp14:editId="394E54CE">
                  <wp:extent cx="5676900" cy="466725"/>
                  <wp:effectExtent l="0" t="0" r="0" b="9525"/>
                  <wp:docPr id="1448402341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36D3">
              <w:rPr>
                <w:rFonts w:ascii="Aptos Narrow" w:hAnsi="Aptos Narrow"/>
                <w:i/>
                <w:iCs/>
                <w:color w:val="000000"/>
                <w:sz w:val="18"/>
                <w:szCs w:val="18"/>
              </w:rPr>
              <w:t> </w:t>
            </w:r>
          </w:p>
          <w:p w14:paraId="0F9FB52C" w14:textId="77777777" w:rsidR="00E0222A" w:rsidRPr="001136D3" w:rsidRDefault="00E0222A" w:rsidP="00E0222A">
            <w:pPr>
              <w:rPr>
                <w:rFonts w:ascii="Aptos Narrow" w:hAnsi="Aptos Narrow"/>
                <w:i/>
                <w:iCs/>
                <w:color w:val="000000"/>
              </w:rPr>
            </w:pPr>
          </w:p>
          <w:p w14:paraId="07069402" w14:textId="77777777" w:rsidR="00E0222A" w:rsidRPr="001136D3" w:rsidRDefault="00E0222A" w:rsidP="00E0222A">
            <w:pPr>
              <w:rPr>
                <w:rFonts w:ascii="Aptos Narrow" w:hAnsi="Aptos Narrow"/>
                <w:i/>
                <w:iCs/>
                <w:color w:val="000000"/>
              </w:rPr>
            </w:pPr>
          </w:p>
          <w:p w14:paraId="10C1274F" w14:textId="2D1F21EB" w:rsidR="00726EBD" w:rsidRPr="00604009" w:rsidRDefault="00A46D88" w:rsidP="00E0222A">
            <w:pPr>
              <w:rPr>
                <w:i/>
                <w:iCs/>
                <w:color w:val="000000"/>
              </w:rPr>
            </w:pPr>
            <w:r w:rsidRPr="00604009">
              <w:rPr>
                <w:i/>
                <w:iCs/>
                <w:color w:val="000000"/>
              </w:rPr>
              <w:t>V projektové dokumentaci, výkres D-2-</w:t>
            </w:r>
            <w:proofErr w:type="gramStart"/>
            <w:r w:rsidRPr="00604009">
              <w:rPr>
                <w:i/>
                <w:iCs/>
                <w:color w:val="000000"/>
              </w:rPr>
              <w:t>1-5100A</w:t>
            </w:r>
            <w:proofErr w:type="gramEnd"/>
            <w:r w:rsidRPr="00604009">
              <w:rPr>
                <w:i/>
                <w:iCs/>
                <w:color w:val="000000"/>
              </w:rPr>
              <w:t>-04 - PŮDORYS NA KÓTĚ 193,5 a D-2-1-5100A-10 - ŘEZY</w:t>
            </w:r>
            <w:r w:rsidRPr="00604009">
              <w:rPr>
                <w:i/>
                <w:iCs/>
                <w:color w:val="000000"/>
              </w:rPr>
              <w:br/>
              <w:t>F-F, I-I, J-J je zakresleno:</w:t>
            </w:r>
          </w:p>
          <w:p w14:paraId="268BC684" w14:textId="77777777" w:rsidR="00FE0CA4" w:rsidRPr="001136D3" w:rsidRDefault="00FE0CA4" w:rsidP="00E0222A">
            <w:pPr>
              <w:rPr>
                <w:rFonts w:ascii="Aptos Narrow" w:hAnsi="Aptos Narrow"/>
                <w:i/>
                <w:iCs/>
                <w:color w:val="000000"/>
                <w:sz w:val="18"/>
                <w:szCs w:val="18"/>
              </w:rPr>
            </w:pPr>
          </w:p>
          <w:p w14:paraId="746A0938" w14:textId="1B2C623B" w:rsidR="00222101" w:rsidRPr="001136D3" w:rsidRDefault="00222101" w:rsidP="00726EBD">
            <w:pPr>
              <w:spacing w:after="240"/>
              <w:rPr>
                <w:rFonts w:ascii="Aptos Narrow" w:hAnsi="Aptos Narrow"/>
                <w:i/>
                <w:iCs/>
                <w:color w:val="000000"/>
                <w:sz w:val="18"/>
                <w:szCs w:val="18"/>
              </w:rPr>
            </w:pPr>
            <w:r w:rsidRPr="001136D3">
              <w:rPr>
                <w:rFonts w:ascii="Aptos Narrow" w:hAnsi="Aptos Narrow"/>
                <w:i/>
                <w:iCs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BC6E4" wp14:editId="6CF3E6BF">
                  <wp:extent cx="3695700" cy="2800350"/>
                  <wp:effectExtent l="0" t="0" r="0" b="0"/>
                  <wp:docPr id="16751076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280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36D3">
              <w:rPr>
                <w:rFonts w:ascii="Aptos Narrow" w:hAnsi="Aptos Narrow"/>
                <w:i/>
                <w:iCs/>
                <w:color w:val="000000"/>
                <w:sz w:val="18"/>
                <w:szCs w:val="18"/>
              </w:rPr>
              <w:t> </w:t>
            </w:r>
          </w:p>
          <w:p w14:paraId="74B8CFA5" w14:textId="61EA4452" w:rsidR="00E0222A" w:rsidRPr="001136D3" w:rsidRDefault="00E0222A" w:rsidP="00E0222A">
            <w:pPr>
              <w:rPr>
                <w:rFonts w:ascii="Aptos Narrow" w:hAnsi="Aptos Narrow"/>
                <w:i/>
                <w:iCs/>
                <w:color w:val="000000"/>
                <w:sz w:val="18"/>
                <w:szCs w:val="18"/>
              </w:rPr>
            </w:pPr>
            <w:r w:rsidRPr="001136D3">
              <w:rPr>
                <w:rFonts w:ascii="Aptos Narrow" w:hAnsi="Aptos Narrow"/>
                <w:i/>
                <w:iCs/>
                <w:noProof/>
                <w:color w:val="000000"/>
                <w:sz w:val="18"/>
                <w:szCs w:val="18"/>
              </w:rPr>
              <w:lastRenderedPageBreak/>
              <w:drawing>
                <wp:inline distT="0" distB="0" distL="0" distR="0" wp14:anchorId="1B144C1E" wp14:editId="2BAB33AD">
                  <wp:extent cx="2209800" cy="2352675"/>
                  <wp:effectExtent l="0" t="0" r="0" b="9525"/>
                  <wp:docPr id="1851592050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36D3">
              <w:rPr>
                <w:rFonts w:ascii="Aptos Narrow" w:hAnsi="Aptos Narrow"/>
                <w:i/>
                <w:iCs/>
                <w:color w:val="000000"/>
                <w:sz w:val="18"/>
                <w:szCs w:val="18"/>
              </w:rPr>
              <w:t> </w:t>
            </w:r>
          </w:p>
          <w:p w14:paraId="496002C7" w14:textId="77777777" w:rsidR="00604009" w:rsidRDefault="00FE0CA4" w:rsidP="00604009">
            <w:pPr>
              <w:jc w:val="both"/>
              <w:rPr>
                <w:color w:val="000000"/>
              </w:rPr>
            </w:pPr>
            <w:r w:rsidRPr="00604009">
              <w:rPr>
                <w:color w:val="000000"/>
              </w:rPr>
              <w:t>Pro recirkulaci a dezinfekci vzdušiny z objektu Lapáků štěrku je navržena jednotka PS5100A__BA012,</w:t>
            </w:r>
            <w:r w:rsidRPr="00604009">
              <w:rPr>
                <w:color w:val="000000"/>
              </w:rPr>
              <w:br/>
              <w:t>která umožňuje úpravu odpadní vzdušiny o průtoku 36 500 m3/h.</w:t>
            </w:r>
          </w:p>
          <w:p w14:paraId="3BF6CBF8" w14:textId="77777777" w:rsidR="00604009" w:rsidRDefault="00FE0CA4" w:rsidP="00604009">
            <w:pPr>
              <w:jc w:val="both"/>
              <w:rPr>
                <w:color w:val="000000"/>
              </w:rPr>
            </w:pPr>
            <w:r w:rsidRPr="00604009">
              <w:rPr>
                <w:color w:val="000000"/>
              </w:rPr>
              <w:br/>
              <w:t>Jednotka tvořena dvěma moduly vč. ventilátoru s frekvenčním měničem umožňuje recirkulaci a dezinfekci vzdušiny.</w:t>
            </w:r>
          </w:p>
          <w:p w14:paraId="45774684" w14:textId="77777777" w:rsidR="00604009" w:rsidRDefault="00604009" w:rsidP="00604009">
            <w:pPr>
              <w:jc w:val="both"/>
              <w:rPr>
                <w:color w:val="000000"/>
              </w:rPr>
            </w:pPr>
          </w:p>
          <w:p w14:paraId="417D17F4" w14:textId="27C82D1C" w:rsidR="00FE0CA4" w:rsidRPr="00604009" w:rsidRDefault="00FE0CA4" w:rsidP="00604009">
            <w:pPr>
              <w:jc w:val="both"/>
              <w:rPr>
                <w:color w:val="000000"/>
              </w:rPr>
            </w:pPr>
            <w:r w:rsidRPr="00604009">
              <w:rPr>
                <w:color w:val="000000"/>
              </w:rPr>
              <w:t>V projektové dokumentaci je zakreslen pouze jeden modul, přičemž jednotka o průtoku 36 500 m3/h se skládá ze dvou modulů o rozměru jednoho modulu 4 560 x 2 190 x 3 190 mm.</w:t>
            </w:r>
            <w:r w:rsidRPr="00604009">
              <w:rPr>
                <w:color w:val="000000"/>
              </w:rPr>
              <w:br/>
            </w:r>
            <w:r w:rsidRPr="00604009">
              <w:rPr>
                <w:color w:val="000000"/>
              </w:rPr>
              <w:br/>
              <w:t>Žádáme zadavatele o vysvětlení, jaká jednotka je v projektové dokumentaci uvažována.</w:t>
            </w:r>
          </w:p>
          <w:p w14:paraId="64784B3B" w14:textId="77777777" w:rsidR="001136D3" w:rsidRDefault="001136D3" w:rsidP="00604009">
            <w:pPr>
              <w:spacing w:after="240"/>
              <w:rPr>
                <w:rFonts w:ascii="Aptos Narrow" w:hAnsi="Aptos Narrow"/>
                <w:b/>
                <w:bCs/>
                <w:i/>
                <w:iCs/>
                <w:color w:val="000000"/>
              </w:rPr>
            </w:pPr>
          </w:p>
          <w:p w14:paraId="2034BBBD" w14:textId="76DB70AB" w:rsidR="00604009" w:rsidRPr="001136D3" w:rsidRDefault="00604009" w:rsidP="004405F9">
            <w:pPr>
              <w:spacing w:after="240"/>
              <w:rPr>
                <w:rFonts w:ascii="Aptos Narrow" w:hAnsi="Aptos Narrow"/>
                <w:b/>
                <w:bCs/>
                <w:i/>
                <w:iCs/>
                <w:color w:val="000000"/>
              </w:rPr>
            </w:pPr>
          </w:p>
        </w:tc>
      </w:tr>
      <w:tr w:rsidR="004405F9" w14:paraId="40FAEA85" w14:textId="77777777" w:rsidTr="004405F9">
        <w:trPr>
          <w:trHeight w:val="567"/>
        </w:trPr>
        <w:tc>
          <w:tcPr>
            <w:tcW w:w="921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477908" w14:textId="77777777" w:rsidR="004405F9" w:rsidRDefault="004405F9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25461D7A">
        <w:trPr>
          <w:trHeight w:val="567"/>
        </w:trPr>
        <w:tc>
          <w:tcPr>
            <w:tcW w:w="9210" w:type="dxa"/>
            <w:gridSpan w:val="2"/>
            <w:shd w:val="clear" w:color="auto" w:fill="D9F2D0" w:themeFill="accent6" w:themeFillTint="33"/>
            <w:vAlign w:val="center"/>
          </w:tcPr>
          <w:p w14:paraId="025AF692" w14:textId="75A25F28" w:rsidR="00465C97" w:rsidRPr="00465C97" w:rsidRDefault="004D09FA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25461D7A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210" w:type="dxa"/>
            <w:gridSpan w:val="2"/>
          </w:tcPr>
          <w:p w14:paraId="04FC59D0" w14:textId="77777777" w:rsidR="00604009" w:rsidRDefault="5A806DF3" w:rsidP="25461D7A">
            <w:pPr>
              <w:rPr>
                <w:rFonts w:eastAsia="Arial" w:cs="Arial"/>
              </w:rPr>
            </w:pPr>
            <w:r w:rsidRPr="00604009">
              <w:rPr>
                <w:rFonts w:eastAsia="Arial" w:cs="Arial"/>
              </w:rPr>
              <w:t>K uvedenému dotazu zadavatel uvádí, že</w:t>
            </w:r>
            <w:r w:rsidR="00604009">
              <w:rPr>
                <w:rFonts w:eastAsia="Arial" w:cs="Arial"/>
              </w:rPr>
              <w:t>:</w:t>
            </w:r>
          </w:p>
          <w:p w14:paraId="43C42692" w14:textId="77777777" w:rsidR="00604009" w:rsidRPr="00604009" w:rsidRDefault="5A806DF3" w:rsidP="00604009">
            <w:pPr>
              <w:pStyle w:val="Odstavecseseznamem"/>
              <w:numPr>
                <w:ilvl w:val="0"/>
                <w:numId w:val="34"/>
              </w:numPr>
              <w:rPr>
                <w:rFonts w:eastAsia="Aptos" w:cs="Aptos"/>
              </w:rPr>
            </w:pPr>
            <w:r w:rsidRPr="00604009">
              <w:rPr>
                <w:rFonts w:eastAsia="Arial" w:cs="Arial"/>
              </w:rPr>
              <w:t>celková velikost třístupňové jednotky (výkon 36.500 m3/h) je 4.560 x 2.190 x 3.190 mm.</w:t>
            </w:r>
          </w:p>
          <w:p w14:paraId="25849A04" w14:textId="0AE6652D" w:rsidR="00AB48BE" w:rsidRPr="00604009" w:rsidRDefault="5A806DF3" w:rsidP="00604009">
            <w:pPr>
              <w:pStyle w:val="Odstavecseseznamem"/>
              <w:numPr>
                <w:ilvl w:val="0"/>
                <w:numId w:val="34"/>
              </w:numPr>
              <w:rPr>
                <w:rFonts w:eastAsia="Aptos" w:cs="Aptos"/>
              </w:rPr>
            </w:pPr>
            <w:r w:rsidRPr="00604009">
              <w:rPr>
                <w:rFonts w:eastAsia="Arial" w:cs="Arial"/>
              </w:rPr>
              <w:t>Stupně jsou řazeny za sebou, jsou na sebe napojeny, a tvoří jednu jednotku jako blok/celek.</w:t>
            </w:r>
          </w:p>
        </w:tc>
      </w:tr>
      <w:tr w:rsidR="00465C97" w14:paraId="2972FBC8" w14:textId="77777777" w:rsidTr="0060400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954" w:type="dxa"/>
            <w:vAlign w:val="center"/>
          </w:tcPr>
          <w:p w14:paraId="4ED701F5" w14:textId="7D4C6D0B" w:rsidR="00465C97" w:rsidRPr="00604009" w:rsidRDefault="004D09FA" w:rsidP="00A92B70">
            <w:pPr>
              <w:rPr>
                <w:sz w:val="20"/>
                <w:szCs w:val="20"/>
              </w:rPr>
            </w:pPr>
            <w:r w:rsidRPr="00604009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60400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14:paraId="752A49C1" w14:textId="0AC913D9" w:rsidR="00465C97" w:rsidRPr="00604009" w:rsidRDefault="004D09FA" w:rsidP="00A92B70">
            <w:pPr>
              <w:rPr>
                <w:sz w:val="20"/>
                <w:szCs w:val="20"/>
              </w:rPr>
            </w:pPr>
            <w:r w:rsidRPr="00604009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87709" w14:textId="77777777" w:rsidR="0022358D" w:rsidRDefault="0022358D" w:rsidP="00A92B70">
      <w:pPr>
        <w:spacing w:after="0" w:line="240" w:lineRule="auto"/>
      </w:pPr>
      <w:r>
        <w:separator/>
      </w:r>
    </w:p>
  </w:endnote>
  <w:endnote w:type="continuationSeparator" w:id="0">
    <w:p w14:paraId="469C14CD" w14:textId="77777777" w:rsidR="0022358D" w:rsidRDefault="0022358D" w:rsidP="00A92B70">
      <w:pPr>
        <w:spacing w:after="0" w:line="240" w:lineRule="auto"/>
      </w:pPr>
      <w:r>
        <w:continuationSeparator/>
      </w:r>
    </w:p>
  </w:endnote>
  <w:endnote w:type="continuationNotice" w:id="1">
    <w:p w14:paraId="07C07A0F" w14:textId="77777777" w:rsidR="0022358D" w:rsidRDefault="002235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5CD1E" w14:textId="77777777" w:rsidR="0022358D" w:rsidRDefault="0022358D" w:rsidP="00A92B70">
      <w:pPr>
        <w:spacing w:after="0" w:line="240" w:lineRule="auto"/>
      </w:pPr>
      <w:r>
        <w:separator/>
      </w:r>
    </w:p>
  </w:footnote>
  <w:footnote w:type="continuationSeparator" w:id="0">
    <w:p w14:paraId="798C2F47" w14:textId="77777777" w:rsidR="0022358D" w:rsidRDefault="0022358D" w:rsidP="00A92B70">
      <w:pPr>
        <w:spacing w:after="0" w:line="240" w:lineRule="auto"/>
      </w:pPr>
      <w:r>
        <w:continuationSeparator/>
      </w:r>
    </w:p>
  </w:footnote>
  <w:footnote w:type="continuationNotice" w:id="1">
    <w:p w14:paraId="708ECB1C" w14:textId="77777777" w:rsidR="0022358D" w:rsidRDefault="002235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D6D75"/>
    <w:multiLevelType w:val="hybridMultilevel"/>
    <w:tmpl w:val="C292E3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92664D"/>
    <w:multiLevelType w:val="hybridMultilevel"/>
    <w:tmpl w:val="D2ACC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30D7D14"/>
    <w:multiLevelType w:val="hybridMultilevel"/>
    <w:tmpl w:val="4A565878"/>
    <w:lvl w:ilvl="0" w:tplc="0405000F">
      <w:start w:val="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1"/>
  </w:num>
  <w:num w:numId="2" w16cid:durableId="971397623">
    <w:abstractNumId w:val="7"/>
  </w:num>
  <w:num w:numId="3" w16cid:durableId="2093309431">
    <w:abstractNumId w:val="28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6"/>
  </w:num>
  <w:num w:numId="7" w16cid:durableId="2037844502">
    <w:abstractNumId w:val="22"/>
  </w:num>
  <w:num w:numId="8" w16cid:durableId="1877350249">
    <w:abstractNumId w:val="24"/>
  </w:num>
  <w:num w:numId="9" w16cid:durableId="1326665483">
    <w:abstractNumId w:val="30"/>
  </w:num>
  <w:num w:numId="10" w16cid:durableId="162359199">
    <w:abstractNumId w:val="6"/>
  </w:num>
  <w:num w:numId="11" w16cid:durableId="1920403494">
    <w:abstractNumId w:val="31"/>
  </w:num>
  <w:num w:numId="12" w16cid:durableId="535243660">
    <w:abstractNumId w:val="15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3"/>
  </w:num>
  <w:num w:numId="16" w16cid:durableId="1469401688">
    <w:abstractNumId w:val="5"/>
  </w:num>
  <w:num w:numId="17" w16cid:durableId="1496533449">
    <w:abstractNumId w:val="14"/>
  </w:num>
  <w:num w:numId="18" w16cid:durableId="1118136413">
    <w:abstractNumId w:val="26"/>
  </w:num>
  <w:num w:numId="19" w16cid:durableId="1481965635">
    <w:abstractNumId w:val="32"/>
  </w:num>
  <w:num w:numId="20" w16cid:durableId="1040277648">
    <w:abstractNumId w:val="27"/>
  </w:num>
  <w:num w:numId="21" w16cid:durableId="1397046094">
    <w:abstractNumId w:val="0"/>
  </w:num>
  <w:num w:numId="22" w16cid:durableId="386221613">
    <w:abstractNumId w:val="18"/>
  </w:num>
  <w:num w:numId="23" w16cid:durableId="1849900947">
    <w:abstractNumId w:val="12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19"/>
  </w:num>
  <w:num w:numId="27" w16cid:durableId="1175607031">
    <w:abstractNumId w:val="25"/>
  </w:num>
  <w:num w:numId="28" w16cid:durableId="1648128414">
    <w:abstractNumId w:val="29"/>
  </w:num>
  <w:num w:numId="29" w16cid:durableId="577835489">
    <w:abstractNumId w:val="11"/>
  </w:num>
  <w:num w:numId="30" w16cid:durableId="1032732091">
    <w:abstractNumId w:val="23"/>
  </w:num>
  <w:num w:numId="31" w16cid:durableId="1987274197">
    <w:abstractNumId w:val="10"/>
  </w:num>
  <w:num w:numId="32" w16cid:durableId="1510219175">
    <w:abstractNumId w:val="17"/>
  </w:num>
  <w:num w:numId="33" w16cid:durableId="1690333709">
    <w:abstractNumId w:val="33"/>
  </w:num>
  <w:num w:numId="34" w16cid:durableId="2002615416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234E3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4143"/>
    <w:rsid w:val="000852F1"/>
    <w:rsid w:val="0009699F"/>
    <w:rsid w:val="000A06A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6D3"/>
    <w:rsid w:val="00113DAF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28DA"/>
    <w:rsid w:val="00167DF9"/>
    <w:rsid w:val="00167F2C"/>
    <w:rsid w:val="001728C5"/>
    <w:rsid w:val="0017652B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F220F"/>
    <w:rsid w:val="00203CDB"/>
    <w:rsid w:val="0020464F"/>
    <w:rsid w:val="00206168"/>
    <w:rsid w:val="00211D7D"/>
    <w:rsid w:val="0021716F"/>
    <w:rsid w:val="00222101"/>
    <w:rsid w:val="0022330E"/>
    <w:rsid w:val="0022358D"/>
    <w:rsid w:val="002316FD"/>
    <w:rsid w:val="00247449"/>
    <w:rsid w:val="002475BD"/>
    <w:rsid w:val="00264E4B"/>
    <w:rsid w:val="002670FD"/>
    <w:rsid w:val="00272340"/>
    <w:rsid w:val="002765DB"/>
    <w:rsid w:val="002813D3"/>
    <w:rsid w:val="0028639D"/>
    <w:rsid w:val="00293FBD"/>
    <w:rsid w:val="002A05B7"/>
    <w:rsid w:val="002A6456"/>
    <w:rsid w:val="002B01F8"/>
    <w:rsid w:val="002B2407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2551F"/>
    <w:rsid w:val="00432F17"/>
    <w:rsid w:val="00433C7E"/>
    <w:rsid w:val="004350E9"/>
    <w:rsid w:val="00435C8C"/>
    <w:rsid w:val="00437811"/>
    <w:rsid w:val="004405F9"/>
    <w:rsid w:val="00444F22"/>
    <w:rsid w:val="00446267"/>
    <w:rsid w:val="00450123"/>
    <w:rsid w:val="00454087"/>
    <w:rsid w:val="004541D3"/>
    <w:rsid w:val="0045459D"/>
    <w:rsid w:val="00463EE0"/>
    <w:rsid w:val="00464B42"/>
    <w:rsid w:val="00465C97"/>
    <w:rsid w:val="00470528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9FA"/>
    <w:rsid w:val="004D0D2A"/>
    <w:rsid w:val="004D5CDB"/>
    <w:rsid w:val="004E2948"/>
    <w:rsid w:val="004E4697"/>
    <w:rsid w:val="0050152A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B38AC"/>
    <w:rsid w:val="005C37F8"/>
    <w:rsid w:val="005C5320"/>
    <w:rsid w:val="005D3391"/>
    <w:rsid w:val="005E6658"/>
    <w:rsid w:val="00602ABD"/>
    <w:rsid w:val="00604009"/>
    <w:rsid w:val="006106B4"/>
    <w:rsid w:val="00614BCD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6EBD"/>
    <w:rsid w:val="00731E5E"/>
    <w:rsid w:val="00756731"/>
    <w:rsid w:val="00756820"/>
    <w:rsid w:val="007731AE"/>
    <w:rsid w:val="00785695"/>
    <w:rsid w:val="00787302"/>
    <w:rsid w:val="00787637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06B1"/>
    <w:rsid w:val="007E1467"/>
    <w:rsid w:val="007F7107"/>
    <w:rsid w:val="00802BA1"/>
    <w:rsid w:val="00803063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417BF"/>
    <w:rsid w:val="00852DC5"/>
    <w:rsid w:val="0085427F"/>
    <w:rsid w:val="00854E0A"/>
    <w:rsid w:val="00855E91"/>
    <w:rsid w:val="0086315C"/>
    <w:rsid w:val="0088508E"/>
    <w:rsid w:val="00885A3D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514FF"/>
    <w:rsid w:val="00953CD8"/>
    <w:rsid w:val="009550C5"/>
    <w:rsid w:val="009675AE"/>
    <w:rsid w:val="00975D9E"/>
    <w:rsid w:val="00981583"/>
    <w:rsid w:val="0099087B"/>
    <w:rsid w:val="00990DD3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65D"/>
    <w:rsid w:val="009F3CF2"/>
    <w:rsid w:val="009F4466"/>
    <w:rsid w:val="00A007CE"/>
    <w:rsid w:val="00A044DE"/>
    <w:rsid w:val="00A0665C"/>
    <w:rsid w:val="00A07CBD"/>
    <w:rsid w:val="00A13F3F"/>
    <w:rsid w:val="00A20EFB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B48BE"/>
    <w:rsid w:val="00AB67DB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26F24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6134"/>
    <w:rsid w:val="00BF6B56"/>
    <w:rsid w:val="00C0730E"/>
    <w:rsid w:val="00C15F3D"/>
    <w:rsid w:val="00C164FA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17C7"/>
    <w:rsid w:val="00C84A2A"/>
    <w:rsid w:val="00C8683A"/>
    <w:rsid w:val="00C91133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8566C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4593"/>
    <w:rsid w:val="00DC5F72"/>
    <w:rsid w:val="00DC6F2F"/>
    <w:rsid w:val="00DD1A1E"/>
    <w:rsid w:val="00DE3B59"/>
    <w:rsid w:val="00DE4AE7"/>
    <w:rsid w:val="00DE6BE7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0BE1"/>
    <w:rsid w:val="00E53C6F"/>
    <w:rsid w:val="00E70845"/>
    <w:rsid w:val="00E84F85"/>
    <w:rsid w:val="00E9515C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4A00"/>
    <w:rsid w:val="00EE6D69"/>
    <w:rsid w:val="00EF0D8C"/>
    <w:rsid w:val="00EF3D1E"/>
    <w:rsid w:val="00EF6C3E"/>
    <w:rsid w:val="00F00FD3"/>
    <w:rsid w:val="00F049CA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0C4"/>
    <w:rsid w:val="00F57E1F"/>
    <w:rsid w:val="00F629EE"/>
    <w:rsid w:val="00F64365"/>
    <w:rsid w:val="00F77C7C"/>
    <w:rsid w:val="00F82E01"/>
    <w:rsid w:val="00F87077"/>
    <w:rsid w:val="00F87E9D"/>
    <w:rsid w:val="00F909FB"/>
    <w:rsid w:val="00F932E7"/>
    <w:rsid w:val="00F9716A"/>
    <w:rsid w:val="00FA358F"/>
    <w:rsid w:val="00FA7F34"/>
    <w:rsid w:val="00FB68A1"/>
    <w:rsid w:val="00FC1AC8"/>
    <w:rsid w:val="00FD02E3"/>
    <w:rsid w:val="00FD4C95"/>
    <w:rsid w:val="00FD732C"/>
    <w:rsid w:val="00FE07D0"/>
    <w:rsid w:val="00FE0CA4"/>
    <w:rsid w:val="00FE3789"/>
    <w:rsid w:val="00FE725A"/>
    <w:rsid w:val="00FF6825"/>
    <w:rsid w:val="00FF6AE1"/>
    <w:rsid w:val="25461D7A"/>
    <w:rsid w:val="2AD4B4F5"/>
    <w:rsid w:val="2AF8A1D1"/>
    <w:rsid w:val="323618F7"/>
    <w:rsid w:val="4B4D9E7C"/>
    <w:rsid w:val="5A806DF3"/>
    <w:rsid w:val="6FC05326"/>
    <w:rsid w:val="7304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7C727DA5-7377-4894-89F0-EA27AF119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1136D3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9F365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156</Words>
  <Characters>925</Characters>
  <Application>Microsoft Office Word</Application>
  <DocSecurity>0</DocSecurity>
  <Lines>7</Lines>
  <Paragraphs>2</Paragraphs>
  <ScaleCrop>false</ScaleCrop>
  <Company>PVS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31</cp:revision>
  <dcterms:created xsi:type="dcterms:W3CDTF">2025-01-16T17:35:00Z</dcterms:created>
  <dcterms:modified xsi:type="dcterms:W3CDTF">2025-03-01T09:03:00Z</dcterms:modified>
</cp:coreProperties>
</file>