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300" w:type="dxa"/>
        <w:tblLook w:val="04A0" w:firstRow="1" w:lastRow="0" w:firstColumn="1" w:lastColumn="0" w:noHBand="0" w:noVBand="1"/>
      </w:tblPr>
      <w:tblGrid>
        <w:gridCol w:w="3256"/>
        <w:gridCol w:w="6044"/>
      </w:tblGrid>
      <w:tr w:rsidR="00465C97" w14:paraId="0C6980EA" w14:textId="77777777" w:rsidTr="00971C9A">
        <w:trPr>
          <w:trHeight w:val="567"/>
          <w:tblHeader/>
        </w:trPr>
        <w:tc>
          <w:tcPr>
            <w:tcW w:w="9300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6FDABEC8">
        <w:trPr>
          <w:trHeight w:val="300"/>
          <w:tblHeader/>
        </w:trPr>
        <w:tc>
          <w:tcPr>
            <w:tcW w:w="9300" w:type="dxa"/>
            <w:gridSpan w:val="2"/>
            <w:tcBorders>
              <w:bottom w:val="single" w:sz="4" w:space="0" w:color="auto"/>
            </w:tcBorders>
          </w:tcPr>
          <w:p w14:paraId="057BD800" w14:textId="171B2796" w:rsidR="00816F6F" w:rsidRDefault="4156F338" w:rsidP="5BD18EBA">
            <w:pPr>
              <w:pStyle w:val="Bezmezer"/>
              <w:rPr>
                <w:rFonts w:eastAsiaTheme="minorEastAsia"/>
              </w:rPr>
            </w:pPr>
            <w:r w:rsidRPr="4E5925FA">
              <w:rPr>
                <w:rFonts w:eastAsiaTheme="minorEastAsia"/>
                <w:b/>
                <w:bCs/>
                <w:color w:val="000000" w:themeColor="text1"/>
              </w:rPr>
              <w:t>11</w:t>
            </w:r>
            <w:r w:rsidR="7F08A58B" w:rsidRPr="4E5925FA">
              <w:rPr>
                <w:rFonts w:eastAsiaTheme="minorEastAsia"/>
                <w:b/>
                <w:bCs/>
                <w:color w:val="000000" w:themeColor="text1"/>
              </w:rPr>
              <w:t>6</w:t>
            </w:r>
            <w:r w:rsidRPr="4E5925FA">
              <w:rPr>
                <w:rFonts w:eastAsiaTheme="minorEastAsia"/>
                <w:b/>
                <w:bCs/>
                <w:color w:val="000000" w:themeColor="text1"/>
              </w:rPr>
              <w:t>.</w:t>
            </w:r>
            <w:r w:rsidR="006D751B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  <w:r w:rsidRPr="4E5925FA">
              <w:rPr>
                <w:rFonts w:eastAsiaTheme="minorEastAsia"/>
                <w:b/>
                <w:bCs/>
                <w:color w:val="000000" w:themeColor="text1"/>
              </w:rPr>
              <w:t>Dotazy týkající se výkazu výměr</w:t>
            </w:r>
          </w:p>
          <w:p w14:paraId="4596299A" w14:textId="56170DF9" w:rsidR="00816F6F" w:rsidRDefault="00816F6F" w:rsidP="5BD18EBA">
            <w:pPr>
              <w:rPr>
                <w:rFonts w:eastAsiaTheme="minorEastAsia"/>
              </w:rPr>
            </w:pPr>
          </w:p>
          <w:p w14:paraId="18C6A27B" w14:textId="77777777" w:rsidR="00156D94" w:rsidRDefault="00156D94" w:rsidP="5BD18EBA">
            <w:pPr>
              <w:pStyle w:val="Zkladntext"/>
              <w:spacing w:before="17"/>
              <w:rPr>
                <w:rFonts w:asciiTheme="minorHAnsi" w:eastAsiaTheme="minorEastAsia" w:hAnsiTheme="minorHAnsi" w:cstheme="minorBidi"/>
              </w:rPr>
            </w:pPr>
            <w:r w:rsidRPr="5BD18EBA">
              <w:rPr>
                <w:rFonts w:asciiTheme="minorHAnsi" w:eastAsiaTheme="minorEastAsia" w:hAnsiTheme="minorHAnsi" w:cstheme="minorBidi"/>
              </w:rPr>
              <w:t>V</w:t>
            </w:r>
            <w:r w:rsidRPr="5BD18EBA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5BD18EBA">
              <w:rPr>
                <w:rFonts w:asciiTheme="minorHAnsi" w:eastAsiaTheme="minorEastAsia" w:hAnsiTheme="minorHAnsi" w:cstheme="minorBidi"/>
              </w:rPr>
              <w:t>předaném</w:t>
            </w:r>
            <w:r w:rsidRPr="5BD18EBA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5BD18EBA">
              <w:rPr>
                <w:rFonts w:asciiTheme="minorHAnsi" w:eastAsiaTheme="minorEastAsia" w:hAnsiTheme="minorHAnsi" w:cstheme="minorBidi"/>
              </w:rPr>
              <w:t>soupisu</w:t>
            </w:r>
            <w:r w:rsidRPr="5BD18EBA">
              <w:rPr>
                <w:rFonts w:asciiTheme="minorHAnsi" w:eastAsiaTheme="minorEastAsia" w:hAnsiTheme="minorHAnsi" w:cstheme="minorBidi"/>
                <w:spacing w:val="-5"/>
              </w:rPr>
              <w:t xml:space="preserve"> </w:t>
            </w:r>
            <w:r w:rsidRPr="5BD18EBA">
              <w:rPr>
                <w:rFonts w:asciiTheme="minorHAnsi" w:eastAsiaTheme="minorEastAsia" w:hAnsiTheme="minorHAnsi" w:cstheme="minorBidi"/>
              </w:rPr>
              <w:t>prací</w:t>
            </w:r>
            <w:r w:rsidRPr="5BD18EBA">
              <w:rPr>
                <w:rFonts w:asciiTheme="minorHAnsi" w:eastAsiaTheme="minorEastAsia" w:hAnsiTheme="minorHAnsi" w:cstheme="minorBidi"/>
                <w:spacing w:val="-3"/>
              </w:rPr>
              <w:t xml:space="preserve"> </w:t>
            </w:r>
            <w:r w:rsidRPr="5BD18EBA">
              <w:rPr>
                <w:rFonts w:asciiTheme="minorHAnsi" w:eastAsiaTheme="minorEastAsia" w:hAnsiTheme="minorHAnsi" w:cstheme="minorBidi"/>
              </w:rPr>
              <w:t>SO</w:t>
            </w:r>
            <w:r w:rsidRPr="5BD18EBA">
              <w:rPr>
                <w:rFonts w:asciiTheme="minorHAnsi" w:eastAsiaTheme="minorEastAsia" w:hAnsiTheme="minorHAnsi" w:cstheme="minorBidi"/>
                <w:spacing w:val="-2"/>
              </w:rPr>
              <w:t xml:space="preserve"> </w:t>
            </w:r>
            <w:r w:rsidRPr="5BD18EBA">
              <w:rPr>
                <w:rFonts w:asciiTheme="minorHAnsi" w:eastAsiaTheme="minorEastAsia" w:hAnsiTheme="minorHAnsi" w:cstheme="minorBidi"/>
              </w:rPr>
              <w:t>01</w:t>
            </w:r>
            <w:r w:rsidRPr="5BD18EBA">
              <w:rPr>
                <w:rFonts w:asciiTheme="minorHAnsi" w:eastAsiaTheme="minorEastAsia" w:hAnsiTheme="minorHAnsi" w:cstheme="minorBidi"/>
                <w:spacing w:val="-5"/>
              </w:rPr>
              <w:t xml:space="preserve"> </w:t>
            </w:r>
            <w:r w:rsidRPr="5BD18EBA">
              <w:rPr>
                <w:rFonts w:asciiTheme="minorHAnsi" w:eastAsiaTheme="minorEastAsia" w:hAnsiTheme="minorHAnsi" w:cstheme="minorBidi"/>
              </w:rPr>
              <w:t>je</w:t>
            </w:r>
            <w:r w:rsidRPr="5BD18EBA">
              <w:rPr>
                <w:rFonts w:asciiTheme="minorHAnsi" w:eastAsiaTheme="minorEastAsia" w:hAnsiTheme="minorHAnsi" w:cstheme="minorBidi"/>
                <w:spacing w:val="-4"/>
              </w:rPr>
              <w:t xml:space="preserve"> </w:t>
            </w:r>
            <w:r w:rsidRPr="5BD18EBA">
              <w:rPr>
                <w:rFonts w:asciiTheme="minorHAnsi" w:eastAsiaTheme="minorEastAsia" w:hAnsiTheme="minorHAnsi" w:cstheme="minorBidi"/>
                <w:spacing w:val="-2"/>
              </w:rPr>
              <w:t>uvedeno:</w:t>
            </w:r>
          </w:p>
          <w:p w14:paraId="1753FD5C" w14:textId="77777777" w:rsidR="00156D94" w:rsidRDefault="00156D94" w:rsidP="00156D94">
            <w:pPr>
              <w:pStyle w:val="Zkladntext"/>
              <w:spacing w:before="8" w:after="1"/>
              <w:rPr>
                <w:sz w:val="15"/>
              </w:rPr>
            </w:pPr>
          </w:p>
          <w:tbl>
            <w:tblPr>
              <w:tblStyle w:val="TableNormal"/>
              <w:tblW w:w="8710" w:type="dxa"/>
              <w:tblInd w:w="126" w:type="dxa"/>
              <w:tblBorders>
                <w:top w:val="single" w:sz="4" w:space="0" w:color="959595"/>
                <w:left w:val="single" w:sz="4" w:space="0" w:color="959595"/>
                <w:bottom w:val="single" w:sz="4" w:space="0" w:color="959595"/>
                <w:right w:val="single" w:sz="4" w:space="0" w:color="959595"/>
                <w:insideH w:val="single" w:sz="4" w:space="0" w:color="959595"/>
                <w:insideV w:val="single" w:sz="4" w:space="0" w:color="959595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66"/>
              <w:gridCol w:w="392"/>
              <w:gridCol w:w="1184"/>
              <w:gridCol w:w="3748"/>
              <w:gridCol w:w="585"/>
              <w:gridCol w:w="830"/>
              <w:gridCol w:w="631"/>
              <w:gridCol w:w="874"/>
            </w:tblGrid>
            <w:tr w:rsidR="00156D94" w14:paraId="315EFE32" w14:textId="77777777" w:rsidTr="4E5925FA">
              <w:trPr>
                <w:trHeight w:val="412"/>
              </w:trPr>
              <w:tc>
                <w:tcPr>
                  <w:tcW w:w="466" w:type="dxa"/>
                </w:tcPr>
                <w:p w14:paraId="0C2B8080" w14:textId="77777777" w:rsidR="00156D94" w:rsidRDefault="00156D94" w:rsidP="5BD18EBA">
                  <w:pPr>
                    <w:pStyle w:val="TableParagraph"/>
                    <w:spacing w:before="102"/>
                    <w:rPr>
                      <w:i/>
                      <w:iCs/>
                      <w:sz w:val="18"/>
                      <w:szCs w:val="18"/>
                    </w:rPr>
                  </w:pPr>
                  <w:r w:rsidRPr="5BD18EBA">
                    <w:rPr>
                      <w:i/>
                      <w:iCs/>
                      <w:color w:val="0000FF"/>
                      <w:spacing w:val="-5"/>
                      <w:sz w:val="18"/>
                      <w:szCs w:val="18"/>
                    </w:rPr>
                    <w:t>228</w:t>
                  </w:r>
                </w:p>
              </w:tc>
              <w:tc>
                <w:tcPr>
                  <w:tcW w:w="392" w:type="dxa"/>
                </w:tcPr>
                <w:p w14:paraId="7BED6C50" w14:textId="77777777" w:rsidR="00156D94" w:rsidRDefault="00156D94" w:rsidP="00156D94">
                  <w:pPr>
                    <w:pStyle w:val="TableParagraph"/>
                    <w:spacing w:before="102"/>
                    <w:ind w:left="124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10"/>
                      <w:sz w:val="18"/>
                    </w:rPr>
                    <w:t>M</w:t>
                  </w:r>
                </w:p>
              </w:tc>
              <w:tc>
                <w:tcPr>
                  <w:tcW w:w="1184" w:type="dxa"/>
                </w:tcPr>
                <w:p w14:paraId="5E6133A5" w14:textId="77777777" w:rsidR="00156D94" w:rsidRDefault="00156D94" w:rsidP="00156D94">
                  <w:pPr>
                    <w:pStyle w:val="TableParagraph"/>
                    <w:spacing w:before="102"/>
                    <w:ind w:left="68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2"/>
                      <w:sz w:val="18"/>
                    </w:rPr>
                    <w:t>70921336</w:t>
                  </w:r>
                </w:p>
              </w:tc>
              <w:tc>
                <w:tcPr>
                  <w:tcW w:w="3748" w:type="dxa"/>
                </w:tcPr>
                <w:p w14:paraId="52072113" w14:textId="77777777" w:rsidR="00156D94" w:rsidRDefault="00156D94" w:rsidP="00156D94">
                  <w:pPr>
                    <w:pStyle w:val="TableParagraph"/>
                    <w:spacing w:line="206" w:lineRule="exact"/>
                    <w:ind w:left="71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z w:val="18"/>
                    </w:rPr>
                    <w:t>kotvicí</w:t>
                  </w:r>
                  <w:r>
                    <w:rPr>
                      <w:i/>
                      <w:color w:val="0000FF"/>
                      <w:spacing w:val="-8"/>
                      <w:sz w:val="18"/>
                    </w:rPr>
                    <w:t xml:space="preserve"> </w:t>
                  </w:r>
                  <w:r>
                    <w:rPr>
                      <w:i/>
                      <w:color w:val="0000FF"/>
                      <w:sz w:val="18"/>
                    </w:rPr>
                    <w:t>bod</w:t>
                  </w:r>
                  <w:r>
                    <w:rPr>
                      <w:i/>
                      <w:color w:val="0000FF"/>
                      <w:spacing w:val="-8"/>
                      <w:sz w:val="18"/>
                    </w:rPr>
                    <w:t xml:space="preserve"> </w:t>
                  </w:r>
                  <w:r>
                    <w:rPr>
                      <w:i/>
                      <w:color w:val="0000FF"/>
                      <w:sz w:val="18"/>
                    </w:rPr>
                    <w:t>do</w:t>
                  </w:r>
                  <w:r>
                    <w:rPr>
                      <w:i/>
                      <w:color w:val="0000FF"/>
                      <w:spacing w:val="-8"/>
                      <w:sz w:val="18"/>
                    </w:rPr>
                    <w:t xml:space="preserve"> </w:t>
                  </w:r>
                  <w:r>
                    <w:rPr>
                      <w:i/>
                      <w:color w:val="0000FF"/>
                      <w:sz w:val="18"/>
                    </w:rPr>
                    <w:t>prefabrikovaných</w:t>
                  </w:r>
                  <w:r>
                    <w:rPr>
                      <w:i/>
                      <w:color w:val="0000FF"/>
                      <w:spacing w:val="-6"/>
                      <w:sz w:val="18"/>
                    </w:rPr>
                    <w:t xml:space="preserve"> </w:t>
                  </w:r>
                  <w:r>
                    <w:rPr>
                      <w:i/>
                      <w:color w:val="0000FF"/>
                      <w:sz w:val="18"/>
                    </w:rPr>
                    <w:t>dutinových</w:t>
                  </w:r>
                  <w:r>
                    <w:rPr>
                      <w:i/>
                      <w:color w:val="0000FF"/>
                      <w:spacing w:val="-6"/>
                      <w:sz w:val="18"/>
                    </w:rPr>
                    <w:t xml:space="preserve"> </w:t>
                  </w:r>
                  <w:r>
                    <w:rPr>
                      <w:i/>
                      <w:color w:val="0000FF"/>
                      <w:sz w:val="18"/>
                    </w:rPr>
                    <w:t>panelů</w:t>
                  </w:r>
                  <w:r>
                    <w:rPr>
                      <w:i/>
                      <w:color w:val="0000FF"/>
                      <w:spacing w:val="-6"/>
                      <w:sz w:val="18"/>
                    </w:rPr>
                    <w:t xml:space="preserve"> </w:t>
                  </w:r>
                  <w:r>
                    <w:rPr>
                      <w:i/>
                      <w:color w:val="0000FF"/>
                      <w:sz w:val="18"/>
                    </w:rPr>
                    <w:t xml:space="preserve">dl </w:t>
                  </w:r>
                  <w:r>
                    <w:rPr>
                      <w:i/>
                      <w:color w:val="0000FF"/>
                      <w:spacing w:val="-2"/>
                      <w:sz w:val="18"/>
                    </w:rPr>
                    <w:t>600mm</w:t>
                  </w:r>
                </w:p>
              </w:tc>
              <w:tc>
                <w:tcPr>
                  <w:tcW w:w="585" w:type="dxa"/>
                </w:tcPr>
                <w:p w14:paraId="768CB176" w14:textId="77777777" w:rsidR="00156D94" w:rsidRDefault="00156D94" w:rsidP="4E5925FA">
                  <w:pPr>
                    <w:pStyle w:val="TableParagraph"/>
                    <w:spacing w:before="102"/>
                    <w:ind w:left="206"/>
                    <w:rPr>
                      <w:i/>
                      <w:iCs/>
                      <w:sz w:val="18"/>
                      <w:szCs w:val="18"/>
                    </w:rPr>
                  </w:pPr>
                  <w:r w:rsidRPr="4E5925FA">
                    <w:rPr>
                      <w:i/>
                      <w:iCs/>
                      <w:color w:val="0000FF"/>
                      <w:spacing w:val="-5"/>
                      <w:sz w:val="18"/>
                      <w:szCs w:val="18"/>
                    </w:rPr>
                    <w:t>ks</w:t>
                  </w:r>
                </w:p>
              </w:tc>
              <w:tc>
                <w:tcPr>
                  <w:tcW w:w="830" w:type="dxa"/>
                </w:tcPr>
                <w:p w14:paraId="0E80FAB9" w14:textId="77777777" w:rsidR="00156D94" w:rsidRDefault="00156D94" w:rsidP="5BD18EBA">
                  <w:pPr>
                    <w:pStyle w:val="TableParagraph"/>
                    <w:spacing w:before="102"/>
                    <w:ind w:left="208"/>
                    <w:rPr>
                      <w:i/>
                      <w:iCs/>
                      <w:sz w:val="18"/>
                      <w:szCs w:val="18"/>
                    </w:rPr>
                  </w:pPr>
                  <w:r w:rsidRPr="5BD18EBA">
                    <w:rPr>
                      <w:i/>
                      <w:iCs/>
                      <w:color w:val="0000FF"/>
                      <w:spacing w:val="-2"/>
                      <w:sz w:val="18"/>
                      <w:szCs w:val="18"/>
                    </w:rPr>
                    <w:t>6,000</w:t>
                  </w:r>
                </w:p>
              </w:tc>
              <w:tc>
                <w:tcPr>
                  <w:tcW w:w="631" w:type="dxa"/>
                  <w:shd w:val="clear" w:color="auto" w:fill="FFFFCC"/>
                </w:tcPr>
                <w:p w14:paraId="051F529E" w14:textId="77777777" w:rsidR="00156D94" w:rsidRDefault="00156D94" w:rsidP="00156D94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874" w:type="dxa"/>
                </w:tcPr>
                <w:p w14:paraId="1DB12ED9" w14:textId="77777777" w:rsidR="00156D94" w:rsidRDefault="00156D94" w:rsidP="5BD18EBA">
                  <w:pPr>
                    <w:pStyle w:val="TableParagraph"/>
                    <w:spacing w:before="102"/>
                    <w:rPr>
                      <w:i/>
                      <w:iCs/>
                      <w:sz w:val="18"/>
                      <w:szCs w:val="18"/>
                    </w:rPr>
                  </w:pPr>
                  <w:r w:rsidRPr="5BD18EBA">
                    <w:rPr>
                      <w:i/>
                      <w:iCs/>
                      <w:color w:val="0000FF"/>
                      <w:spacing w:val="-4"/>
                      <w:sz w:val="18"/>
                      <w:szCs w:val="18"/>
                    </w:rPr>
                    <w:t>0,00</w:t>
                  </w:r>
                </w:p>
              </w:tc>
            </w:tr>
          </w:tbl>
          <w:p w14:paraId="244A82F5" w14:textId="77777777" w:rsidR="00156D94" w:rsidRDefault="00156D94" w:rsidP="00156D94">
            <w:pPr>
              <w:spacing w:before="3"/>
              <w:ind w:left="2314"/>
              <w:rPr>
                <w:i/>
                <w:sz w:val="14"/>
              </w:rPr>
            </w:pPr>
            <w:r>
              <w:rPr>
                <w:i/>
                <w:color w:val="959595"/>
                <w:sz w:val="14"/>
              </w:rPr>
              <w:t>Poznámka</w:t>
            </w:r>
            <w:r>
              <w:rPr>
                <w:i/>
                <w:color w:val="959595"/>
                <w:spacing w:val="-6"/>
                <w:sz w:val="14"/>
              </w:rPr>
              <w:t xml:space="preserve"> </w:t>
            </w:r>
            <w:r>
              <w:rPr>
                <w:i/>
                <w:color w:val="959595"/>
                <w:sz w:val="14"/>
              </w:rPr>
              <w:t>k</w:t>
            </w:r>
            <w:r>
              <w:rPr>
                <w:i/>
                <w:color w:val="959595"/>
                <w:spacing w:val="-3"/>
                <w:sz w:val="14"/>
              </w:rPr>
              <w:t xml:space="preserve"> </w:t>
            </w:r>
            <w:r>
              <w:rPr>
                <w:i/>
                <w:color w:val="959595"/>
                <w:spacing w:val="-2"/>
                <w:sz w:val="14"/>
              </w:rPr>
              <w:t>položce:</w:t>
            </w:r>
          </w:p>
          <w:p w14:paraId="598EACB8" w14:textId="00423098" w:rsidR="00156D94" w:rsidRDefault="00156D94" w:rsidP="5BD18EBA">
            <w:pPr>
              <w:tabs>
                <w:tab w:val="left" w:pos="2314"/>
              </w:tabs>
              <w:spacing w:before="80"/>
              <w:ind w:left="2314" w:right="3761" w:hanging="1683"/>
              <w:rPr>
                <w:i/>
                <w:iCs/>
                <w:sz w:val="14"/>
                <w:szCs w:val="14"/>
              </w:rPr>
            </w:pPr>
            <w:r w:rsidRPr="5BD18EBA">
              <w:rPr>
                <w:color w:val="959595"/>
                <w:spacing w:val="-10"/>
                <w:position w:val="8"/>
                <w:sz w:val="14"/>
                <w:szCs w:val="14"/>
              </w:rPr>
              <w:t>P</w:t>
            </w:r>
            <w:r>
              <w:rPr>
                <w:color w:val="959595"/>
                <w:position w:val="8"/>
                <w:sz w:val="14"/>
              </w:rPr>
              <w:tab/>
            </w:r>
            <w:r w:rsidR="7BE056B5" w:rsidRPr="5BD18EBA">
              <w:rPr>
                <w:i/>
                <w:iCs/>
                <w:color w:val="959595"/>
                <w:sz w:val="14"/>
                <w:szCs w:val="14"/>
              </w:rPr>
              <w:t xml:space="preserve">                      </w:t>
            </w:r>
            <w:r w:rsidRPr="5BD18EBA">
              <w:rPr>
                <w:i/>
                <w:iCs/>
                <w:color w:val="959595"/>
                <w:sz w:val="14"/>
                <w:szCs w:val="14"/>
              </w:rPr>
              <w:t>kotvení</w:t>
            </w:r>
            <w:r w:rsidRPr="5BD18EBA">
              <w:rPr>
                <w:i/>
                <w:iCs/>
                <w:color w:val="959595"/>
                <w:spacing w:val="-4"/>
                <w:sz w:val="14"/>
                <w:szCs w:val="14"/>
              </w:rPr>
              <w:t xml:space="preserve"> </w:t>
            </w:r>
            <w:r w:rsidRPr="5BD18EBA">
              <w:rPr>
                <w:i/>
                <w:iCs/>
                <w:color w:val="959595"/>
                <w:sz w:val="14"/>
                <w:szCs w:val="14"/>
              </w:rPr>
              <w:t>pomocí</w:t>
            </w:r>
            <w:r w:rsidRPr="5BD18EBA">
              <w:rPr>
                <w:i/>
                <w:iCs/>
                <w:color w:val="959595"/>
                <w:spacing w:val="-6"/>
                <w:sz w:val="14"/>
                <w:szCs w:val="14"/>
              </w:rPr>
              <w:t xml:space="preserve"> </w:t>
            </w:r>
            <w:r w:rsidRPr="5BD18EBA">
              <w:rPr>
                <w:i/>
                <w:iCs/>
                <w:color w:val="959595"/>
                <w:sz w:val="14"/>
                <w:szCs w:val="14"/>
              </w:rPr>
              <w:t>kotev</w:t>
            </w:r>
            <w:r w:rsidRPr="5BD18EBA">
              <w:rPr>
                <w:i/>
                <w:iCs/>
                <w:color w:val="959595"/>
                <w:spacing w:val="-4"/>
                <w:sz w:val="14"/>
                <w:szCs w:val="14"/>
              </w:rPr>
              <w:t xml:space="preserve"> </w:t>
            </w:r>
            <w:r w:rsidRPr="5BD18EBA">
              <w:rPr>
                <w:i/>
                <w:iCs/>
                <w:color w:val="959595"/>
                <w:sz w:val="14"/>
                <w:szCs w:val="14"/>
              </w:rPr>
              <w:t>pro</w:t>
            </w:r>
            <w:r w:rsidRPr="5BD18EBA">
              <w:rPr>
                <w:i/>
                <w:iCs/>
                <w:color w:val="959595"/>
                <w:spacing w:val="-6"/>
                <w:sz w:val="14"/>
                <w:szCs w:val="14"/>
              </w:rPr>
              <w:t xml:space="preserve"> </w:t>
            </w:r>
            <w:r w:rsidRPr="5BD18EBA">
              <w:rPr>
                <w:i/>
                <w:iCs/>
                <w:color w:val="959595"/>
                <w:sz w:val="14"/>
                <w:szCs w:val="14"/>
              </w:rPr>
              <w:t>dutinové</w:t>
            </w:r>
            <w:r w:rsidRPr="5BD18EBA">
              <w:rPr>
                <w:i/>
                <w:iCs/>
                <w:color w:val="959595"/>
                <w:spacing w:val="-6"/>
                <w:sz w:val="14"/>
                <w:szCs w:val="14"/>
              </w:rPr>
              <w:t xml:space="preserve"> </w:t>
            </w:r>
            <w:r w:rsidRPr="5BD18EBA">
              <w:rPr>
                <w:i/>
                <w:iCs/>
                <w:color w:val="959595"/>
                <w:sz w:val="14"/>
                <w:szCs w:val="14"/>
              </w:rPr>
              <w:t>panely</w:t>
            </w:r>
            <w:r w:rsidRPr="5BD18EBA">
              <w:rPr>
                <w:i/>
                <w:iCs/>
                <w:color w:val="959595"/>
                <w:spacing w:val="-6"/>
                <w:sz w:val="14"/>
                <w:szCs w:val="14"/>
              </w:rPr>
              <w:t xml:space="preserve"> </w:t>
            </w:r>
            <w:r w:rsidRPr="5BD18EBA">
              <w:rPr>
                <w:i/>
                <w:iCs/>
                <w:color w:val="959595"/>
                <w:sz w:val="14"/>
                <w:szCs w:val="14"/>
              </w:rPr>
              <w:t>beton</w:t>
            </w:r>
            <w:r w:rsidRPr="5BD18EBA">
              <w:rPr>
                <w:i/>
                <w:iCs/>
                <w:color w:val="959595"/>
                <w:spacing w:val="-4"/>
                <w:sz w:val="14"/>
                <w:szCs w:val="14"/>
              </w:rPr>
              <w:t xml:space="preserve"> </w:t>
            </w:r>
            <w:r w:rsidRPr="5BD18EBA">
              <w:rPr>
                <w:i/>
                <w:iCs/>
                <w:color w:val="959595"/>
                <w:sz w:val="14"/>
                <w:szCs w:val="14"/>
              </w:rPr>
              <w:t>min</w:t>
            </w:r>
            <w:r w:rsidRPr="5BD18EBA">
              <w:rPr>
                <w:i/>
                <w:iCs/>
                <w:color w:val="959595"/>
                <w:spacing w:val="-6"/>
                <w:sz w:val="14"/>
                <w:szCs w:val="14"/>
              </w:rPr>
              <w:t xml:space="preserve"> </w:t>
            </w:r>
            <w:r w:rsidRPr="5BD18EBA">
              <w:rPr>
                <w:i/>
                <w:iCs/>
                <w:color w:val="959595"/>
                <w:sz w:val="14"/>
                <w:szCs w:val="14"/>
              </w:rPr>
              <w:t>C30/35</w:t>
            </w:r>
            <w:r w:rsidRPr="5BD18EBA">
              <w:rPr>
                <w:i/>
                <w:iCs/>
                <w:color w:val="959595"/>
                <w:spacing w:val="-4"/>
                <w:sz w:val="14"/>
                <w:szCs w:val="14"/>
              </w:rPr>
              <w:t xml:space="preserve"> </w:t>
            </w:r>
            <w:r w:rsidRPr="5BD18EBA">
              <w:rPr>
                <w:i/>
                <w:iCs/>
                <w:color w:val="959595"/>
                <w:sz w:val="14"/>
                <w:szCs w:val="14"/>
              </w:rPr>
              <w:t>roznášecí</w:t>
            </w:r>
            <w:r w:rsidRPr="5BD18EBA">
              <w:rPr>
                <w:i/>
                <w:iCs/>
                <w:color w:val="959595"/>
                <w:spacing w:val="40"/>
                <w:sz w:val="14"/>
                <w:szCs w:val="14"/>
              </w:rPr>
              <w:t xml:space="preserve"> </w:t>
            </w:r>
            <w:r w:rsidRPr="5BD18EBA">
              <w:rPr>
                <w:i/>
                <w:iCs/>
                <w:color w:val="959595"/>
                <w:sz w:val="14"/>
                <w:szCs w:val="14"/>
              </w:rPr>
              <w:t>deska</w:t>
            </w:r>
            <w:r w:rsidRPr="5BD18EBA">
              <w:rPr>
                <w:i/>
                <w:iCs/>
                <w:color w:val="959595"/>
                <w:spacing w:val="-4"/>
                <w:sz w:val="14"/>
                <w:szCs w:val="14"/>
              </w:rPr>
              <w:t xml:space="preserve"> </w:t>
            </w:r>
            <w:r w:rsidRPr="5BD18EBA">
              <w:rPr>
                <w:i/>
                <w:iCs/>
                <w:color w:val="959595"/>
                <w:sz w:val="14"/>
                <w:szCs w:val="14"/>
              </w:rPr>
              <w:t>200x200mm</w:t>
            </w:r>
          </w:p>
          <w:tbl>
            <w:tblPr>
              <w:tblStyle w:val="TableNormal"/>
              <w:tblW w:w="0" w:type="auto"/>
              <w:tblInd w:w="126" w:type="dxa"/>
              <w:tblBorders>
                <w:top w:val="single" w:sz="4" w:space="0" w:color="959595"/>
                <w:left w:val="single" w:sz="4" w:space="0" w:color="959595"/>
                <w:bottom w:val="single" w:sz="4" w:space="0" w:color="959595"/>
                <w:right w:val="single" w:sz="4" w:space="0" w:color="959595"/>
                <w:insideH w:val="single" w:sz="4" w:space="0" w:color="959595"/>
                <w:insideV w:val="single" w:sz="4" w:space="0" w:color="959595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3"/>
              <w:gridCol w:w="369"/>
              <w:gridCol w:w="1239"/>
              <w:gridCol w:w="4033"/>
              <w:gridCol w:w="683"/>
              <w:gridCol w:w="696"/>
              <w:gridCol w:w="717"/>
              <w:gridCol w:w="778"/>
            </w:tblGrid>
            <w:tr w:rsidR="00156D94" w14:paraId="00AFAFC1" w14:textId="77777777" w:rsidTr="5BD18EBA">
              <w:trPr>
                <w:trHeight w:val="827"/>
              </w:trPr>
              <w:tc>
                <w:tcPr>
                  <w:tcW w:w="442" w:type="dxa"/>
                </w:tcPr>
                <w:p w14:paraId="51850621" w14:textId="77777777" w:rsidR="00156D94" w:rsidRDefault="00156D94" w:rsidP="00156D94">
                  <w:pPr>
                    <w:pStyle w:val="TableParagraph"/>
                    <w:spacing w:before="101"/>
                    <w:rPr>
                      <w:i/>
                      <w:sz w:val="18"/>
                    </w:rPr>
                  </w:pPr>
                </w:p>
                <w:p w14:paraId="7749006B" w14:textId="77777777" w:rsidR="00156D94" w:rsidRDefault="00156D94" w:rsidP="5BD18EBA">
                  <w:pPr>
                    <w:pStyle w:val="TableParagraph"/>
                    <w:rPr>
                      <w:sz w:val="18"/>
                      <w:szCs w:val="18"/>
                    </w:rPr>
                  </w:pPr>
                  <w:r w:rsidRPr="5BD18EBA">
                    <w:rPr>
                      <w:spacing w:val="-5"/>
                      <w:sz w:val="18"/>
                      <w:szCs w:val="18"/>
                    </w:rPr>
                    <w:t>229</w:t>
                  </w:r>
                </w:p>
              </w:tc>
              <w:tc>
                <w:tcPr>
                  <w:tcW w:w="401" w:type="dxa"/>
                </w:tcPr>
                <w:p w14:paraId="46A2004F" w14:textId="77777777" w:rsidR="00156D94" w:rsidRDefault="00156D94" w:rsidP="00156D94">
                  <w:pPr>
                    <w:pStyle w:val="TableParagraph"/>
                    <w:spacing w:before="101"/>
                    <w:rPr>
                      <w:i/>
                      <w:sz w:val="18"/>
                    </w:rPr>
                  </w:pPr>
                </w:p>
                <w:p w14:paraId="4FF29EDB" w14:textId="77777777" w:rsidR="00156D94" w:rsidRDefault="00156D94" w:rsidP="00156D94">
                  <w:pPr>
                    <w:pStyle w:val="TableParagraph"/>
                    <w:ind w:left="6"/>
                    <w:jc w:val="center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1279" w:type="dxa"/>
                </w:tcPr>
                <w:p w14:paraId="29C50E54" w14:textId="77777777" w:rsidR="00156D94" w:rsidRDefault="00156D94" w:rsidP="00156D94">
                  <w:pPr>
                    <w:pStyle w:val="TableParagraph"/>
                    <w:spacing w:before="101"/>
                    <w:rPr>
                      <w:i/>
                      <w:sz w:val="18"/>
                    </w:rPr>
                  </w:pPr>
                </w:p>
                <w:p w14:paraId="07C36D08" w14:textId="77777777" w:rsidR="00156D94" w:rsidRDefault="00156D94" w:rsidP="00156D94">
                  <w:pPr>
                    <w:pStyle w:val="TableParagraph"/>
                    <w:ind w:left="68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767881151</w:t>
                  </w:r>
                </w:p>
              </w:tc>
              <w:tc>
                <w:tcPr>
                  <w:tcW w:w="4678" w:type="dxa"/>
                </w:tcPr>
                <w:p w14:paraId="6F3A8E71" w14:textId="77777777" w:rsidR="00156D94" w:rsidRDefault="00156D94" w:rsidP="00156D94">
                  <w:pPr>
                    <w:pStyle w:val="TableParagraph"/>
                    <w:ind w:left="71"/>
                    <w:rPr>
                      <w:sz w:val="18"/>
                    </w:rPr>
                  </w:pPr>
                  <w:r>
                    <w:rPr>
                      <w:sz w:val="18"/>
                    </w:rPr>
                    <w:t>Montáž záchytného systému proti pádu nástavců určených</w:t>
                  </w:r>
                  <w:r>
                    <w:rPr>
                      <w:spacing w:val="-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k</w:t>
                  </w:r>
                  <w:r>
                    <w:rPr>
                      <w:spacing w:val="-6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upevnění</w:t>
                  </w:r>
                  <w:r>
                    <w:rPr>
                      <w:spacing w:val="-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na</w:t>
                  </w:r>
                  <w:r>
                    <w:rPr>
                      <w:spacing w:val="-5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sloupky</w:t>
                  </w:r>
                  <w:r>
                    <w:rPr>
                      <w:spacing w:val="-4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nebo</w:t>
                  </w:r>
                  <w:r>
                    <w:rPr>
                      <w:spacing w:val="-7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body</w:t>
                  </w:r>
                  <w:r>
                    <w:rPr>
                      <w:spacing w:val="-4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v</w:t>
                  </w:r>
                  <w:r>
                    <w:rPr>
                      <w:spacing w:val="-6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systému poddajného kotvícího vedení středových, rohových,</w:t>
                  </w:r>
                </w:p>
                <w:p w14:paraId="34776A48" w14:textId="77777777" w:rsidR="00156D94" w:rsidRDefault="00156D94" w:rsidP="00156D94">
                  <w:pPr>
                    <w:pStyle w:val="TableParagraph"/>
                    <w:spacing w:line="187" w:lineRule="exact"/>
                    <w:ind w:left="71"/>
                    <w:rPr>
                      <w:sz w:val="18"/>
                    </w:rPr>
                  </w:pPr>
                  <w:r>
                    <w:rPr>
                      <w:sz w:val="18"/>
                    </w:rPr>
                    <w:t>dělících</w:t>
                  </w:r>
                  <w:r>
                    <w:rPr>
                      <w:spacing w:val="-2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délky</w:t>
                  </w:r>
                  <w:r>
                    <w:rPr>
                      <w:spacing w:val="-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vedení</w:t>
                  </w:r>
                  <w:r>
                    <w:rPr>
                      <w:spacing w:val="-2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do</w:t>
                  </w:r>
                  <w:r>
                    <w:rPr>
                      <w:spacing w:val="-4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50</w:t>
                  </w:r>
                  <w:r>
                    <w:rPr>
                      <w:spacing w:val="-1"/>
                      <w:sz w:val="18"/>
                    </w:rPr>
                    <w:t xml:space="preserve"> </w:t>
                  </w:r>
                  <w:r>
                    <w:rPr>
                      <w:spacing w:val="-12"/>
                      <w:sz w:val="18"/>
                    </w:rPr>
                    <w:t>m</w:t>
                  </w:r>
                </w:p>
              </w:tc>
              <w:tc>
                <w:tcPr>
                  <w:tcW w:w="691" w:type="dxa"/>
                </w:tcPr>
                <w:p w14:paraId="64350EEA" w14:textId="77777777" w:rsidR="00156D94" w:rsidRDefault="00156D94" w:rsidP="00156D94">
                  <w:pPr>
                    <w:pStyle w:val="TableParagraph"/>
                    <w:spacing w:before="101"/>
                    <w:rPr>
                      <w:i/>
                      <w:sz w:val="18"/>
                    </w:rPr>
                  </w:pPr>
                </w:p>
                <w:p w14:paraId="628A2124" w14:textId="77777777" w:rsidR="00156D94" w:rsidRDefault="00156D94" w:rsidP="5BD18EBA">
                  <w:pPr>
                    <w:pStyle w:val="TableParagraph"/>
                    <w:rPr>
                      <w:sz w:val="18"/>
                      <w:szCs w:val="18"/>
                    </w:rPr>
                  </w:pPr>
                  <w:r w:rsidRPr="5BD18EBA">
                    <w:rPr>
                      <w:spacing w:val="-2"/>
                      <w:sz w:val="18"/>
                      <w:szCs w:val="18"/>
                    </w:rPr>
                    <w:t>soubor</w:t>
                  </w:r>
                </w:p>
              </w:tc>
              <w:tc>
                <w:tcPr>
                  <w:tcW w:w="728" w:type="dxa"/>
                </w:tcPr>
                <w:p w14:paraId="68263EC3" w14:textId="77777777" w:rsidR="00156D94" w:rsidRDefault="00156D94" w:rsidP="00156D94">
                  <w:pPr>
                    <w:pStyle w:val="TableParagraph"/>
                    <w:spacing w:before="101"/>
                    <w:rPr>
                      <w:i/>
                      <w:sz w:val="18"/>
                    </w:rPr>
                  </w:pPr>
                </w:p>
                <w:p w14:paraId="1E42B322" w14:textId="77777777" w:rsidR="00156D94" w:rsidRDefault="00156D94" w:rsidP="5BD18EBA">
                  <w:pPr>
                    <w:pStyle w:val="TableParagraph"/>
                    <w:rPr>
                      <w:sz w:val="18"/>
                      <w:szCs w:val="18"/>
                    </w:rPr>
                  </w:pPr>
                  <w:r w:rsidRPr="5BD18EBA">
                    <w:rPr>
                      <w:spacing w:val="-2"/>
                      <w:sz w:val="18"/>
                      <w:szCs w:val="18"/>
                    </w:rPr>
                    <w:t>6,000</w:t>
                  </w:r>
                </w:p>
              </w:tc>
              <w:tc>
                <w:tcPr>
                  <w:tcW w:w="850" w:type="dxa"/>
                  <w:shd w:val="clear" w:color="auto" w:fill="FFFFCC"/>
                </w:tcPr>
                <w:p w14:paraId="7FDECF3A" w14:textId="77777777" w:rsidR="00156D94" w:rsidRDefault="00156D94" w:rsidP="00156D94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852" w:type="dxa"/>
                </w:tcPr>
                <w:p w14:paraId="21C0E6E6" w14:textId="77777777" w:rsidR="00156D94" w:rsidRDefault="00156D94" w:rsidP="00156D94">
                  <w:pPr>
                    <w:pStyle w:val="TableParagraph"/>
                    <w:spacing w:before="101"/>
                    <w:rPr>
                      <w:i/>
                      <w:sz w:val="18"/>
                    </w:rPr>
                  </w:pPr>
                </w:p>
                <w:p w14:paraId="0066BEBB" w14:textId="77777777" w:rsidR="00156D94" w:rsidRDefault="00156D94" w:rsidP="5BD18EBA">
                  <w:pPr>
                    <w:pStyle w:val="TableParagraph"/>
                    <w:rPr>
                      <w:sz w:val="18"/>
                      <w:szCs w:val="18"/>
                    </w:rPr>
                  </w:pPr>
                  <w:r w:rsidRPr="5BD18EBA">
                    <w:rPr>
                      <w:spacing w:val="-4"/>
                      <w:sz w:val="18"/>
                      <w:szCs w:val="18"/>
                    </w:rPr>
                    <w:t>0,00</w:t>
                  </w:r>
                </w:p>
              </w:tc>
            </w:tr>
          </w:tbl>
          <w:p w14:paraId="6EF62BD8" w14:textId="77777777" w:rsidR="00156D94" w:rsidRDefault="00156D94" w:rsidP="00156D94">
            <w:pPr>
              <w:pStyle w:val="Zkladntext"/>
              <w:spacing w:before="2"/>
              <w:rPr>
                <w:i/>
                <w:sz w:val="3"/>
              </w:rPr>
            </w:pPr>
          </w:p>
          <w:tbl>
            <w:tblPr>
              <w:tblStyle w:val="TableNormal"/>
              <w:tblW w:w="0" w:type="auto"/>
              <w:tblInd w:w="589" w:type="dxa"/>
              <w:tblLayout w:type="fixed"/>
              <w:tblLook w:val="01E0" w:firstRow="1" w:lastRow="1" w:firstColumn="1" w:lastColumn="1" w:noHBand="0" w:noVBand="0"/>
            </w:tblPr>
            <w:tblGrid>
              <w:gridCol w:w="1256"/>
              <w:gridCol w:w="4950"/>
              <w:gridCol w:w="1536"/>
            </w:tblGrid>
            <w:tr w:rsidR="00156D94" w14:paraId="282B0D34" w14:textId="77777777" w:rsidTr="003C41BF">
              <w:trPr>
                <w:trHeight w:val="641"/>
              </w:trPr>
              <w:tc>
                <w:tcPr>
                  <w:tcW w:w="1256" w:type="dxa"/>
                </w:tcPr>
                <w:p w14:paraId="278AEF1D" w14:textId="77777777" w:rsidR="00156D94" w:rsidRDefault="00156D94" w:rsidP="00156D94">
                  <w:pPr>
                    <w:pStyle w:val="TableParagraph"/>
                    <w:spacing w:line="336" w:lineRule="auto"/>
                    <w:ind w:left="50" w:right="345"/>
                    <w:rPr>
                      <w:sz w:val="14"/>
                    </w:rPr>
                  </w:pPr>
                  <w:r>
                    <w:rPr>
                      <w:color w:val="969696"/>
                      <w:spacing w:val="-2"/>
                      <w:sz w:val="14"/>
                    </w:rPr>
                    <w:t>Online</w:t>
                  </w:r>
                  <w:r>
                    <w:rPr>
                      <w:color w:val="969696"/>
                      <w:spacing w:val="-8"/>
                      <w:sz w:val="14"/>
                    </w:rPr>
                    <w:t xml:space="preserve"> </w:t>
                  </w:r>
                  <w:r>
                    <w:rPr>
                      <w:color w:val="969696"/>
                      <w:spacing w:val="-2"/>
                      <w:sz w:val="14"/>
                    </w:rPr>
                    <w:t>PSC</w:t>
                  </w:r>
                  <w:r>
                    <w:rPr>
                      <w:color w:val="969696"/>
                      <w:spacing w:val="40"/>
                      <w:sz w:val="14"/>
                    </w:rPr>
                    <w:t xml:space="preserve"> </w:t>
                  </w:r>
                  <w:r>
                    <w:rPr>
                      <w:color w:val="959595"/>
                      <w:spacing w:val="-6"/>
                      <w:sz w:val="14"/>
                    </w:rPr>
                    <w:t>VV</w:t>
                  </w:r>
                </w:p>
                <w:p w14:paraId="1804036E" w14:textId="77777777" w:rsidR="00156D94" w:rsidRDefault="00156D94" w:rsidP="00156D94">
                  <w:pPr>
                    <w:pStyle w:val="TableParagraph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4950" w:type="dxa"/>
                </w:tcPr>
                <w:p w14:paraId="6D0448E8" w14:textId="77777777" w:rsidR="00156D94" w:rsidRDefault="00156D94" w:rsidP="00156D94">
                  <w:pPr>
                    <w:pStyle w:val="TableParagraph"/>
                    <w:spacing w:line="159" w:lineRule="exact"/>
                    <w:ind w:left="476"/>
                    <w:rPr>
                      <w:rFonts w:ascii="Calibri"/>
                      <w:i/>
                      <w:sz w:val="14"/>
                    </w:rPr>
                  </w:pPr>
                  <w:hyperlink r:id="rId6">
                    <w:r>
                      <w:rPr>
                        <w:rFonts w:ascii="Calibri"/>
                        <w:i/>
                        <w:color w:val="969696"/>
                        <w:spacing w:val="-2"/>
                        <w:sz w:val="14"/>
                        <w:u w:val="single" w:color="969696"/>
                      </w:rPr>
                      <w:t>https://podminky.urs.cz/item/CS_URS_2022_01/767881151</w:t>
                    </w:r>
                  </w:hyperlink>
                </w:p>
                <w:p w14:paraId="586DE417" w14:textId="77777777" w:rsidR="00156D94" w:rsidRDefault="00156D94" w:rsidP="00156D94">
                  <w:pPr>
                    <w:pStyle w:val="TableParagraph"/>
                    <w:spacing w:before="50"/>
                    <w:ind w:left="476"/>
                    <w:rPr>
                      <w:sz w:val="16"/>
                    </w:rPr>
                  </w:pPr>
                  <w:r>
                    <w:rPr>
                      <w:color w:val="800080"/>
                      <w:spacing w:val="-2"/>
                      <w:sz w:val="16"/>
                    </w:rPr>
                    <w:t>"SVL;</w:t>
                  </w:r>
                  <w:r>
                    <w:rPr>
                      <w:color w:val="800080"/>
                      <w:spacing w:val="4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11-7277-0200"</w:t>
                  </w:r>
                </w:p>
                <w:p w14:paraId="0AD43148" w14:textId="77777777" w:rsidR="00156D94" w:rsidRDefault="00156D94" w:rsidP="00156D94">
                  <w:pPr>
                    <w:pStyle w:val="TableParagraph"/>
                    <w:spacing w:before="41"/>
                    <w:ind w:left="47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 xml:space="preserve">"SO </w:t>
                  </w:r>
                  <w:r>
                    <w:rPr>
                      <w:color w:val="800080"/>
                      <w:spacing w:val="-5"/>
                      <w:sz w:val="16"/>
                    </w:rPr>
                    <w:t>01"</w:t>
                  </w:r>
                </w:p>
              </w:tc>
              <w:tc>
                <w:tcPr>
                  <w:tcW w:w="1536" w:type="dxa"/>
                  <w:vMerge w:val="restart"/>
                </w:tcPr>
                <w:p w14:paraId="0973525A" w14:textId="77777777" w:rsidR="00156D94" w:rsidRDefault="00156D94" w:rsidP="00156D94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</w:tr>
            <w:tr w:rsidR="00156D94" w14:paraId="4527F058" w14:textId="77777777" w:rsidTr="003C41BF">
              <w:trPr>
                <w:trHeight w:val="224"/>
              </w:trPr>
              <w:tc>
                <w:tcPr>
                  <w:tcW w:w="1256" w:type="dxa"/>
                </w:tcPr>
                <w:p w14:paraId="16A65ACF" w14:textId="77777777" w:rsidR="00156D94" w:rsidRDefault="00156D94" w:rsidP="00156D94">
                  <w:pPr>
                    <w:pStyle w:val="TableParagraph"/>
                    <w:spacing w:before="30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4950" w:type="dxa"/>
                </w:tcPr>
                <w:p w14:paraId="06F685A7" w14:textId="77777777" w:rsidR="00156D94" w:rsidRDefault="00156D94" w:rsidP="00156D94">
                  <w:pPr>
                    <w:pStyle w:val="TableParagraph"/>
                    <w:spacing w:before="18"/>
                    <w:ind w:left="476"/>
                    <w:rPr>
                      <w:sz w:val="16"/>
                    </w:rPr>
                  </w:pPr>
                  <w:r>
                    <w:rPr>
                      <w:color w:val="800080"/>
                      <w:sz w:val="16"/>
                    </w:rPr>
                    <w:t>"podklady:</w:t>
                  </w:r>
                  <w:r>
                    <w:rPr>
                      <w:color w:val="800080"/>
                      <w:spacing w:val="-10"/>
                      <w:sz w:val="16"/>
                    </w:rPr>
                    <w:t xml:space="preserve"> </w:t>
                  </w:r>
                  <w:r>
                    <w:rPr>
                      <w:color w:val="800080"/>
                      <w:sz w:val="16"/>
                    </w:rPr>
                    <w:t>D.1.1.01.16;</w:t>
                  </w:r>
                  <w:r>
                    <w:rPr>
                      <w:color w:val="800080"/>
                      <w:spacing w:val="-11"/>
                      <w:sz w:val="16"/>
                    </w:rPr>
                    <w:t xml:space="preserve"> </w:t>
                  </w:r>
                  <w:r>
                    <w:rPr>
                      <w:color w:val="800080"/>
                      <w:spacing w:val="-2"/>
                      <w:sz w:val="16"/>
                    </w:rPr>
                    <w:t>REVIT"</w:t>
                  </w:r>
                </w:p>
              </w:tc>
              <w:tc>
                <w:tcPr>
                  <w:tcW w:w="1536" w:type="dxa"/>
                  <w:vMerge/>
                  <w:tcBorders>
                    <w:top w:val="nil"/>
                  </w:tcBorders>
                </w:tcPr>
                <w:p w14:paraId="3A7211F6" w14:textId="77777777" w:rsidR="00156D94" w:rsidRDefault="00156D94" w:rsidP="00156D94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156D94" w14:paraId="6D9F3ABE" w14:textId="77777777" w:rsidTr="003C41BF">
              <w:trPr>
                <w:trHeight w:val="224"/>
              </w:trPr>
              <w:tc>
                <w:tcPr>
                  <w:tcW w:w="1256" w:type="dxa"/>
                </w:tcPr>
                <w:p w14:paraId="283C41FA" w14:textId="77777777" w:rsidR="00156D94" w:rsidRDefault="00156D94" w:rsidP="00156D94">
                  <w:pPr>
                    <w:pStyle w:val="TableParagraph"/>
                    <w:spacing w:before="29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4950" w:type="dxa"/>
                </w:tcPr>
                <w:p w14:paraId="2ABBDDC7" w14:textId="77777777" w:rsidR="00156D94" w:rsidRDefault="00156D94" w:rsidP="00156D94">
                  <w:pPr>
                    <w:pStyle w:val="TableParagraph"/>
                    <w:spacing w:before="17"/>
                    <w:ind w:left="476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"28/Z"</w:t>
                  </w:r>
                  <w:r>
                    <w:rPr>
                      <w:color w:val="505050"/>
                      <w:spacing w:val="-5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10"/>
                      <w:sz w:val="16"/>
                    </w:rPr>
                    <w:t>6</w:t>
                  </w:r>
                </w:p>
              </w:tc>
              <w:tc>
                <w:tcPr>
                  <w:tcW w:w="1536" w:type="dxa"/>
                </w:tcPr>
                <w:p w14:paraId="0437D97D" w14:textId="77777777" w:rsidR="00156D94" w:rsidRDefault="00156D94" w:rsidP="00156D94">
                  <w:pPr>
                    <w:pStyle w:val="TableParagraph"/>
                    <w:spacing w:before="17"/>
                    <w:ind w:right="49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6,000</w:t>
                  </w:r>
                </w:p>
              </w:tc>
            </w:tr>
            <w:tr w:rsidR="00156D94" w14:paraId="40E46D01" w14:textId="77777777" w:rsidTr="003C41BF">
              <w:trPr>
                <w:trHeight w:val="202"/>
              </w:trPr>
              <w:tc>
                <w:tcPr>
                  <w:tcW w:w="1256" w:type="dxa"/>
                </w:tcPr>
                <w:p w14:paraId="109D7CEB" w14:textId="77777777" w:rsidR="00156D94" w:rsidRDefault="00156D94" w:rsidP="00156D94">
                  <w:pPr>
                    <w:pStyle w:val="TableParagraph"/>
                    <w:spacing w:before="30" w:line="153" w:lineRule="exact"/>
                    <w:ind w:left="50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4950" w:type="dxa"/>
                </w:tcPr>
                <w:p w14:paraId="04CDFA73" w14:textId="77777777" w:rsidR="00156D94" w:rsidRDefault="00156D94" w:rsidP="00156D94">
                  <w:pPr>
                    <w:pStyle w:val="TableParagraph"/>
                    <w:spacing w:before="18" w:line="164" w:lineRule="exact"/>
                    <w:ind w:left="476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</w:p>
              </w:tc>
              <w:tc>
                <w:tcPr>
                  <w:tcW w:w="1536" w:type="dxa"/>
                </w:tcPr>
                <w:p w14:paraId="6D0DAE4B" w14:textId="77777777" w:rsidR="00156D94" w:rsidRDefault="00156D94" w:rsidP="00156D94">
                  <w:pPr>
                    <w:pStyle w:val="TableParagraph"/>
                    <w:spacing w:before="18" w:line="164" w:lineRule="exact"/>
                    <w:ind w:right="49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6,000</w:t>
                  </w:r>
                </w:p>
              </w:tc>
            </w:tr>
          </w:tbl>
          <w:p w14:paraId="16369FA6" w14:textId="77777777" w:rsidR="00156D94" w:rsidRDefault="00156D94" w:rsidP="00156D94">
            <w:pPr>
              <w:pStyle w:val="Zkladntext"/>
              <w:spacing w:before="219"/>
              <w:rPr>
                <w:i/>
              </w:rPr>
            </w:pPr>
          </w:p>
          <w:p w14:paraId="48976671" w14:textId="77777777" w:rsidR="00156D94" w:rsidRDefault="00156D94" w:rsidP="5BD18EBA">
            <w:pPr>
              <w:pStyle w:val="Zkladntext"/>
              <w:rPr>
                <w:rFonts w:asciiTheme="minorHAnsi" w:eastAsiaTheme="minorEastAsia" w:hAnsiTheme="minorHAnsi" w:cstheme="minorBidi"/>
              </w:rPr>
            </w:pPr>
            <w:r w:rsidRPr="5BD18EBA">
              <w:rPr>
                <w:rFonts w:asciiTheme="minorHAnsi" w:eastAsiaTheme="minorEastAsia" w:hAnsiTheme="minorHAnsi" w:cstheme="minorBidi"/>
              </w:rPr>
              <w:t>V</w:t>
            </w:r>
            <w:r w:rsidRPr="5BD18EBA">
              <w:rPr>
                <w:rFonts w:asciiTheme="minorHAnsi" w:eastAsiaTheme="minorEastAsia" w:hAnsiTheme="minorHAnsi" w:cstheme="minorBidi"/>
                <w:spacing w:val="-11"/>
              </w:rPr>
              <w:t xml:space="preserve"> </w:t>
            </w:r>
            <w:r w:rsidRPr="5BD18EBA">
              <w:rPr>
                <w:rFonts w:asciiTheme="minorHAnsi" w:eastAsiaTheme="minorEastAsia" w:hAnsiTheme="minorHAnsi" w:cstheme="minorBidi"/>
              </w:rPr>
              <w:t>předané</w:t>
            </w:r>
            <w:r w:rsidRPr="5BD18EBA">
              <w:rPr>
                <w:rFonts w:asciiTheme="minorHAnsi" w:eastAsiaTheme="minorEastAsia" w:hAnsiTheme="minorHAnsi" w:cstheme="minorBidi"/>
                <w:spacing w:val="-10"/>
              </w:rPr>
              <w:t xml:space="preserve"> </w:t>
            </w:r>
            <w:r w:rsidRPr="5BD18EBA">
              <w:rPr>
                <w:rFonts w:asciiTheme="minorHAnsi" w:eastAsiaTheme="minorEastAsia" w:hAnsiTheme="minorHAnsi" w:cstheme="minorBidi"/>
              </w:rPr>
              <w:t>projektové</w:t>
            </w:r>
            <w:r w:rsidRPr="5BD18EBA">
              <w:rPr>
                <w:rFonts w:asciiTheme="minorHAnsi" w:eastAsiaTheme="minorEastAsia" w:hAnsiTheme="minorHAnsi" w:cstheme="minorBidi"/>
                <w:spacing w:val="-11"/>
              </w:rPr>
              <w:t xml:space="preserve"> </w:t>
            </w:r>
            <w:r w:rsidRPr="5BD18EBA">
              <w:rPr>
                <w:rFonts w:asciiTheme="minorHAnsi" w:eastAsiaTheme="minorEastAsia" w:hAnsiTheme="minorHAnsi" w:cstheme="minorBidi"/>
              </w:rPr>
              <w:t>dokumentaci</w:t>
            </w:r>
            <w:r w:rsidRPr="5BD18EBA">
              <w:rPr>
                <w:rFonts w:asciiTheme="minorHAnsi" w:eastAsiaTheme="minorEastAsia" w:hAnsiTheme="minorHAnsi" w:cstheme="minorBidi"/>
                <w:spacing w:val="-10"/>
              </w:rPr>
              <w:t xml:space="preserve"> </w:t>
            </w:r>
            <w:r w:rsidRPr="5BD18EBA">
              <w:rPr>
                <w:rFonts w:asciiTheme="minorHAnsi" w:eastAsiaTheme="minorEastAsia" w:hAnsiTheme="minorHAnsi" w:cstheme="minorBidi"/>
              </w:rPr>
              <w:t>v</w:t>
            </w:r>
            <w:r w:rsidRPr="5BD18EBA">
              <w:rPr>
                <w:rFonts w:asciiTheme="minorHAnsi" w:eastAsiaTheme="minorEastAsia" w:hAnsiTheme="minorHAnsi" w:cstheme="minorBidi"/>
                <w:spacing w:val="-10"/>
              </w:rPr>
              <w:t xml:space="preserve"> </w:t>
            </w:r>
            <w:r w:rsidRPr="5BD18EBA">
              <w:rPr>
                <w:rFonts w:asciiTheme="minorHAnsi" w:eastAsiaTheme="minorEastAsia" w:hAnsiTheme="minorHAnsi" w:cstheme="minorBidi"/>
              </w:rPr>
              <w:t>části</w:t>
            </w:r>
            <w:r w:rsidRPr="5BD18EBA">
              <w:rPr>
                <w:rFonts w:asciiTheme="minorHAnsi" w:eastAsiaTheme="minorEastAsia" w:hAnsiTheme="minorHAnsi" w:cstheme="minorBidi"/>
                <w:spacing w:val="-11"/>
              </w:rPr>
              <w:t xml:space="preserve"> </w:t>
            </w:r>
            <w:r w:rsidRPr="5BD18EBA">
              <w:rPr>
                <w:rFonts w:asciiTheme="minorHAnsi" w:eastAsiaTheme="minorEastAsia" w:hAnsiTheme="minorHAnsi" w:cstheme="minorBidi"/>
              </w:rPr>
              <w:t>„D.1.1.01.16_ZÁMEČNICKÉ</w:t>
            </w:r>
            <w:r w:rsidRPr="5BD18EBA">
              <w:rPr>
                <w:rFonts w:asciiTheme="minorHAnsi" w:eastAsiaTheme="minorEastAsia" w:hAnsiTheme="minorHAnsi" w:cstheme="minorBidi"/>
                <w:spacing w:val="-10"/>
              </w:rPr>
              <w:t xml:space="preserve"> </w:t>
            </w:r>
            <w:r w:rsidRPr="5BD18EBA">
              <w:rPr>
                <w:rFonts w:asciiTheme="minorHAnsi" w:eastAsiaTheme="minorEastAsia" w:hAnsiTheme="minorHAnsi" w:cstheme="minorBidi"/>
              </w:rPr>
              <w:t>VÝROBKY“</w:t>
            </w:r>
            <w:r w:rsidRPr="5BD18EBA">
              <w:rPr>
                <w:rFonts w:asciiTheme="minorHAnsi" w:eastAsiaTheme="minorEastAsia" w:hAnsiTheme="minorHAnsi" w:cstheme="minorBidi"/>
                <w:spacing w:val="-12"/>
              </w:rPr>
              <w:t xml:space="preserve"> </w:t>
            </w:r>
            <w:r w:rsidRPr="5BD18EBA">
              <w:rPr>
                <w:rFonts w:asciiTheme="minorHAnsi" w:eastAsiaTheme="minorEastAsia" w:hAnsiTheme="minorHAnsi" w:cstheme="minorBidi"/>
              </w:rPr>
              <w:t>je</w:t>
            </w:r>
            <w:r w:rsidRPr="5BD18EBA">
              <w:rPr>
                <w:rFonts w:asciiTheme="minorHAnsi" w:eastAsiaTheme="minorEastAsia" w:hAnsiTheme="minorHAnsi" w:cstheme="minorBidi"/>
                <w:spacing w:val="-11"/>
              </w:rPr>
              <w:t xml:space="preserve"> </w:t>
            </w:r>
            <w:r w:rsidRPr="5BD18EBA">
              <w:rPr>
                <w:rFonts w:asciiTheme="minorHAnsi" w:eastAsiaTheme="minorEastAsia" w:hAnsiTheme="minorHAnsi" w:cstheme="minorBidi"/>
                <w:spacing w:val="-2"/>
              </w:rPr>
              <w:t>uvedeno:</w:t>
            </w:r>
          </w:p>
          <w:p w14:paraId="7341CD4C" w14:textId="7672A43E" w:rsidR="00156D94" w:rsidRDefault="62EAD93B" w:rsidP="5BD18EBA">
            <w:pPr>
              <w:pStyle w:val="Zkladntext"/>
              <w:rPr>
                <w:rFonts w:ascii="Calibr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C1B3EF3" wp14:editId="4B2D1A8B">
                  <wp:extent cx="5762625" cy="785842"/>
                  <wp:effectExtent l="0" t="0" r="0" b="0"/>
                  <wp:docPr id="1777880907" name="Image 18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88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2625" cy="7858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13A80A" w14:textId="77777777" w:rsidR="00156D94" w:rsidRDefault="00156D94" w:rsidP="5BD18EBA">
            <w:pPr>
              <w:pStyle w:val="Zkladntext"/>
              <w:spacing w:before="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Kotevní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bod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je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uvedený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v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délce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900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  <w:spacing w:val="-5"/>
              </w:rPr>
              <w:t>mm</w:t>
            </w:r>
          </w:p>
          <w:p w14:paraId="784E1911" w14:textId="77777777" w:rsidR="00156D94" w:rsidRDefault="00156D94" w:rsidP="4E5925FA">
            <w:pPr>
              <w:spacing w:before="184"/>
              <w:rPr>
                <w:spacing w:val="-2"/>
              </w:rPr>
            </w:pPr>
            <w:r w:rsidRPr="4E5925FA">
              <w:t>Žádáme</w:t>
            </w:r>
            <w:r w:rsidRPr="4E5925FA">
              <w:rPr>
                <w:spacing w:val="-6"/>
              </w:rPr>
              <w:t xml:space="preserve"> </w:t>
            </w:r>
            <w:r w:rsidRPr="4E5925FA">
              <w:t>o</w:t>
            </w:r>
            <w:r w:rsidRPr="4E5925FA">
              <w:rPr>
                <w:spacing w:val="-6"/>
              </w:rPr>
              <w:t xml:space="preserve"> </w:t>
            </w:r>
            <w:r w:rsidRPr="4E5925FA">
              <w:t>provedení</w:t>
            </w:r>
            <w:r w:rsidRPr="4E5925FA">
              <w:rPr>
                <w:spacing w:val="-2"/>
              </w:rPr>
              <w:t xml:space="preserve"> </w:t>
            </w:r>
            <w:r w:rsidRPr="4E5925FA">
              <w:t>opravy</w:t>
            </w:r>
            <w:r w:rsidRPr="4E5925FA">
              <w:rPr>
                <w:spacing w:val="-4"/>
              </w:rPr>
              <w:t xml:space="preserve"> </w:t>
            </w:r>
            <w:r w:rsidRPr="4E5925FA">
              <w:t>popisu</w:t>
            </w:r>
            <w:r w:rsidRPr="4E5925FA">
              <w:rPr>
                <w:spacing w:val="-7"/>
              </w:rPr>
              <w:t xml:space="preserve"> </w:t>
            </w:r>
            <w:r w:rsidRPr="4E5925FA">
              <w:t>položky</w:t>
            </w:r>
            <w:r w:rsidRPr="4E5925FA">
              <w:rPr>
                <w:spacing w:val="-4"/>
              </w:rPr>
              <w:t xml:space="preserve"> </w:t>
            </w:r>
            <w:r w:rsidRPr="4E5925FA">
              <w:t>v</w:t>
            </w:r>
            <w:r w:rsidRPr="4E5925FA">
              <w:rPr>
                <w:spacing w:val="-4"/>
              </w:rPr>
              <w:t xml:space="preserve"> </w:t>
            </w:r>
            <w:r w:rsidRPr="4E5925FA">
              <w:t>soupise</w:t>
            </w:r>
            <w:r w:rsidRPr="4E5925FA">
              <w:rPr>
                <w:spacing w:val="-6"/>
              </w:rPr>
              <w:t xml:space="preserve"> </w:t>
            </w:r>
            <w:r w:rsidRPr="4E5925FA">
              <w:rPr>
                <w:spacing w:val="-2"/>
              </w:rPr>
              <w:t>prací.</w:t>
            </w:r>
          </w:p>
          <w:p w14:paraId="2034BBBD" w14:textId="77777777" w:rsidR="006D751B" w:rsidRDefault="006D751B" w:rsidP="4E5925FA">
            <w:pPr>
              <w:spacing w:before="184"/>
            </w:pPr>
          </w:p>
        </w:tc>
      </w:tr>
      <w:tr w:rsidR="00A92B70" w14:paraId="34011E26" w14:textId="77777777" w:rsidTr="6FDABEC8">
        <w:trPr>
          <w:trHeight w:val="244"/>
        </w:trPr>
        <w:tc>
          <w:tcPr>
            <w:tcW w:w="930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6FDABEC8">
        <w:trPr>
          <w:trHeight w:val="567"/>
        </w:trPr>
        <w:tc>
          <w:tcPr>
            <w:tcW w:w="9300" w:type="dxa"/>
            <w:gridSpan w:val="2"/>
            <w:shd w:val="clear" w:color="auto" w:fill="D9F2D0" w:themeFill="accent6" w:themeFillTint="33"/>
            <w:vAlign w:val="center"/>
          </w:tcPr>
          <w:p w14:paraId="025AF692" w14:textId="4095267D" w:rsidR="00465C97" w:rsidRPr="00465C97" w:rsidRDefault="00C0015C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DD4359">
        <w:trPr>
          <w:trHeight w:val="975"/>
        </w:trPr>
        <w:tc>
          <w:tcPr>
            <w:tcW w:w="9300" w:type="dxa"/>
            <w:gridSpan w:val="2"/>
          </w:tcPr>
          <w:p w14:paraId="69432FE8" w14:textId="752927D2" w:rsidR="00987603" w:rsidRPr="00DD4359" w:rsidRDefault="0946EEB0" w:rsidP="006D751B">
            <w:pPr>
              <w:spacing w:after="160" w:line="257" w:lineRule="auto"/>
              <w:rPr>
                <w:rFonts w:ascii="Calibri" w:hAnsi="Calibri" w:cs="Calibri"/>
              </w:rPr>
            </w:pPr>
            <w:r w:rsidRPr="00DD4359">
              <w:rPr>
                <w:rFonts w:ascii="Calibri" w:eastAsia="Arial" w:hAnsi="Calibri" w:cs="Calibri"/>
              </w:rPr>
              <w:t xml:space="preserve">K uvedenému dotazu zadavatel uvádí, že popis pol. č. 228 </w:t>
            </w:r>
            <w:r w:rsidR="006D751B">
              <w:rPr>
                <w:rFonts w:ascii="Calibri" w:eastAsia="Arial" w:hAnsi="Calibri" w:cs="Calibri"/>
              </w:rPr>
              <w:t xml:space="preserve">v příslušné části SPSVV </w:t>
            </w:r>
            <w:r w:rsidRPr="00DD4359">
              <w:rPr>
                <w:rFonts w:ascii="Calibri" w:eastAsia="Arial" w:hAnsi="Calibri" w:cs="Calibri"/>
              </w:rPr>
              <w:t>byl upraven podle PD tabulek PSV.</w:t>
            </w:r>
          </w:p>
          <w:p w14:paraId="25849A04" w14:textId="77777777" w:rsidR="00987603" w:rsidRPr="00DD4359" w:rsidRDefault="00987603" w:rsidP="5BD18EBA">
            <w:pPr>
              <w:spacing w:line="0" w:lineRule="atLeast"/>
              <w:rPr>
                <w:rFonts w:ascii="Calibri" w:hAnsi="Calibri" w:cs="Calibri"/>
              </w:rPr>
            </w:pPr>
            <w:r w:rsidRPr="00DD4359">
              <w:rPr>
                <w:rFonts w:ascii="Calibri" w:hAnsi="Calibri" w:cs="Calibri"/>
              </w:rPr>
              <w:cr/>
            </w:r>
            <w:r w:rsidRPr="00DD4359">
              <w:rPr>
                <w:rFonts w:ascii="Calibri" w:hAnsi="Calibri" w:cs="Calibri"/>
              </w:rPr>
              <w:br w:type="page"/>
            </w:r>
          </w:p>
        </w:tc>
      </w:tr>
      <w:tr w:rsidR="00465C97" w14:paraId="2972FBC8" w14:textId="77777777" w:rsidTr="006D751B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044" w:type="dxa"/>
            <w:vAlign w:val="center"/>
          </w:tcPr>
          <w:p w14:paraId="4ED701F5" w14:textId="0AE199BB" w:rsidR="00465C97" w:rsidRPr="00A92B70" w:rsidRDefault="006D751B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6D751B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044" w:type="dxa"/>
            <w:tcBorders>
              <w:bottom w:val="single" w:sz="4" w:space="0" w:color="auto"/>
            </w:tcBorders>
            <w:vAlign w:val="center"/>
          </w:tcPr>
          <w:p w14:paraId="752A49C1" w14:textId="3AB7DEC0" w:rsidR="00465C97" w:rsidRPr="00A92B70" w:rsidRDefault="006D751B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A24230" w14:textId="77777777" w:rsidR="00247533" w:rsidRDefault="00247533" w:rsidP="00A92B70">
      <w:pPr>
        <w:spacing w:after="0" w:line="240" w:lineRule="auto"/>
      </w:pPr>
      <w:r>
        <w:separator/>
      </w:r>
    </w:p>
  </w:endnote>
  <w:endnote w:type="continuationSeparator" w:id="0">
    <w:p w14:paraId="7B161E00" w14:textId="77777777" w:rsidR="00247533" w:rsidRDefault="00247533" w:rsidP="00A92B70">
      <w:pPr>
        <w:spacing w:after="0" w:line="240" w:lineRule="auto"/>
      </w:pPr>
      <w:r>
        <w:continuationSeparator/>
      </w:r>
    </w:p>
  </w:endnote>
  <w:endnote w:type="continuationNotice" w:id="1">
    <w:p w14:paraId="34AAC929" w14:textId="77777777" w:rsidR="00247533" w:rsidRDefault="0024753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6B549E" w14:textId="77777777" w:rsidR="00247533" w:rsidRDefault="00247533" w:rsidP="00A92B70">
      <w:pPr>
        <w:spacing w:after="0" w:line="240" w:lineRule="auto"/>
      </w:pPr>
      <w:r>
        <w:separator/>
      </w:r>
    </w:p>
  </w:footnote>
  <w:footnote w:type="continuationSeparator" w:id="0">
    <w:p w14:paraId="378B1F71" w14:textId="77777777" w:rsidR="00247533" w:rsidRDefault="00247533" w:rsidP="00A92B70">
      <w:pPr>
        <w:spacing w:after="0" w:line="240" w:lineRule="auto"/>
      </w:pPr>
      <w:r>
        <w:continuationSeparator/>
      </w:r>
    </w:p>
  </w:footnote>
  <w:footnote w:type="continuationNotice" w:id="1">
    <w:p w14:paraId="50008757" w14:textId="77777777" w:rsidR="00247533" w:rsidRDefault="0024753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41479"/>
    <w:rsid w:val="000846AB"/>
    <w:rsid w:val="00092E34"/>
    <w:rsid w:val="000E11AB"/>
    <w:rsid w:val="001305F0"/>
    <w:rsid w:val="0014282C"/>
    <w:rsid w:val="00156D94"/>
    <w:rsid w:val="00167B88"/>
    <w:rsid w:val="00187894"/>
    <w:rsid w:val="001D1A0E"/>
    <w:rsid w:val="002207B3"/>
    <w:rsid w:val="00247533"/>
    <w:rsid w:val="0025304E"/>
    <w:rsid w:val="00290D87"/>
    <w:rsid w:val="002A0FE3"/>
    <w:rsid w:val="00325D8E"/>
    <w:rsid w:val="00343FB0"/>
    <w:rsid w:val="003773E9"/>
    <w:rsid w:val="003A7427"/>
    <w:rsid w:val="0046190B"/>
    <w:rsid w:val="00465C97"/>
    <w:rsid w:val="004837BD"/>
    <w:rsid w:val="004B210A"/>
    <w:rsid w:val="004C7FF8"/>
    <w:rsid w:val="004D3E75"/>
    <w:rsid w:val="004E6676"/>
    <w:rsid w:val="005046F7"/>
    <w:rsid w:val="00516A2C"/>
    <w:rsid w:val="0054490C"/>
    <w:rsid w:val="0056052A"/>
    <w:rsid w:val="005657A9"/>
    <w:rsid w:val="00651C40"/>
    <w:rsid w:val="00676949"/>
    <w:rsid w:val="006774CA"/>
    <w:rsid w:val="006869CF"/>
    <w:rsid w:val="006D751B"/>
    <w:rsid w:val="006E1169"/>
    <w:rsid w:val="006E2348"/>
    <w:rsid w:val="00773B1F"/>
    <w:rsid w:val="007F1C86"/>
    <w:rsid w:val="00816742"/>
    <w:rsid w:val="00816F6F"/>
    <w:rsid w:val="00873024"/>
    <w:rsid w:val="008764FC"/>
    <w:rsid w:val="00884630"/>
    <w:rsid w:val="008A1C4B"/>
    <w:rsid w:val="008D7F28"/>
    <w:rsid w:val="00931958"/>
    <w:rsid w:val="00952372"/>
    <w:rsid w:val="00970720"/>
    <w:rsid w:val="00971C9A"/>
    <w:rsid w:val="0098460F"/>
    <w:rsid w:val="00987603"/>
    <w:rsid w:val="00987E95"/>
    <w:rsid w:val="009B3122"/>
    <w:rsid w:val="009C0B30"/>
    <w:rsid w:val="00A167D5"/>
    <w:rsid w:val="00A402E9"/>
    <w:rsid w:val="00A602D6"/>
    <w:rsid w:val="00A616D3"/>
    <w:rsid w:val="00A81756"/>
    <w:rsid w:val="00A92B70"/>
    <w:rsid w:val="00AA46BC"/>
    <w:rsid w:val="00AE6C82"/>
    <w:rsid w:val="00AF1F4A"/>
    <w:rsid w:val="00AF4816"/>
    <w:rsid w:val="00B70336"/>
    <w:rsid w:val="00BA467F"/>
    <w:rsid w:val="00BC767E"/>
    <w:rsid w:val="00BE1201"/>
    <w:rsid w:val="00BF75BA"/>
    <w:rsid w:val="00C0015C"/>
    <w:rsid w:val="00C17BC6"/>
    <w:rsid w:val="00C9587F"/>
    <w:rsid w:val="00CB39CB"/>
    <w:rsid w:val="00D217F3"/>
    <w:rsid w:val="00D50A85"/>
    <w:rsid w:val="00DD398C"/>
    <w:rsid w:val="00DD4359"/>
    <w:rsid w:val="00E85F97"/>
    <w:rsid w:val="00E92FAD"/>
    <w:rsid w:val="00ED055E"/>
    <w:rsid w:val="00EE56DF"/>
    <w:rsid w:val="00F20EDD"/>
    <w:rsid w:val="00F270DE"/>
    <w:rsid w:val="00F76B3D"/>
    <w:rsid w:val="00F903A8"/>
    <w:rsid w:val="00FC3F87"/>
    <w:rsid w:val="00FE0583"/>
    <w:rsid w:val="0224F081"/>
    <w:rsid w:val="0946EEB0"/>
    <w:rsid w:val="10BD59FA"/>
    <w:rsid w:val="1322B919"/>
    <w:rsid w:val="398C1206"/>
    <w:rsid w:val="4156F338"/>
    <w:rsid w:val="4A369C6E"/>
    <w:rsid w:val="4A53D2B4"/>
    <w:rsid w:val="4E5925FA"/>
    <w:rsid w:val="5BD18EBA"/>
    <w:rsid w:val="5D6743DE"/>
    <w:rsid w:val="62EAD93B"/>
    <w:rsid w:val="63779EF9"/>
    <w:rsid w:val="6417C9BF"/>
    <w:rsid w:val="6CB94C24"/>
    <w:rsid w:val="6DC93312"/>
    <w:rsid w:val="6FDABEC8"/>
    <w:rsid w:val="7BE056B5"/>
    <w:rsid w:val="7F08A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5BD18EBA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odminky.urs.cz/item/CS_URS_2022_01/767881151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994</Characters>
  <Application>Microsoft Office Word</Application>
  <DocSecurity>0</DocSecurity>
  <Lines>8</Lines>
  <Paragraphs>2</Paragraphs>
  <ScaleCrop>false</ScaleCrop>
  <Company>PVS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13</cp:revision>
  <dcterms:created xsi:type="dcterms:W3CDTF">2025-01-15T07:56:00Z</dcterms:created>
  <dcterms:modified xsi:type="dcterms:W3CDTF">2025-03-01T13:20:00Z</dcterms:modified>
</cp:coreProperties>
</file>