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3539"/>
        <w:gridCol w:w="5521"/>
      </w:tblGrid>
      <w:tr w:rsidR="00465C97" w14:paraId="0C6980EA" w14:textId="77777777" w:rsidTr="6B68EA2F">
        <w:trPr>
          <w:trHeight w:val="300"/>
        </w:trPr>
        <w:tc>
          <w:tcPr>
            <w:tcW w:w="9060" w:type="dxa"/>
            <w:gridSpan w:val="2"/>
            <w:shd w:val="clear" w:color="auto" w:fill="C1E4F5" w:themeFill="accent1" w:themeFillTint="33"/>
            <w:vAlign w:val="center"/>
          </w:tcPr>
          <w:p w14:paraId="6A9E4377" w14:textId="77777777" w:rsid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  <w:p w14:paraId="5D7FD70A" w14:textId="4F6F025E" w:rsidR="00744A4D" w:rsidRPr="00465C97" w:rsidRDefault="00744A4D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2213077F" w14:textId="77777777" w:rsidTr="6B68EA2F">
        <w:trPr>
          <w:trHeight w:val="300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p w14:paraId="7B5B8CEE" w14:textId="3C44548B" w:rsidR="00E35529" w:rsidRPr="00EF2733" w:rsidRDefault="00E35529" w:rsidP="00E35529">
            <w:pPr>
              <w:widowControl w:val="0"/>
              <w:autoSpaceDE w:val="0"/>
              <w:autoSpaceDN w:val="0"/>
              <w:spacing w:before="25" w:line="247" w:lineRule="exact"/>
              <w:rPr>
                <w:rFonts w:ascii="Arial" w:hAnsi="Arial" w:cs="Arial"/>
                <w:b/>
                <w:color w:val="000000"/>
              </w:rPr>
            </w:pPr>
            <w:r w:rsidRPr="00332296">
              <w:rPr>
                <w:rFonts w:ascii="Arial" w:hAnsi="Arial" w:cs="Arial"/>
                <w:b/>
                <w:color w:val="000000"/>
              </w:rPr>
              <w:t>Dotaz_17</w:t>
            </w:r>
            <w:r w:rsidR="00EF2733">
              <w:rPr>
                <w:rFonts w:ascii="Arial" w:hAnsi="Arial" w:cs="Arial"/>
                <w:b/>
                <w:color w:val="000000"/>
              </w:rPr>
              <w:t xml:space="preserve"> Ž</w:t>
            </w:r>
            <w:r>
              <w:rPr>
                <w:rFonts w:ascii="Arial" w:hAnsi="Arial" w:cs="Arial"/>
                <w:b/>
                <w:color w:val="000000"/>
              </w:rPr>
              <w:t>elezobetonové</w:t>
            </w:r>
            <w:r>
              <w:rPr>
                <w:rFonts w:ascii="Arial"/>
                <w:b/>
                <w:color w:val="000000"/>
                <w:spacing w:val="-2"/>
              </w:rPr>
              <w:t xml:space="preserve"> </w:t>
            </w:r>
            <w:r>
              <w:rPr>
                <w:rFonts w:ascii="Arial"/>
                <w:b/>
                <w:color w:val="000000"/>
              </w:rPr>
              <w:t>konstrukce</w:t>
            </w:r>
          </w:p>
          <w:p w14:paraId="0A588B04" w14:textId="77777777" w:rsidR="000918DE" w:rsidRDefault="000918DE" w:rsidP="000918DE">
            <w:pPr>
              <w:widowControl w:val="0"/>
              <w:autoSpaceDE w:val="0"/>
              <w:autoSpaceDN w:val="0"/>
              <w:spacing w:line="268" w:lineRule="exact"/>
              <w:rPr>
                <w:rFonts w:ascii="Arial"/>
                <w:b/>
                <w:color w:val="000000"/>
              </w:rPr>
            </w:pPr>
            <w:r>
              <w:rPr>
                <w:rFonts w:ascii="Arial"/>
                <w:color w:val="000000"/>
              </w:rPr>
              <w:t>V</w:t>
            </w:r>
            <w:r>
              <w:rPr>
                <w:rFonts w:ascii="Arial"/>
                <w:color w:val="000000"/>
                <w:spacing w:val="1"/>
              </w:rPr>
              <w:t xml:space="preserve"> </w:t>
            </w:r>
            <w:r>
              <w:rPr>
                <w:rFonts w:ascii="Arial"/>
                <w:color w:val="000000"/>
              </w:rPr>
              <w:t>PD</w:t>
            </w:r>
            <w:r>
              <w:rPr>
                <w:rFonts w:ascii="Arial"/>
                <w:color w:val="000000"/>
                <w:spacing w:val="1"/>
              </w:rPr>
              <w:t xml:space="preserve"> </w:t>
            </w:r>
            <w:r>
              <w:rPr>
                <w:rFonts w:ascii="Arial"/>
                <w:color w:val="000000"/>
              </w:rPr>
              <w:t>statiky</w:t>
            </w:r>
            <w:r>
              <w:rPr>
                <w:rFonts w:ascii="Arial"/>
                <w:color w:val="000000"/>
                <w:spacing w:val="2"/>
              </w:rPr>
              <w:t xml:space="preserve"> </w:t>
            </w:r>
            <w:r>
              <w:rPr>
                <w:rFonts w:ascii="Arial"/>
                <w:color w:val="000000"/>
              </w:rPr>
              <w:t>SO40</w:t>
            </w:r>
            <w:r>
              <w:rPr>
                <w:rFonts w:ascii="Arial"/>
                <w:color w:val="000000"/>
                <w:spacing w:val="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nemůžeme</w:t>
            </w:r>
            <w:r>
              <w:rPr>
                <w:rFonts w:ascii="Arial"/>
                <w:color w:val="000000"/>
                <w:spacing w:val="2"/>
              </w:rPr>
              <w:t xml:space="preserve"> </w:t>
            </w:r>
            <w:r>
              <w:rPr>
                <w:rFonts w:ascii="Arial"/>
                <w:color w:val="000000"/>
              </w:rPr>
              <w:t>dohledat</w:t>
            </w:r>
            <w:r>
              <w:rPr>
                <w:rFonts w:ascii="Arial"/>
                <w:color w:val="000000"/>
                <w:spacing w:val="3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</w:rPr>
              <w:t>výkresy</w:t>
            </w:r>
            <w:r>
              <w:rPr>
                <w:rFonts w:ascii="Arial"/>
                <w:b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</w:rPr>
              <w:t>objektů</w:t>
            </w:r>
            <w:r>
              <w:rPr>
                <w:rFonts w:ascii="Arial"/>
                <w:b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color w:val="000000"/>
                <w:sz w:val="24"/>
              </w:rPr>
              <w:t>na</w:t>
            </w:r>
            <w:r>
              <w:rPr>
                <w:rFonts w:ascii="Arial"/>
                <w:b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</w:rPr>
              <w:t>žlabech</w:t>
            </w:r>
            <w:r>
              <w:rPr>
                <w:rFonts w:ascii="Arial"/>
                <w:b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000000"/>
              </w:rPr>
              <w:t>- dle</w:t>
            </w:r>
            <w:r>
              <w:rPr>
                <w:rFonts w:ascii="Arial"/>
                <w:b/>
                <w:color w:val="00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označení</w:t>
            </w:r>
          </w:p>
          <w:p w14:paraId="57F6E480" w14:textId="01D9C770" w:rsidR="00F947EC" w:rsidRDefault="000918DE" w:rsidP="000918DE">
            <w:pPr>
              <w:widowControl w:val="0"/>
              <w:autoSpaceDE w:val="0"/>
              <w:autoSpaceDN w:val="0"/>
              <w:spacing w:line="247" w:lineRule="exact"/>
            </w:pPr>
            <w:r>
              <w:rPr>
                <w:rFonts w:ascii="Arial"/>
                <w:b/>
                <w:color w:val="000000"/>
              </w:rPr>
              <w:t>v</w:t>
            </w:r>
            <w:r>
              <w:rPr>
                <w:rFonts w:ascii="Arial"/>
                <w:b/>
                <w:color w:val="00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zaslaném</w:t>
            </w:r>
            <w:r>
              <w:rPr>
                <w:rFonts w:ascii="Arial"/>
                <w:b/>
                <w:color w:val="000000"/>
                <w:spacing w:val="2"/>
              </w:rPr>
              <w:t xml:space="preserve"> </w:t>
            </w:r>
            <w:r>
              <w:rPr>
                <w:rFonts w:ascii="Arial"/>
                <w:b/>
                <w:color w:val="000000"/>
                <w:spacing w:val="-1"/>
              </w:rPr>
              <w:t>VV</w:t>
            </w:r>
          </w:p>
          <w:p w14:paraId="2C950AB3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185B62" w14:paraId="20412091" w14:textId="77777777" w:rsidTr="00185B62">
              <w:tc>
                <w:tcPr>
                  <w:tcW w:w="8834" w:type="dxa"/>
                </w:tcPr>
                <w:p w14:paraId="05BC34C5" w14:textId="4595283E" w:rsidR="00185B62" w:rsidRPr="0069226F" w:rsidRDefault="0069226F" w:rsidP="0069226F">
                  <w:pPr>
                    <w:widowControl w:val="0"/>
                    <w:autoSpaceDE w:val="0"/>
                    <w:autoSpaceDN w:val="0"/>
                    <w:spacing w:before="42" w:line="223" w:lineRule="exact"/>
                    <w:ind w:left="77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40b.01,02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Úprava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stáv.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komory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mob.hraz. 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lomová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uklidň.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hradidl. komora</w:t>
                  </w:r>
                </w:p>
              </w:tc>
            </w:tr>
            <w:tr w:rsidR="00185B62" w14:paraId="5C87EA5F" w14:textId="77777777" w:rsidTr="00185B62">
              <w:tc>
                <w:tcPr>
                  <w:tcW w:w="8834" w:type="dxa"/>
                </w:tcPr>
                <w:p w14:paraId="7D8B1A96" w14:textId="4C69A0DB" w:rsidR="00185B62" w:rsidRPr="005D01CE" w:rsidRDefault="005D01CE" w:rsidP="005D01CE">
                  <w:pPr>
                    <w:widowControl w:val="0"/>
                    <w:autoSpaceDE w:val="0"/>
                    <w:autoSpaceDN w:val="0"/>
                    <w:spacing w:before="42" w:line="223" w:lineRule="exact"/>
                    <w:ind w:left="77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40b.03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Přechodová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komora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LŠ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+ 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  <w:sz w:val="20"/>
                    </w:rPr>
                    <w:t>část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5100.1</w:t>
                  </w:r>
                </w:p>
              </w:tc>
            </w:tr>
            <w:tr w:rsidR="00185B62" w14:paraId="0E93FC06" w14:textId="77777777" w:rsidTr="00185B62">
              <w:tc>
                <w:tcPr>
                  <w:tcW w:w="8834" w:type="dxa"/>
                </w:tcPr>
                <w:p w14:paraId="65371E58" w14:textId="39B74810" w:rsidR="00185B62" w:rsidRPr="00CE6BA8" w:rsidRDefault="00CE6BA8" w:rsidP="00CE6BA8">
                  <w:pPr>
                    <w:widowControl w:val="0"/>
                    <w:autoSpaceDE w:val="0"/>
                    <w:autoSpaceDN w:val="0"/>
                    <w:spacing w:before="44" w:line="223" w:lineRule="exact"/>
                    <w:ind w:left="77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40b.05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Odebírání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vzorků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česlovny</w:t>
                  </w:r>
                </w:p>
              </w:tc>
            </w:tr>
            <w:tr w:rsidR="00185B62" w14:paraId="2D4E1595" w14:textId="77777777" w:rsidTr="00185B62">
              <w:tc>
                <w:tcPr>
                  <w:tcW w:w="8834" w:type="dxa"/>
                </w:tcPr>
                <w:p w14:paraId="5E3834CA" w14:textId="5DA2A235" w:rsidR="00185B62" w:rsidRPr="0087185C" w:rsidRDefault="0087185C" w:rsidP="0087185C">
                  <w:pPr>
                    <w:widowControl w:val="0"/>
                    <w:autoSpaceDE w:val="0"/>
                    <w:autoSpaceDN w:val="0"/>
                    <w:spacing w:before="41" w:line="223" w:lineRule="exact"/>
                    <w:ind w:left="77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40b.06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Nátoková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galerie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do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LP</w:t>
                  </w:r>
                </w:p>
              </w:tc>
            </w:tr>
            <w:tr w:rsidR="00185B62" w14:paraId="0E6080D8" w14:textId="77777777" w:rsidTr="00185B62">
              <w:tc>
                <w:tcPr>
                  <w:tcW w:w="8834" w:type="dxa"/>
                </w:tcPr>
                <w:p w14:paraId="279EB3B2" w14:textId="5BED7B9A" w:rsidR="00185B62" w:rsidRPr="00BD1CCD" w:rsidRDefault="00BD1CCD" w:rsidP="00BD1CCD">
                  <w:pPr>
                    <w:widowControl w:val="0"/>
                    <w:autoSpaceDE w:val="0"/>
                    <w:autoSpaceDN w:val="0"/>
                    <w:spacing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40b.07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Odtoková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galerie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z 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2"/>
                      <w:sz w:val="20"/>
                    </w:rPr>
                    <w:t>LŠ</w:t>
                  </w:r>
                </w:p>
              </w:tc>
            </w:tr>
            <w:tr w:rsidR="00185B62" w14:paraId="33DEFCA3" w14:textId="77777777" w:rsidTr="00185B62">
              <w:tc>
                <w:tcPr>
                  <w:tcW w:w="8834" w:type="dxa"/>
                </w:tcPr>
                <w:p w14:paraId="273B9565" w14:textId="1C2BE55B" w:rsidR="00185B62" w:rsidRPr="00381A97" w:rsidRDefault="00381A97" w:rsidP="00381A97">
                  <w:pPr>
                    <w:widowControl w:val="0"/>
                    <w:autoSpaceDE w:val="0"/>
                    <w:autoSpaceDN w:val="0"/>
                    <w:spacing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40b.08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měr.komorou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42.02</w:t>
                  </w:r>
                </w:p>
              </w:tc>
            </w:tr>
            <w:tr w:rsidR="00185B62" w14:paraId="5E888EA7" w14:textId="77777777" w:rsidTr="00185B62">
              <w:tc>
                <w:tcPr>
                  <w:tcW w:w="8834" w:type="dxa"/>
                </w:tcPr>
                <w:p w14:paraId="0C8ED4DB" w14:textId="6F71B142" w:rsidR="00185B62" w:rsidRPr="00296A07" w:rsidRDefault="00296A07" w:rsidP="00296A07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40b.09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měr.komorou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42.02</w:t>
                  </w:r>
                </w:p>
              </w:tc>
            </w:tr>
            <w:tr w:rsidR="00185B62" w14:paraId="158BCFBE" w14:textId="77777777" w:rsidTr="00185B62">
              <w:tc>
                <w:tcPr>
                  <w:tcW w:w="8834" w:type="dxa"/>
                </w:tcPr>
                <w:p w14:paraId="37D5863E" w14:textId="7A250F9C" w:rsidR="00185B62" w:rsidRPr="00BE174E" w:rsidRDefault="00BE174E" w:rsidP="00BE174E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40b.10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Rozdělovací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komora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UN</w:t>
                  </w:r>
                </w:p>
              </w:tc>
            </w:tr>
            <w:tr w:rsidR="00185B62" w14:paraId="2BADE6B9" w14:textId="77777777" w:rsidTr="00185B62">
              <w:tc>
                <w:tcPr>
                  <w:tcW w:w="8834" w:type="dxa"/>
                </w:tcPr>
                <w:p w14:paraId="2FAD6FFC" w14:textId="29AD6420" w:rsidR="00185B62" w:rsidRPr="002C302C" w:rsidRDefault="002C302C" w:rsidP="002C302C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40b.11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Přechod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do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zatrubněného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RO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I</w:t>
                  </w:r>
                </w:p>
              </w:tc>
            </w:tr>
            <w:tr w:rsidR="00185B62" w14:paraId="434105B5" w14:textId="77777777" w:rsidTr="00185B62">
              <w:tc>
                <w:tcPr>
                  <w:tcW w:w="8834" w:type="dxa"/>
                </w:tcPr>
                <w:p w14:paraId="49790852" w14:textId="11F675EC" w:rsidR="00185B62" w:rsidRPr="00D604CA" w:rsidRDefault="00D604CA" w:rsidP="00D604CA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40b.15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Rozdělovací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komora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AN</w:t>
                  </w:r>
                </w:p>
              </w:tc>
            </w:tr>
            <w:tr w:rsidR="00185B62" w14:paraId="73E0DDEB" w14:textId="77777777" w:rsidTr="00185B62">
              <w:tc>
                <w:tcPr>
                  <w:tcW w:w="8834" w:type="dxa"/>
                </w:tcPr>
                <w:p w14:paraId="3084DB61" w14:textId="6BF70B09" w:rsidR="00185B62" w:rsidRPr="00D43410" w:rsidRDefault="00D43410" w:rsidP="00D43410">
                  <w:pPr>
                    <w:widowControl w:val="0"/>
                    <w:autoSpaceDE w:val="0"/>
                    <w:autoSpaceDN w:val="0"/>
                    <w:spacing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40b.16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obtoku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AN</w:t>
                  </w:r>
                </w:p>
              </w:tc>
            </w:tr>
            <w:tr w:rsidR="00185B62" w14:paraId="051A1E11" w14:textId="77777777" w:rsidTr="00185B62">
              <w:tc>
                <w:tcPr>
                  <w:tcW w:w="8834" w:type="dxa"/>
                </w:tcPr>
                <w:p w14:paraId="14AE7DBB" w14:textId="0F533067" w:rsidR="00185B62" w:rsidRPr="00030E7C" w:rsidRDefault="00030E7C" w:rsidP="00030E7C">
                  <w:pPr>
                    <w:widowControl w:val="0"/>
                    <w:autoSpaceDE w:val="0"/>
                    <w:autoSpaceDN w:val="0"/>
                    <w:spacing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40b.17,18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Drážky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mob.hraz. 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RO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2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přechod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zatrub.nátoku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>RO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2</w:t>
                  </w:r>
                </w:p>
              </w:tc>
            </w:tr>
            <w:tr w:rsidR="00185B62" w14:paraId="602418A8" w14:textId="77777777" w:rsidTr="00185B62">
              <w:tc>
                <w:tcPr>
                  <w:tcW w:w="8834" w:type="dxa"/>
                </w:tcPr>
                <w:p w14:paraId="56002F51" w14:textId="5976FC56" w:rsidR="00185B62" w:rsidRPr="00F66C43" w:rsidRDefault="00F66C43" w:rsidP="00F66C43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40b.19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Regulační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komora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obtoku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UN</w:t>
                  </w:r>
                </w:p>
              </w:tc>
            </w:tr>
            <w:tr w:rsidR="00185B62" w14:paraId="27B1DA05" w14:textId="77777777" w:rsidTr="00185B62">
              <w:tc>
                <w:tcPr>
                  <w:tcW w:w="8834" w:type="dxa"/>
                </w:tcPr>
                <w:p w14:paraId="63D2C3E3" w14:textId="402ABBB1" w:rsidR="00185B62" w:rsidRPr="00395894" w:rsidRDefault="00395894" w:rsidP="00395894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40b.20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obtoku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UN</w:t>
                  </w:r>
                </w:p>
              </w:tc>
            </w:tr>
            <w:tr w:rsidR="00185B62" w14:paraId="112F2B8B" w14:textId="77777777" w:rsidTr="00185B62">
              <w:tc>
                <w:tcPr>
                  <w:tcW w:w="8834" w:type="dxa"/>
                </w:tcPr>
                <w:p w14:paraId="6D05C3A3" w14:textId="39760711" w:rsidR="00185B62" w:rsidRPr="001D0EAC" w:rsidRDefault="001D0EAC" w:rsidP="001D0EAC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40b.21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Drážky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mob.hraz. 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stupeň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ve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1"/>
                      <w:sz w:val="20"/>
                    </w:rPr>
                    <w:t>dně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před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RO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3</w:t>
                  </w:r>
                </w:p>
              </w:tc>
            </w:tr>
            <w:tr w:rsidR="00185B62" w14:paraId="58FAD00E" w14:textId="77777777" w:rsidTr="00185B62">
              <w:tc>
                <w:tcPr>
                  <w:tcW w:w="8834" w:type="dxa"/>
                </w:tcPr>
                <w:p w14:paraId="59A6398E" w14:textId="5AEC9871" w:rsidR="00185B62" w:rsidRPr="00DC2F69" w:rsidRDefault="00DC2F69" w:rsidP="00DC2F69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40b.22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DN11 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DN12</w:t>
                  </w:r>
                </w:p>
              </w:tc>
            </w:tr>
            <w:tr w:rsidR="00185B62" w14:paraId="620738BF" w14:textId="77777777" w:rsidTr="00185B62">
              <w:tc>
                <w:tcPr>
                  <w:tcW w:w="8834" w:type="dxa"/>
                </w:tcPr>
                <w:p w14:paraId="290C9044" w14:textId="01052D46" w:rsidR="00185B62" w:rsidRPr="00814770" w:rsidRDefault="00421FCE" w:rsidP="00814770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40b.23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DN13</w:t>
                  </w:r>
                </w:p>
              </w:tc>
            </w:tr>
            <w:tr w:rsidR="00185B62" w14:paraId="3A1BB652" w14:textId="77777777" w:rsidTr="00185B62">
              <w:tc>
                <w:tcPr>
                  <w:tcW w:w="8834" w:type="dxa"/>
                </w:tcPr>
                <w:p w14:paraId="4A18F27E" w14:textId="43FD99A9" w:rsidR="00185B62" w:rsidRDefault="00421FCE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40b.24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DN14</w:t>
                  </w:r>
                </w:p>
              </w:tc>
            </w:tr>
            <w:tr w:rsidR="00185B62" w14:paraId="0F47BBC4" w14:textId="77777777" w:rsidTr="00185B62">
              <w:tc>
                <w:tcPr>
                  <w:tcW w:w="8834" w:type="dxa"/>
                </w:tcPr>
                <w:p w14:paraId="542E4CDE" w14:textId="5A140BD4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40b.25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Odebírání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vzorků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Parshall P10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DN11-14</w:t>
                  </w:r>
                </w:p>
              </w:tc>
            </w:tr>
            <w:tr w:rsidR="00185B62" w14:paraId="30C44A29" w14:textId="77777777" w:rsidTr="00185B62">
              <w:tc>
                <w:tcPr>
                  <w:tcW w:w="8834" w:type="dxa"/>
                </w:tcPr>
                <w:p w14:paraId="4DFAFCE2" w14:textId="3116847E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40b.26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odtokových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z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DN</w:t>
                  </w:r>
                </w:p>
              </w:tc>
            </w:tr>
            <w:tr w:rsidR="00185B62" w14:paraId="2CBA2706" w14:textId="77777777" w:rsidTr="00185B62">
              <w:tc>
                <w:tcPr>
                  <w:tcW w:w="8834" w:type="dxa"/>
                </w:tcPr>
                <w:p w14:paraId="755DDB7C" w14:textId="2C17034D" w:rsidR="00185B62" w:rsidRPr="00814770" w:rsidRDefault="00814770" w:rsidP="00814770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40b.27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Zahloubení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odběr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vody pro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23.1</w:t>
                  </w:r>
                </w:p>
              </w:tc>
            </w:tr>
            <w:tr w:rsidR="00185B62" w14:paraId="1CAB9115" w14:textId="77777777" w:rsidTr="00185B62">
              <w:tc>
                <w:tcPr>
                  <w:tcW w:w="8834" w:type="dxa"/>
                </w:tcPr>
                <w:p w14:paraId="7C77D822" w14:textId="32AD16FC" w:rsidR="00185B62" w:rsidRPr="00814770" w:rsidRDefault="00814770" w:rsidP="00814770">
                  <w:pPr>
                    <w:widowControl w:val="0"/>
                    <w:autoSpaceDE w:val="0"/>
                    <w:autoSpaceDN w:val="0"/>
                    <w:spacing w:before="41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40b.28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Křížení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žlabů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DN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DN1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-DN4</w:t>
                  </w:r>
                </w:p>
              </w:tc>
            </w:tr>
            <w:tr w:rsidR="00185B62" w14:paraId="26268758" w14:textId="77777777" w:rsidTr="00185B62">
              <w:tc>
                <w:tcPr>
                  <w:tcW w:w="8834" w:type="dxa"/>
                </w:tcPr>
                <w:p w14:paraId="7CE98880" w14:textId="2FB1478A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40b.29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Regulační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hradidlová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komora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do 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>DN1-DN4</w:t>
                  </w:r>
                </w:p>
              </w:tc>
            </w:tr>
            <w:tr w:rsidR="00185B62" w14:paraId="6D52B85B" w14:textId="77777777" w:rsidTr="00185B62">
              <w:tc>
                <w:tcPr>
                  <w:tcW w:w="8834" w:type="dxa"/>
                </w:tcPr>
                <w:p w14:paraId="2F2303BA" w14:textId="1E4AD5E1" w:rsidR="00185B62" w:rsidRPr="00814770" w:rsidRDefault="00814770" w:rsidP="00814770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40b.30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Přechod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do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zatrubněného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RO4</w:t>
                  </w:r>
                </w:p>
              </w:tc>
            </w:tr>
            <w:tr w:rsidR="00185B62" w14:paraId="14C3ED7E" w14:textId="77777777" w:rsidTr="00185B62">
              <w:tc>
                <w:tcPr>
                  <w:tcW w:w="8834" w:type="dxa"/>
                </w:tcPr>
                <w:p w14:paraId="19776755" w14:textId="62D27DD5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40b.31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DN1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DN3</w:t>
                  </w:r>
                </w:p>
              </w:tc>
            </w:tr>
            <w:tr w:rsidR="00185B62" w14:paraId="6B030FDC" w14:textId="77777777" w:rsidTr="00185B62">
              <w:tc>
                <w:tcPr>
                  <w:tcW w:w="8834" w:type="dxa"/>
                </w:tcPr>
                <w:p w14:paraId="3B7AA46F" w14:textId="5D189013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40b.32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Spojná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komora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DN1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-DN4</w:t>
                  </w:r>
                </w:p>
              </w:tc>
            </w:tr>
            <w:tr w:rsidR="00185B62" w14:paraId="46679870" w14:textId="77777777" w:rsidTr="00185B62">
              <w:tc>
                <w:tcPr>
                  <w:tcW w:w="8834" w:type="dxa"/>
                </w:tcPr>
                <w:p w14:paraId="6F846D72" w14:textId="085BD501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40b.33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Odebírání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vzorků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a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Parshall P13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DN</w:t>
                  </w:r>
                </w:p>
              </w:tc>
            </w:tr>
            <w:tr w:rsidR="00185B62" w14:paraId="05A1BD2B" w14:textId="77777777" w:rsidTr="00185B62">
              <w:tc>
                <w:tcPr>
                  <w:tcW w:w="8834" w:type="dxa"/>
                </w:tcPr>
                <w:p w14:paraId="0F4FDB6E" w14:textId="4F0DDDE8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40b.34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Napojení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odtoku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z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DN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do odtok.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z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SVL</w:t>
                  </w:r>
                </w:p>
              </w:tc>
            </w:tr>
            <w:tr w:rsidR="00185B62" w14:paraId="1E4EBAAC" w14:textId="77777777" w:rsidTr="00185B62">
              <w:tc>
                <w:tcPr>
                  <w:tcW w:w="8834" w:type="dxa"/>
                </w:tcPr>
                <w:p w14:paraId="28E2C28F" w14:textId="0558850E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40b.35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 Rekonstrukce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hradidlové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komory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do 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>22</w:t>
                  </w:r>
                </w:p>
              </w:tc>
            </w:tr>
            <w:tr w:rsidR="00185B62" w14:paraId="62518ADC" w14:textId="77777777" w:rsidTr="00185B62">
              <w:tc>
                <w:tcPr>
                  <w:tcW w:w="8834" w:type="dxa"/>
                </w:tcPr>
                <w:p w14:paraId="4D5C2057" w14:textId="0E3A16C1" w:rsidR="00185B62" w:rsidRPr="00814770" w:rsidRDefault="00814770" w:rsidP="00814770">
                  <w:pPr>
                    <w:widowControl w:val="0"/>
                    <w:autoSpaceDE w:val="0"/>
                    <w:autoSpaceDN w:val="0"/>
                    <w:spacing w:before="44" w:line="223" w:lineRule="exact"/>
                    <w:rPr>
                      <w:rFonts w:ascii="Arial"/>
                      <w:b/>
                      <w:color w:val="000000"/>
                      <w:sz w:val="20"/>
                    </w:rPr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40b.37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-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Měrný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objekt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obtoku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UN</w:t>
                  </w:r>
                </w:p>
              </w:tc>
            </w:tr>
            <w:tr w:rsidR="00185B62" w14:paraId="2728DE8F" w14:textId="77777777" w:rsidTr="00185B62">
              <w:tc>
                <w:tcPr>
                  <w:tcW w:w="8834" w:type="dxa"/>
                </w:tcPr>
                <w:p w14:paraId="6D491148" w14:textId="70B7B998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40b.38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Zaústění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výtlaků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z 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31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do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do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LŠ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+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část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5100.1</w:t>
                  </w:r>
                </w:p>
              </w:tc>
            </w:tr>
            <w:tr w:rsidR="00185B62" w14:paraId="1836C64D" w14:textId="77777777" w:rsidTr="00185B62">
              <w:tc>
                <w:tcPr>
                  <w:tcW w:w="8834" w:type="dxa"/>
                </w:tcPr>
                <w:p w14:paraId="65EEE0E6" w14:textId="1080555D" w:rsidR="00185B62" w:rsidRDefault="00814770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SO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>40b.39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Zaústění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výtlaků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do</w:t>
                  </w:r>
                  <w:r>
                    <w:rPr>
                      <w:rFonts w:ascii="Arial"/>
                      <w:b/>
                      <w:color w:val="0000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žlabu</w:t>
                  </w:r>
                  <w:r>
                    <w:rPr>
                      <w:rFonts w:ascii="Arial"/>
                      <w:b/>
                      <w:color w:val="000000"/>
                      <w:sz w:val="20"/>
                    </w:rPr>
                    <w:t xml:space="preserve"> na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nátoku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3"/>
                      <w:sz w:val="20"/>
                    </w:rPr>
                    <w:t>do</w:t>
                  </w:r>
                  <w:r>
                    <w:rPr>
                      <w:rFonts w:ascii="Arial"/>
                      <w:b/>
                      <w:color w:val="00000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0"/>
                      <w:spacing w:val="-1"/>
                      <w:sz w:val="20"/>
                    </w:rPr>
                    <w:t>AN</w:t>
                  </w:r>
                </w:p>
              </w:tc>
            </w:tr>
            <w:tr w:rsidR="00185B62" w14:paraId="3BD5CDAC" w14:textId="77777777" w:rsidTr="00185B62">
              <w:tc>
                <w:tcPr>
                  <w:tcW w:w="8834" w:type="dxa"/>
                </w:tcPr>
                <w:p w14:paraId="08623D49" w14:textId="77777777" w:rsidR="00185B62" w:rsidRDefault="00185B62" w:rsidP="12653653">
                  <w:pPr>
                    <w:widowControl w:val="0"/>
                    <w:autoSpaceDE w:val="0"/>
                    <w:autoSpaceDN w:val="0"/>
                    <w:spacing w:line="247" w:lineRule="exact"/>
                  </w:pPr>
                </w:p>
              </w:tc>
            </w:tr>
          </w:tbl>
          <w:p w14:paraId="5733BE1C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66EC77BD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71DB1C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79885B2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3C3AA8D5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C6554C8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7B8827D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895FBB8" w14:textId="77777777" w:rsidR="00FB0126" w:rsidRDefault="00FB0126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7ACE634" w14:textId="77777777" w:rsidR="00FB0126" w:rsidRDefault="00FB0126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4C08D72" w14:textId="77777777" w:rsidR="00FB0126" w:rsidRDefault="00FB0126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223B0D75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2034BBBD" w14:textId="162A15EF" w:rsidR="008A0424" w:rsidRPr="008A0424" w:rsidRDefault="008A0424" w:rsidP="00A14347">
            <w:pPr>
              <w:widowControl w:val="0"/>
              <w:spacing w:line="247" w:lineRule="exact"/>
            </w:pPr>
          </w:p>
        </w:tc>
      </w:tr>
      <w:tr w:rsidR="00A92B70" w14:paraId="34011E26" w14:textId="77777777" w:rsidTr="6B68EA2F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B68EA2F">
        <w:trPr>
          <w:trHeight w:val="464"/>
        </w:trPr>
        <w:tc>
          <w:tcPr>
            <w:tcW w:w="9060" w:type="dxa"/>
            <w:gridSpan w:val="2"/>
            <w:shd w:val="clear" w:color="auto" w:fill="D9F2D0" w:themeFill="accent6" w:themeFillTint="33"/>
            <w:vAlign w:val="center"/>
          </w:tcPr>
          <w:p w14:paraId="025AF692" w14:textId="67F1E3B6" w:rsidR="00465C97" w:rsidRPr="00B403A8" w:rsidRDefault="00FB0126" w:rsidP="00465C97">
            <w:pPr>
              <w:jc w:val="center"/>
              <w:rPr>
                <w:b/>
                <w:bCs/>
              </w:rPr>
            </w:pPr>
            <w:r w:rsidRPr="00FB0126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B68EA2F">
        <w:trPr>
          <w:trHeight w:val="300"/>
        </w:trPr>
        <w:tc>
          <w:tcPr>
            <w:tcW w:w="9060" w:type="dxa"/>
            <w:gridSpan w:val="2"/>
          </w:tcPr>
          <w:p w14:paraId="6E2358D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K uvedenému dotazu zadavatel uvádí, že žlaby jsou rozděleny na úseky podle dilatací. Úsek žlabu bez objektu je zahrnut v SO 40a – žlaby. Úsek žlabu s objektem je zahrnut v SO 40b – objekty na žlabech.</w:t>
            </w:r>
          </w:p>
          <w:p w14:paraId="5D138AF1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</w:p>
          <w:p w14:paraId="51C615CB" w14:textId="77777777" w:rsidR="00015995" w:rsidRPr="00B403A8" w:rsidRDefault="00015995" w:rsidP="00015995">
            <w:pPr>
              <w:pStyle w:val="NoSpacing"/>
              <w:rPr>
                <w:rFonts w:cs="Arial"/>
                <w:u w:val="single"/>
              </w:rPr>
            </w:pPr>
            <w:r w:rsidRPr="00B403A8">
              <w:rPr>
                <w:rFonts w:cs="Arial"/>
                <w:u w:val="single"/>
              </w:rPr>
              <w:t>OBJEKT                NA ŽLABU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  <w:u w:val="single"/>
              </w:rPr>
              <w:t>VÝKRES SKŘ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  <w:u w:val="single"/>
              </w:rPr>
              <w:t>NÁZEV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</w:p>
          <w:p w14:paraId="373EE935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 xml:space="preserve">40b.01,02           4.1 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D.1.2.40.02.00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SO 40.01</w:t>
            </w:r>
          </w:p>
          <w:p w14:paraId="038575A4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 xml:space="preserve">40b.03 </w:t>
            </w:r>
            <w:r w:rsidRPr="00B403A8">
              <w:rPr>
                <w:rFonts w:cs="Arial"/>
              </w:rPr>
              <w:tab/>
              <w:t xml:space="preserve"> 40.5100.1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Nátok na SO 01</w:t>
            </w:r>
          </w:p>
          <w:p w14:paraId="31FED0D2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40b.04                 40.5102.1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Nátok na SO 02</w:t>
            </w:r>
          </w:p>
          <w:p w14:paraId="179DE3A1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40b.05                 40.5104.1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Nátok na SO 03.1</w:t>
            </w:r>
          </w:p>
          <w:p w14:paraId="1F325B1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40b.06                 40.5104.1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Nátok na SO 03.1</w:t>
            </w:r>
          </w:p>
          <w:p w14:paraId="69DCBB98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40b.07                 40.5106.1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D.1.2.40.02.06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06</w:t>
            </w:r>
          </w:p>
          <w:p w14:paraId="5415B24D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40b.08                 40.5106.1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D.1.2.40.02.06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06</w:t>
            </w:r>
          </w:p>
          <w:p w14:paraId="5F660604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40b.09                 40.5106.2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D.1.2.40.02.06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06</w:t>
            </w:r>
          </w:p>
          <w:p w14:paraId="6801C3AF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40b.10                 40.5106.2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Nátok na SO 06</w:t>
            </w:r>
          </w:p>
          <w:p w14:paraId="26BCF08F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40b.11                 40.5106.2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Nátok na SO 06</w:t>
            </w:r>
          </w:p>
          <w:p w14:paraId="39656B9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40b.12       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02DCC724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40b.13       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6AD0504C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40b.14       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54A5517F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40b.15       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D.1.2.40.02.09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65345677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40b.16                 40.5202.3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D.1.2.40.02.10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09</w:t>
            </w:r>
          </w:p>
          <w:p w14:paraId="23E61190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40b.17,18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D.1.2.40.02.09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4C3C7E3B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40b.19                 40.5202.1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D.1.2.40.02.07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Obtok SO 04</w:t>
            </w:r>
          </w:p>
          <w:p w14:paraId="47C36AC2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40b.20                 40.5202.1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D.1.2.40.02.07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Obtok SO 04</w:t>
            </w:r>
          </w:p>
          <w:p w14:paraId="2EE37FB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40b.21                 40.5203.1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D.1.2.40.02.13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11</w:t>
            </w:r>
          </w:p>
          <w:p w14:paraId="68A6CD18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40b.22                 40.5203.4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D.1.2.40.02.17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10</w:t>
            </w:r>
          </w:p>
          <w:p w14:paraId="6216EE1B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40b.23                 40.5203.4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D.1.2.40.02.16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10</w:t>
            </w:r>
          </w:p>
          <w:p w14:paraId="24B95A3A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40b.24                 40.5203.4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10</w:t>
            </w:r>
          </w:p>
          <w:p w14:paraId="75C7236E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40b.25                 40.5203.4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D.1.2.40.02.14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10</w:t>
            </w:r>
          </w:p>
          <w:p w14:paraId="73A73449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40b.26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708DC22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40b.27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095DAF08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40b.28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6A107230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40b.29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13F982B1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40b.30                 40.5203.2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17</w:t>
            </w:r>
          </w:p>
          <w:p w14:paraId="66177F50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40b.31                 40.5203.3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16</w:t>
            </w:r>
          </w:p>
          <w:p w14:paraId="2E7C170D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40b.32                 40.5203.3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SO 16</w:t>
            </w:r>
          </w:p>
          <w:p w14:paraId="698D1248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40b.33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640335B6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40b.34                 40.5203.5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D.1.2.40.02.18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Odtok z SO 10 a SO 16</w:t>
            </w:r>
          </w:p>
          <w:p w14:paraId="6A3073FC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40b.35                 40.5401.1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D.1.2.40.02.19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Odtok z SVL</w:t>
            </w:r>
          </w:p>
          <w:p w14:paraId="5FDE87D3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40b.37                 40.5202.1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D.1.2.40.02.07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Obtok SO 04</w:t>
            </w:r>
          </w:p>
          <w:p w14:paraId="770D9E76" w14:textId="77777777" w:rsidR="00015995" w:rsidRPr="00B403A8" w:rsidRDefault="00015995" w:rsidP="00015995">
            <w:pPr>
              <w:pStyle w:val="NoSpacing"/>
              <w:rPr>
                <w:rFonts w:cs="Arial"/>
              </w:rPr>
            </w:pPr>
            <w:r w:rsidRPr="00B403A8">
              <w:rPr>
                <w:rFonts w:cs="Arial"/>
              </w:rPr>
              <w:t>40b.38                 40.5100.1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D.1.2.40.02.01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01</w:t>
            </w:r>
          </w:p>
          <w:p w14:paraId="53571AC4" w14:textId="77777777" w:rsidR="00987603" w:rsidRPr="00B403A8" w:rsidRDefault="00015995" w:rsidP="00015995">
            <w:pPr>
              <w:spacing w:line="0" w:lineRule="atLeast"/>
              <w:rPr>
                <w:rFonts w:cs="Arial"/>
              </w:rPr>
            </w:pPr>
            <w:r w:rsidRPr="00B403A8">
              <w:rPr>
                <w:rFonts w:cs="Arial"/>
              </w:rPr>
              <w:t>40b.39                 40.5202.2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>D.1.2.40.02.09</w:t>
            </w:r>
            <w:r w:rsidRPr="00B403A8">
              <w:rPr>
                <w:rFonts w:cs="Arial"/>
              </w:rPr>
              <w:tab/>
            </w:r>
            <w:r w:rsidRPr="00B403A8">
              <w:rPr>
                <w:rFonts w:cs="Arial"/>
              </w:rPr>
              <w:tab/>
              <w:t xml:space="preserve">                Nátok na SO 07</w:t>
            </w:r>
          </w:p>
          <w:p w14:paraId="62A708B3" w14:textId="77777777" w:rsidR="00085F07" w:rsidRPr="00B403A8" w:rsidRDefault="00085F07" w:rsidP="00015995">
            <w:pPr>
              <w:spacing w:line="0" w:lineRule="atLeast"/>
              <w:rPr>
                <w:rFonts w:cs="Arial"/>
              </w:rPr>
            </w:pPr>
          </w:p>
          <w:p w14:paraId="3D05A3B4" w14:textId="77777777" w:rsidR="00085F07" w:rsidRPr="00B403A8" w:rsidRDefault="00085F07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B403A8">
              <w:rPr>
                <w:rFonts w:asciiTheme="minorHAnsi" w:hAnsiTheme="minorHAnsi" w:cs="Arial"/>
                <w:sz w:val="22"/>
                <w:szCs w:val="22"/>
              </w:rPr>
              <w:t>Seznam příloh byl opraven viz D.1.2.40 Desky a seznam příloh_RX01.pdf:</w:t>
            </w:r>
          </w:p>
          <w:p w14:paraId="1C6600B7" w14:textId="77777777" w:rsidR="00085F07" w:rsidRPr="00B403A8" w:rsidRDefault="00085F07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Calibri"/>
                <w:sz w:val="22"/>
                <w:szCs w:val="22"/>
              </w:rPr>
            </w:pPr>
            <w:r w:rsidRPr="00B403A8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inline distT="0" distB="0" distL="0" distR="0" wp14:anchorId="00D58E02" wp14:editId="1BB59083">
                  <wp:extent cx="4972050" cy="866775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nt_x0000_i1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63B88" w14:textId="77777777" w:rsidR="00085F07" w:rsidRPr="00B403A8" w:rsidRDefault="00085F07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B403A8">
              <w:rPr>
                <w:rFonts w:asciiTheme="minorHAnsi" w:hAnsiTheme="minorHAnsi" w:cs="Arial"/>
                <w:sz w:val="22"/>
                <w:szCs w:val="22"/>
              </w:rPr>
              <w:t>Výkres D.1.2.40.02 v DPS nebyl a v rámci dotazů byl doplněn viz D.1.2.40.02.00_VÝKRESY TVARU - SO40.01_RX01.pdf</w:t>
            </w:r>
          </w:p>
          <w:p w14:paraId="0B969C16" w14:textId="77777777" w:rsidR="00085F07" w:rsidRPr="00B403A8" w:rsidRDefault="00085F07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Calibri"/>
                <w:sz w:val="22"/>
                <w:szCs w:val="22"/>
              </w:rPr>
            </w:pPr>
            <w:r w:rsidRPr="00B403A8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inline distT="0" distB="0" distL="0" distR="0" wp14:anchorId="1F75A465" wp14:editId="7F307B82">
                  <wp:extent cx="4962525" cy="40957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nt_x0000_i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EEBD01" w14:textId="77777777" w:rsidR="00085F07" w:rsidRDefault="00085F07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B403A8">
              <w:rPr>
                <w:rFonts w:asciiTheme="minorHAnsi" w:hAnsiTheme="minorHAnsi" w:cs="Arial"/>
                <w:sz w:val="22"/>
                <w:szCs w:val="22"/>
              </w:rPr>
              <w:t>Včetně D.1.2.40.04.01.00_SCHÉMA VÝZTUŽE - SO40.01_RX01.pdf</w:t>
            </w:r>
          </w:p>
          <w:p w14:paraId="7CB5B022" w14:textId="6EDDBBDC" w:rsidR="00FA2BCB" w:rsidRPr="00B403A8" w:rsidRDefault="00FA2BCB" w:rsidP="00085F07">
            <w:pPr>
              <w:pStyle w:val="mcntmsonormal"/>
              <w:spacing w:before="24" w:beforeAutospacing="0" w:after="24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FA2BCB">
              <w:rPr>
                <w:rFonts w:asciiTheme="minorHAnsi" w:hAnsiTheme="minorHAnsi" w:cs="Arial"/>
                <w:sz w:val="22"/>
                <w:szCs w:val="22"/>
              </w:rPr>
              <w:t>Opraven SO 40_SEZNAM PŘÍLOH</w:t>
            </w:r>
          </w:p>
          <w:p w14:paraId="25849A04" w14:textId="60851BE3" w:rsidR="00085F07" w:rsidRPr="00B403A8" w:rsidRDefault="00085F07" w:rsidP="00015995">
            <w:pPr>
              <w:spacing w:line="0" w:lineRule="atLeast"/>
            </w:pPr>
          </w:p>
        </w:tc>
      </w:tr>
      <w:tr w:rsidR="00465C97" w14:paraId="2972FBC8" w14:textId="77777777" w:rsidTr="00E11D11">
        <w:trPr>
          <w:trHeight w:val="300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B403A8" w:rsidRDefault="00465C97" w:rsidP="00465C97">
            <w:pPr>
              <w:rPr>
                <w:b/>
                <w:bCs/>
              </w:rPr>
            </w:pPr>
            <w:r w:rsidRPr="00B403A8">
              <w:rPr>
                <w:b/>
                <w:bCs/>
              </w:rPr>
              <w:t>Revize Projektové dokumentace</w:t>
            </w:r>
          </w:p>
        </w:tc>
        <w:tc>
          <w:tcPr>
            <w:tcW w:w="5521" w:type="dxa"/>
            <w:vAlign w:val="center"/>
          </w:tcPr>
          <w:p w14:paraId="4ED701F5" w14:textId="4916BF29" w:rsidR="00465C97" w:rsidRPr="00B403A8" w:rsidRDefault="00BB5F11" w:rsidP="00A92B70">
            <w:r>
              <w:t>ANO</w:t>
            </w:r>
          </w:p>
        </w:tc>
      </w:tr>
      <w:tr w:rsidR="00465C97" w14:paraId="725C6F24" w14:textId="77777777" w:rsidTr="00E11D11">
        <w:trPr>
          <w:trHeight w:val="30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B403A8" w:rsidRDefault="00465C97" w:rsidP="00465C97">
            <w:pPr>
              <w:rPr>
                <w:b/>
                <w:bCs/>
              </w:rPr>
            </w:pPr>
            <w:r w:rsidRPr="00B403A8">
              <w:rPr>
                <w:b/>
                <w:bCs/>
              </w:rPr>
              <w:t>Revize SPSVV</w:t>
            </w:r>
          </w:p>
        </w:tc>
        <w:tc>
          <w:tcPr>
            <w:tcW w:w="5521" w:type="dxa"/>
            <w:tcBorders>
              <w:bottom w:val="single" w:sz="4" w:space="0" w:color="auto"/>
            </w:tcBorders>
            <w:vAlign w:val="center"/>
          </w:tcPr>
          <w:p w14:paraId="752A49C1" w14:textId="4616EA01" w:rsidR="00465C97" w:rsidRPr="00B403A8" w:rsidRDefault="00FB0126" w:rsidP="00A92B70">
            <w:r>
              <w:t>NE</w:t>
            </w:r>
          </w:p>
        </w:tc>
      </w:tr>
    </w:tbl>
    <w:p w14:paraId="4550806C" w14:textId="348B9B16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24313" w14:textId="77777777" w:rsidR="00CB2C7B" w:rsidRDefault="00CB2C7B" w:rsidP="00A92B70">
      <w:pPr>
        <w:spacing w:after="0" w:line="240" w:lineRule="auto"/>
      </w:pPr>
      <w:r>
        <w:separator/>
      </w:r>
    </w:p>
  </w:endnote>
  <w:endnote w:type="continuationSeparator" w:id="0">
    <w:p w14:paraId="1954E8E6" w14:textId="77777777" w:rsidR="00CB2C7B" w:rsidRDefault="00CB2C7B" w:rsidP="00A92B70">
      <w:pPr>
        <w:spacing w:after="0" w:line="240" w:lineRule="auto"/>
      </w:pPr>
      <w:r>
        <w:continuationSeparator/>
      </w:r>
    </w:p>
  </w:endnote>
  <w:endnote w:type="continuationNotice" w:id="1">
    <w:p w14:paraId="2AE5D925" w14:textId="77777777" w:rsidR="00CB2C7B" w:rsidRDefault="00CB2C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BB784" w14:textId="77777777" w:rsidR="00CB2C7B" w:rsidRDefault="00CB2C7B" w:rsidP="00A92B70">
      <w:pPr>
        <w:spacing w:after="0" w:line="240" w:lineRule="auto"/>
      </w:pPr>
      <w:r>
        <w:separator/>
      </w:r>
    </w:p>
  </w:footnote>
  <w:footnote w:type="continuationSeparator" w:id="0">
    <w:p w14:paraId="3823CAC9" w14:textId="77777777" w:rsidR="00CB2C7B" w:rsidRDefault="00CB2C7B" w:rsidP="00A92B70">
      <w:pPr>
        <w:spacing w:after="0" w:line="240" w:lineRule="auto"/>
      </w:pPr>
      <w:r>
        <w:continuationSeparator/>
      </w:r>
    </w:p>
  </w:footnote>
  <w:footnote w:type="continuationNotice" w:id="1">
    <w:p w14:paraId="0F208F41" w14:textId="77777777" w:rsidR="00CB2C7B" w:rsidRDefault="00CB2C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" w15:restartNumberingAfterBreak="0">
    <w:nsid w:val="631D16A0"/>
    <w:multiLevelType w:val="hybridMultilevel"/>
    <w:tmpl w:val="5C4C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0"/>
  </w:num>
  <w:num w:numId="2" w16cid:durableId="508326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31C"/>
    <w:rsid w:val="00010022"/>
    <w:rsid w:val="00015995"/>
    <w:rsid w:val="000238EB"/>
    <w:rsid w:val="00025F4B"/>
    <w:rsid w:val="00030E7C"/>
    <w:rsid w:val="000355BB"/>
    <w:rsid w:val="000413AC"/>
    <w:rsid w:val="00041479"/>
    <w:rsid w:val="00044B1E"/>
    <w:rsid w:val="00045E59"/>
    <w:rsid w:val="000576A8"/>
    <w:rsid w:val="00060103"/>
    <w:rsid w:val="00066E1D"/>
    <w:rsid w:val="00082CCD"/>
    <w:rsid w:val="00085F07"/>
    <w:rsid w:val="000918DE"/>
    <w:rsid w:val="00092E34"/>
    <w:rsid w:val="000A1E07"/>
    <w:rsid w:val="000B2136"/>
    <w:rsid w:val="000E0224"/>
    <w:rsid w:val="000E11AB"/>
    <w:rsid w:val="00113030"/>
    <w:rsid w:val="001305F0"/>
    <w:rsid w:val="0014282C"/>
    <w:rsid w:val="00154141"/>
    <w:rsid w:val="00156D94"/>
    <w:rsid w:val="001649DF"/>
    <w:rsid w:val="0017099F"/>
    <w:rsid w:val="0017188A"/>
    <w:rsid w:val="00185B62"/>
    <w:rsid w:val="00187894"/>
    <w:rsid w:val="00197561"/>
    <w:rsid w:val="001C110D"/>
    <w:rsid w:val="001C244A"/>
    <w:rsid w:val="001D0EAC"/>
    <w:rsid w:val="001D1A0E"/>
    <w:rsid w:val="002073E4"/>
    <w:rsid w:val="00214929"/>
    <w:rsid w:val="0021689E"/>
    <w:rsid w:val="002207B3"/>
    <w:rsid w:val="0022363E"/>
    <w:rsid w:val="00252CD7"/>
    <w:rsid w:val="0025304E"/>
    <w:rsid w:val="0025431A"/>
    <w:rsid w:val="00290D87"/>
    <w:rsid w:val="0029146F"/>
    <w:rsid w:val="002949CE"/>
    <w:rsid w:val="00294BEA"/>
    <w:rsid w:val="00296A07"/>
    <w:rsid w:val="002A0FE3"/>
    <w:rsid w:val="002B039D"/>
    <w:rsid w:val="002C302C"/>
    <w:rsid w:val="002D64BD"/>
    <w:rsid w:val="002E3BDC"/>
    <w:rsid w:val="00300781"/>
    <w:rsid w:val="003151C6"/>
    <w:rsid w:val="00325D8E"/>
    <w:rsid w:val="00330E49"/>
    <w:rsid w:val="00332296"/>
    <w:rsid w:val="0034138E"/>
    <w:rsid w:val="00343FB0"/>
    <w:rsid w:val="00344FEF"/>
    <w:rsid w:val="00355BCA"/>
    <w:rsid w:val="003773E9"/>
    <w:rsid w:val="0038150A"/>
    <w:rsid w:val="00381A97"/>
    <w:rsid w:val="00383489"/>
    <w:rsid w:val="00387169"/>
    <w:rsid w:val="003937CE"/>
    <w:rsid w:val="00393D71"/>
    <w:rsid w:val="00395894"/>
    <w:rsid w:val="003A7427"/>
    <w:rsid w:val="003C59FE"/>
    <w:rsid w:val="003D78CC"/>
    <w:rsid w:val="003E7732"/>
    <w:rsid w:val="003E7F80"/>
    <w:rsid w:val="003F5E23"/>
    <w:rsid w:val="003F7D2E"/>
    <w:rsid w:val="004029FC"/>
    <w:rsid w:val="004141B1"/>
    <w:rsid w:val="00421FCE"/>
    <w:rsid w:val="00445F78"/>
    <w:rsid w:val="0046190B"/>
    <w:rsid w:val="00461C63"/>
    <w:rsid w:val="00465C97"/>
    <w:rsid w:val="00476654"/>
    <w:rsid w:val="00476914"/>
    <w:rsid w:val="004B210A"/>
    <w:rsid w:val="004B29F1"/>
    <w:rsid w:val="004C7FF8"/>
    <w:rsid w:val="004D2472"/>
    <w:rsid w:val="004D3E75"/>
    <w:rsid w:val="004E6676"/>
    <w:rsid w:val="005046F7"/>
    <w:rsid w:val="00512D88"/>
    <w:rsid w:val="00513B8D"/>
    <w:rsid w:val="00516342"/>
    <w:rsid w:val="00516A2C"/>
    <w:rsid w:val="0054490C"/>
    <w:rsid w:val="0056052A"/>
    <w:rsid w:val="005657A9"/>
    <w:rsid w:val="005716C5"/>
    <w:rsid w:val="005A170B"/>
    <w:rsid w:val="005A2D12"/>
    <w:rsid w:val="005D01CE"/>
    <w:rsid w:val="005D5CB4"/>
    <w:rsid w:val="005F68F3"/>
    <w:rsid w:val="006222C4"/>
    <w:rsid w:val="00651C40"/>
    <w:rsid w:val="00674661"/>
    <w:rsid w:val="00676949"/>
    <w:rsid w:val="00680E3D"/>
    <w:rsid w:val="006869CF"/>
    <w:rsid w:val="00686A25"/>
    <w:rsid w:val="0069226F"/>
    <w:rsid w:val="00697422"/>
    <w:rsid w:val="006B7A82"/>
    <w:rsid w:val="006C3EF9"/>
    <w:rsid w:val="006E1169"/>
    <w:rsid w:val="006E2348"/>
    <w:rsid w:val="006F59BD"/>
    <w:rsid w:val="00710C84"/>
    <w:rsid w:val="00712426"/>
    <w:rsid w:val="00720F47"/>
    <w:rsid w:val="007255BB"/>
    <w:rsid w:val="007413DE"/>
    <w:rsid w:val="00744A4D"/>
    <w:rsid w:val="007542F0"/>
    <w:rsid w:val="0077060A"/>
    <w:rsid w:val="00770B9E"/>
    <w:rsid w:val="00773B1F"/>
    <w:rsid w:val="007C0BB8"/>
    <w:rsid w:val="007D5DFA"/>
    <w:rsid w:val="007E4697"/>
    <w:rsid w:val="007E510D"/>
    <w:rsid w:val="007E64B7"/>
    <w:rsid w:val="007F1C86"/>
    <w:rsid w:val="0081231A"/>
    <w:rsid w:val="00813FDF"/>
    <w:rsid w:val="00814770"/>
    <w:rsid w:val="00816742"/>
    <w:rsid w:val="00816F6F"/>
    <w:rsid w:val="00820212"/>
    <w:rsid w:val="00826286"/>
    <w:rsid w:val="00827FB8"/>
    <w:rsid w:val="00843BD9"/>
    <w:rsid w:val="0084621F"/>
    <w:rsid w:val="0087173F"/>
    <w:rsid w:val="0087185C"/>
    <w:rsid w:val="00873024"/>
    <w:rsid w:val="008764FC"/>
    <w:rsid w:val="00877A20"/>
    <w:rsid w:val="00877A8A"/>
    <w:rsid w:val="00881835"/>
    <w:rsid w:val="00882FBB"/>
    <w:rsid w:val="00884630"/>
    <w:rsid w:val="008A0424"/>
    <w:rsid w:val="008A1C4B"/>
    <w:rsid w:val="008A1DF9"/>
    <w:rsid w:val="008B0A17"/>
    <w:rsid w:val="008B7E8C"/>
    <w:rsid w:val="008D7F28"/>
    <w:rsid w:val="008F3487"/>
    <w:rsid w:val="00901CEB"/>
    <w:rsid w:val="00906C83"/>
    <w:rsid w:val="00912982"/>
    <w:rsid w:val="00921934"/>
    <w:rsid w:val="00931958"/>
    <w:rsid w:val="00946A98"/>
    <w:rsid w:val="00955394"/>
    <w:rsid w:val="0096327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068E7"/>
    <w:rsid w:val="00A11C59"/>
    <w:rsid w:val="00A14347"/>
    <w:rsid w:val="00A167D5"/>
    <w:rsid w:val="00A402E9"/>
    <w:rsid w:val="00A50DCB"/>
    <w:rsid w:val="00A602D6"/>
    <w:rsid w:val="00A616D3"/>
    <w:rsid w:val="00A672B2"/>
    <w:rsid w:val="00A71E47"/>
    <w:rsid w:val="00A81756"/>
    <w:rsid w:val="00A92B70"/>
    <w:rsid w:val="00AA46BC"/>
    <w:rsid w:val="00AA7F1D"/>
    <w:rsid w:val="00AD5765"/>
    <w:rsid w:val="00AD6DC6"/>
    <w:rsid w:val="00AE6C82"/>
    <w:rsid w:val="00AE77F3"/>
    <w:rsid w:val="00AE7A52"/>
    <w:rsid w:val="00AF7E10"/>
    <w:rsid w:val="00B00A9B"/>
    <w:rsid w:val="00B036C4"/>
    <w:rsid w:val="00B23650"/>
    <w:rsid w:val="00B30004"/>
    <w:rsid w:val="00B3566C"/>
    <w:rsid w:val="00B403A8"/>
    <w:rsid w:val="00B40B19"/>
    <w:rsid w:val="00B51D14"/>
    <w:rsid w:val="00B54B23"/>
    <w:rsid w:val="00B70336"/>
    <w:rsid w:val="00B70BA1"/>
    <w:rsid w:val="00B7120E"/>
    <w:rsid w:val="00B75FE7"/>
    <w:rsid w:val="00B84F21"/>
    <w:rsid w:val="00BA467F"/>
    <w:rsid w:val="00BB28BC"/>
    <w:rsid w:val="00BB5F11"/>
    <w:rsid w:val="00BC767E"/>
    <w:rsid w:val="00BD1CCD"/>
    <w:rsid w:val="00BE1201"/>
    <w:rsid w:val="00BE174E"/>
    <w:rsid w:val="00BE4891"/>
    <w:rsid w:val="00C1014A"/>
    <w:rsid w:val="00C17BC6"/>
    <w:rsid w:val="00C5524C"/>
    <w:rsid w:val="00C76BBD"/>
    <w:rsid w:val="00C80D29"/>
    <w:rsid w:val="00C9587F"/>
    <w:rsid w:val="00CA345D"/>
    <w:rsid w:val="00CA54B2"/>
    <w:rsid w:val="00CA5EDA"/>
    <w:rsid w:val="00CB0503"/>
    <w:rsid w:val="00CB168D"/>
    <w:rsid w:val="00CB2C7B"/>
    <w:rsid w:val="00CB39CB"/>
    <w:rsid w:val="00CD2DCC"/>
    <w:rsid w:val="00CD6E50"/>
    <w:rsid w:val="00CE1652"/>
    <w:rsid w:val="00CE6BA8"/>
    <w:rsid w:val="00D217F3"/>
    <w:rsid w:val="00D43410"/>
    <w:rsid w:val="00D50A85"/>
    <w:rsid w:val="00D54A70"/>
    <w:rsid w:val="00D604CA"/>
    <w:rsid w:val="00D609BC"/>
    <w:rsid w:val="00D626FD"/>
    <w:rsid w:val="00D722F5"/>
    <w:rsid w:val="00D9078D"/>
    <w:rsid w:val="00DA5A7D"/>
    <w:rsid w:val="00DB5113"/>
    <w:rsid w:val="00DB5148"/>
    <w:rsid w:val="00DC2F69"/>
    <w:rsid w:val="00DD398C"/>
    <w:rsid w:val="00DD49FC"/>
    <w:rsid w:val="00DF79C6"/>
    <w:rsid w:val="00E11D11"/>
    <w:rsid w:val="00E35529"/>
    <w:rsid w:val="00E41567"/>
    <w:rsid w:val="00E45422"/>
    <w:rsid w:val="00E66DD1"/>
    <w:rsid w:val="00E676AC"/>
    <w:rsid w:val="00E70D35"/>
    <w:rsid w:val="00E854E6"/>
    <w:rsid w:val="00E85F97"/>
    <w:rsid w:val="00E92FAD"/>
    <w:rsid w:val="00E962A3"/>
    <w:rsid w:val="00EA1EA3"/>
    <w:rsid w:val="00EA2069"/>
    <w:rsid w:val="00EB47CD"/>
    <w:rsid w:val="00EC7EC0"/>
    <w:rsid w:val="00EE56DF"/>
    <w:rsid w:val="00EF2733"/>
    <w:rsid w:val="00EF6BF0"/>
    <w:rsid w:val="00EF7E07"/>
    <w:rsid w:val="00F12902"/>
    <w:rsid w:val="00F14325"/>
    <w:rsid w:val="00F14C7C"/>
    <w:rsid w:val="00F20EDD"/>
    <w:rsid w:val="00F24093"/>
    <w:rsid w:val="00F270DE"/>
    <w:rsid w:val="00F328E9"/>
    <w:rsid w:val="00F422A2"/>
    <w:rsid w:val="00F51C4E"/>
    <w:rsid w:val="00F621D3"/>
    <w:rsid w:val="00F66C43"/>
    <w:rsid w:val="00F76B3D"/>
    <w:rsid w:val="00F82B53"/>
    <w:rsid w:val="00F903A8"/>
    <w:rsid w:val="00F90947"/>
    <w:rsid w:val="00F947EC"/>
    <w:rsid w:val="00FA2BCB"/>
    <w:rsid w:val="00FA3466"/>
    <w:rsid w:val="00FB0126"/>
    <w:rsid w:val="00FB4B16"/>
    <w:rsid w:val="00FB599E"/>
    <w:rsid w:val="00FC3F87"/>
    <w:rsid w:val="00FD0955"/>
    <w:rsid w:val="00FD3514"/>
    <w:rsid w:val="00FE0583"/>
    <w:rsid w:val="00FF04A2"/>
    <w:rsid w:val="02711D05"/>
    <w:rsid w:val="06941881"/>
    <w:rsid w:val="0B43B6DF"/>
    <w:rsid w:val="0B7E5164"/>
    <w:rsid w:val="0B93B246"/>
    <w:rsid w:val="0BB295BC"/>
    <w:rsid w:val="0D2116C0"/>
    <w:rsid w:val="0D6E5C71"/>
    <w:rsid w:val="11F1CA56"/>
    <w:rsid w:val="12653653"/>
    <w:rsid w:val="193B2274"/>
    <w:rsid w:val="1C14FB01"/>
    <w:rsid w:val="1D1FD15C"/>
    <w:rsid w:val="1DCC6A61"/>
    <w:rsid w:val="1E69B527"/>
    <w:rsid w:val="1F487755"/>
    <w:rsid w:val="20BCFACC"/>
    <w:rsid w:val="2196439F"/>
    <w:rsid w:val="234E230E"/>
    <w:rsid w:val="2682E2C5"/>
    <w:rsid w:val="27EC4558"/>
    <w:rsid w:val="29810498"/>
    <w:rsid w:val="2A467E49"/>
    <w:rsid w:val="2A8ECBFD"/>
    <w:rsid w:val="2A9341B3"/>
    <w:rsid w:val="2B8B07A4"/>
    <w:rsid w:val="2C4857DB"/>
    <w:rsid w:val="2C5C97FB"/>
    <w:rsid w:val="2CA3D7EF"/>
    <w:rsid w:val="2E1DFA4A"/>
    <w:rsid w:val="2FDBDFE3"/>
    <w:rsid w:val="30A32E7F"/>
    <w:rsid w:val="3195566B"/>
    <w:rsid w:val="32761AB2"/>
    <w:rsid w:val="36672BE3"/>
    <w:rsid w:val="37C7046F"/>
    <w:rsid w:val="3A33F9A9"/>
    <w:rsid w:val="3CDBC6DD"/>
    <w:rsid w:val="3EFE3DE9"/>
    <w:rsid w:val="462F9EA3"/>
    <w:rsid w:val="46954A72"/>
    <w:rsid w:val="4777A7B1"/>
    <w:rsid w:val="4E0701D2"/>
    <w:rsid w:val="4EE078DB"/>
    <w:rsid w:val="505A5398"/>
    <w:rsid w:val="52387CB4"/>
    <w:rsid w:val="53CD7C72"/>
    <w:rsid w:val="546FC836"/>
    <w:rsid w:val="54AC020A"/>
    <w:rsid w:val="57F1C3B6"/>
    <w:rsid w:val="59FA31D2"/>
    <w:rsid w:val="5B5D0E9B"/>
    <w:rsid w:val="5B86B889"/>
    <w:rsid w:val="619B5266"/>
    <w:rsid w:val="636BBAC3"/>
    <w:rsid w:val="637BFCE3"/>
    <w:rsid w:val="63E5C470"/>
    <w:rsid w:val="649B71D8"/>
    <w:rsid w:val="65A31A10"/>
    <w:rsid w:val="6A1DF2D5"/>
    <w:rsid w:val="6B68EA2F"/>
    <w:rsid w:val="6C8A79C8"/>
    <w:rsid w:val="6F2569A9"/>
    <w:rsid w:val="6F5682EC"/>
    <w:rsid w:val="6F7C1E6F"/>
    <w:rsid w:val="74B220E0"/>
    <w:rsid w:val="76CAC227"/>
    <w:rsid w:val="7739FF87"/>
    <w:rsid w:val="778B4A57"/>
    <w:rsid w:val="77C64CE6"/>
    <w:rsid w:val="7A2683BC"/>
    <w:rsid w:val="7A3C8931"/>
    <w:rsid w:val="7A4BBD6B"/>
    <w:rsid w:val="7B8F228C"/>
    <w:rsid w:val="7C2F93B8"/>
    <w:rsid w:val="7C36C026"/>
    <w:rsid w:val="7D3CCB29"/>
    <w:rsid w:val="7D701A25"/>
    <w:rsid w:val="7E1E3568"/>
    <w:rsid w:val="7ED4381C"/>
    <w:rsid w:val="7F3EF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E98EED6F-8F75-460A-B4A3-0C274F92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32761AB2"/>
    <w:pPr>
      <w:spacing w:after="0"/>
    </w:pPr>
  </w:style>
  <w:style w:type="character" w:styleId="Hyperlink">
    <w:name w:val="Hyperlink"/>
    <w:basedOn w:val="DefaultParagraphFont"/>
    <w:uiPriority w:val="99"/>
    <w:unhideWhenUsed/>
    <w:rsid w:val="36672BE3"/>
    <w:rPr>
      <w:color w:val="467886"/>
      <w:u w:val="single"/>
    </w:rPr>
  </w:style>
  <w:style w:type="table" w:customStyle="1" w:styleId="TableNormal2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customStyle="1" w:styleId="mcntmsonormal">
    <w:name w:val="mcntmsonormal"/>
    <w:basedOn w:val="Normal"/>
    <w:rsid w:val="0008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</Words>
  <Characters>4496</Characters>
  <Application>Microsoft Office Word</Application>
  <DocSecurity>4</DocSecurity>
  <Lines>37</Lines>
  <Paragraphs>10</Paragraphs>
  <ScaleCrop>false</ScaleCrop>
  <Company>PVS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108</cp:revision>
  <dcterms:created xsi:type="dcterms:W3CDTF">2025-01-17T19:17:00Z</dcterms:created>
  <dcterms:modified xsi:type="dcterms:W3CDTF">2025-05-06T04:09:00Z</dcterms:modified>
</cp:coreProperties>
</file>