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55"/>
        <w:gridCol w:w="6527"/>
      </w:tblGrid>
      <w:tr w:rsidR="00465C97" w:rsidTr="20FBCE63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20FBCE63" w14:paraId="2213077F" w14:textId="77777777">
        <w:trPr>
          <w:trHeight w:val="144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DC29D6" w14:paraId="24C0E8AA" w14:textId="4BE037D0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5F1978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D72F9A" w:rsidRDefault="005F1978" w14:paraId="2034BBBD" w14:textId="6F80A3B2">
            <w:pPr>
              <w:spacing w:before="1"/>
              <w:ind w:right="35"/>
              <w:jc w:val="both"/>
            </w:pPr>
            <w:r w:rsidRPr="005F1978">
              <w:t>Technická specifikace D.2.1.</w:t>
            </w:r>
            <w:proofErr w:type="gramStart"/>
            <w:r w:rsidRPr="005F1978">
              <w:t>5202A</w:t>
            </w:r>
            <w:proofErr w:type="gramEnd"/>
            <w:r w:rsidRPr="005F1978">
              <w:t xml:space="preserve">.02 uvádí konkrétní rozměry a počet provzdušňovacích elementů, tedy omezení konkurence. Pro účely provzdušnění aktivace je zásadní parametr vnos </w:t>
            </w:r>
            <w:proofErr w:type="spellStart"/>
            <w:r w:rsidRPr="005F1978">
              <w:t>OCst</w:t>
            </w:r>
            <w:proofErr w:type="spellEnd"/>
            <w:r w:rsidRPr="005F1978">
              <w:t>. Lze případně využít i jiný typ provzdušňovacích elementů (alternativa diskových elementů), které budou technologicky srovnatelné se specifikovanými rošty?</w:t>
            </w:r>
          </w:p>
        </w:tc>
      </w:tr>
      <w:tr w:rsidR="00A92B70" w:rsidTr="20FBCE63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0FBCE63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2A67A2" w14:paraId="025AF692" w14:textId="0D4F8ABD">
            <w:pPr>
              <w:jc w:val="center"/>
              <w:rPr>
                <w:b/>
                <w:bCs/>
              </w:rPr>
            </w:pPr>
            <w:r w:rsidRPr="002A67A2">
              <w:rPr>
                <w:b/>
                <w:bCs/>
              </w:rPr>
              <w:t>Odpověď zadavatele</w:t>
            </w:r>
          </w:p>
        </w:tc>
      </w:tr>
      <w:tr w:rsidR="00465C97" w:rsidTr="20FBCE63" w14:paraId="6B15575A" w14:textId="77777777">
        <w:trPr>
          <w:trHeight w:val="1448"/>
        </w:trPr>
        <w:tc>
          <w:tcPr>
            <w:tcW w:w="9782" w:type="dxa"/>
            <w:gridSpan w:val="2"/>
            <w:tcMar/>
          </w:tcPr>
          <w:p w:rsidR="009E1AEF" w:rsidP="00D72F9A" w:rsidRDefault="0060538B" w14:paraId="2E6E6D98" w14:textId="1D10B451">
            <w:pPr>
              <w:spacing w:before="1"/>
              <w:ind w:right="35"/>
              <w:jc w:val="both"/>
              <w:rPr>
                <w:rFonts w:cs="Arial"/>
              </w:rPr>
            </w:pPr>
            <w:r w:rsidRPr="00D72F9A">
              <w:rPr>
                <w:rFonts w:cs="Arial"/>
              </w:rPr>
              <w:t>S ohledem na rovnoměrné provzdušňování, s možností vypínání jednotlivých sekcí což byl požadavek provozovatele byl navržen jak rozměr, tak i počet elementů a jejich velikost v jednotlivých sekcích biologické linky. Rozmístění elementů podléhá i využití střídavého provozu míchání / provzdušňování jednotlivých sekcí biologické linky. Z tohoto důvodu jsou navržené rošty a jejich umístění pevně dané i s ohledem na systém kotvení, tak aby nedošlo k poškození sekcí při sepnutí míchadel v jednotlivých nádrží</w:t>
            </w:r>
            <w:r w:rsidRPr="00D72F9A" w:rsidR="009E1AEF">
              <w:rPr>
                <w:rFonts w:cs="Arial"/>
              </w:rPr>
              <w:t xml:space="preserve">ch. Uvedené materiálové provedení je standardem u několika světových výrobců, bylo uvažováno i s ohledem na charakter odpadních vod natékajících na ČOV. Návrh neřeší pouze přenos </w:t>
            </w:r>
            <w:proofErr w:type="spellStart"/>
            <w:r w:rsidRPr="00D72F9A" w:rsidR="009E1AEF">
              <w:rPr>
                <w:rFonts w:cs="Arial"/>
              </w:rPr>
              <w:t>OCst</w:t>
            </w:r>
            <w:proofErr w:type="spellEnd"/>
            <w:r w:rsidRPr="00D72F9A" w:rsidR="009E1AEF">
              <w:rPr>
                <w:rFonts w:cs="Arial"/>
              </w:rPr>
              <w:t>., ale také jednotlivé zatížení navržených elementů, tak aby nemohlo docházet k jejich přetěžování, a tím pádem ke zkrácení životnosti celého systému.</w:t>
            </w:r>
          </w:p>
          <w:p w:rsidRPr="00D72F9A" w:rsidR="00D72F9A" w:rsidP="00D72F9A" w:rsidRDefault="00D72F9A" w14:paraId="27A26FE2" w14:textId="77777777">
            <w:pPr>
              <w:spacing w:before="1"/>
              <w:ind w:right="35"/>
              <w:jc w:val="both"/>
              <w:rPr>
                <w:rFonts w:cs="Arial"/>
              </w:rPr>
            </w:pPr>
          </w:p>
          <w:p w:rsidRPr="00D72F9A" w:rsidR="00BA0D71" w:rsidP="00D72F9A" w:rsidRDefault="00AB0E3A" w14:paraId="066A9F85" w14:textId="6B213368">
            <w:pPr>
              <w:spacing w:before="1"/>
              <w:ind w:right="35"/>
              <w:jc w:val="both"/>
              <w:rPr>
                <w:rFonts w:cs="Arial"/>
              </w:rPr>
            </w:pPr>
            <w:r w:rsidRPr="00D72F9A">
              <w:rPr>
                <w:rFonts w:cs="Arial"/>
              </w:rPr>
              <w:t>Z</w:t>
            </w:r>
            <w:r w:rsidRPr="00D72F9A" w:rsidR="00BA0D71">
              <w:rPr>
                <w:rFonts w:cs="Arial"/>
              </w:rPr>
              <w:t>e shora uvedených důvodů trváme na dodržení technické specifikace.</w:t>
            </w:r>
          </w:p>
          <w:p w:rsidR="00BA0D71" w:rsidP="002A67A2" w:rsidRDefault="00BA0D71" w14:paraId="3745A8D4" w14:textId="77777777">
            <w:pPr>
              <w:spacing w:before="1"/>
              <w:ind w:right="744"/>
              <w:jc w:val="both"/>
              <w:rPr>
                <w:color w:val="156082" w:themeColor="accent1"/>
              </w:rPr>
            </w:pPr>
          </w:p>
          <w:p w:rsidR="00544458" w:rsidP="002A67A2" w:rsidRDefault="00544458" w14:paraId="4DDC7308" w14:textId="77777777">
            <w:pPr>
              <w:spacing w:before="1"/>
              <w:ind w:right="744"/>
              <w:jc w:val="both"/>
              <w:rPr>
                <w:rFonts w:ascii="Arial"/>
                <w:color w:val="FF0000"/>
                <w:sz w:val="2"/>
                <w:szCs w:val="2"/>
              </w:rPr>
            </w:pPr>
          </w:p>
          <w:p w:rsidRPr="00DD398C" w:rsidR="00544458" w:rsidP="002A67A2" w:rsidRDefault="00544458" w14:paraId="25849A04" w14:textId="26E43E19">
            <w:pPr>
              <w:spacing w:before="1"/>
              <w:ind w:right="744"/>
              <w:jc w:val="both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20FBCE63" w14:paraId="2972FBC8" w14:textId="77777777">
        <w:trPr>
          <w:trHeight w:val="567"/>
        </w:trPr>
        <w:tc>
          <w:tcPr>
            <w:tcW w:w="325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7" w:type="dxa"/>
            <w:tcMar/>
            <w:vAlign w:val="center"/>
          </w:tcPr>
          <w:p w:rsidRPr="00A92B70" w:rsidR="00465C97" w:rsidP="00A92B70" w:rsidRDefault="002A67A2" w14:paraId="4ED701F5" w14:textId="2E7552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20FBCE63" w14:paraId="725C6F24" w14:textId="77777777">
        <w:trPr>
          <w:trHeight w:val="567"/>
        </w:trPr>
        <w:tc>
          <w:tcPr>
            <w:tcW w:w="325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2A67A2" w14:paraId="752A49C1" w14:textId="30115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21B9" w:rsidP="00A92B70" w:rsidRDefault="003721B9" w14:paraId="2DCD1252" w14:textId="77777777">
      <w:pPr>
        <w:spacing w:after="0" w:line="240" w:lineRule="auto"/>
      </w:pPr>
      <w:r>
        <w:separator/>
      </w:r>
    </w:p>
  </w:endnote>
  <w:endnote w:type="continuationSeparator" w:id="0">
    <w:p w:rsidR="003721B9" w:rsidP="00A92B70" w:rsidRDefault="003721B9" w14:paraId="783051E2" w14:textId="77777777">
      <w:pPr>
        <w:spacing w:after="0" w:line="240" w:lineRule="auto"/>
      </w:pPr>
      <w:r>
        <w:continuationSeparator/>
      </w:r>
    </w:p>
  </w:endnote>
  <w:endnote w:type="continuationNotice" w:id="1">
    <w:p w:rsidR="003721B9" w:rsidRDefault="003721B9" w14:paraId="665D1D4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21B9" w:rsidP="00A92B70" w:rsidRDefault="003721B9" w14:paraId="5FC43C3E" w14:textId="77777777">
      <w:pPr>
        <w:spacing w:after="0" w:line="240" w:lineRule="auto"/>
      </w:pPr>
      <w:r>
        <w:separator/>
      </w:r>
    </w:p>
  </w:footnote>
  <w:footnote w:type="continuationSeparator" w:id="0">
    <w:p w:rsidR="003721B9" w:rsidP="00A92B70" w:rsidRDefault="003721B9" w14:paraId="12A31D07" w14:textId="77777777">
      <w:pPr>
        <w:spacing w:after="0" w:line="240" w:lineRule="auto"/>
      </w:pPr>
      <w:r>
        <w:continuationSeparator/>
      </w:r>
    </w:p>
  </w:footnote>
  <w:footnote w:type="continuationNotice" w:id="1">
    <w:p w:rsidR="003721B9" w:rsidRDefault="003721B9" w14:paraId="2B1E157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3754"/>
    <w:rsid w:val="000F548A"/>
    <w:rsid w:val="000F55BD"/>
    <w:rsid w:val="00100F0F"/>
    <w:rsid w:val="001121FD"/>
    <w:rsid w:val="001122F4"/>
    <w:rsid w:val="00115BB3"/>
    <w:rsid w:val="001241F5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746D8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E78B9"/>
    <w:rsid w:val="001F3665"/>
    <w:rsid w:val="001F3F06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67A2"/>
    <w:rsid w:val="002A7B72"/>
    <w:rsid w:val="002B1D2A"/>
    <w:rsid w:val="002C715A"/>
    <w:rsid w:val="002D2760"/>
    <w:rsid w:val="002E1B71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6DD2"/>
    <w:rsid w:val="003572A1"/>
    <w:rsid w:val="003721B9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78CC"/>
    <w:rsid w:val="003E143D"/>
    <w:rsid w:val="003F4D17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3180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458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479A"/>
    <w:rsid w:val="005875CA"/>
    <w:rsid w:val="00593FCF"/>
    <w:rsid w:val="005C2F2D"/>
    <w:rsid w:val="005C6DEF"/>
    <w:rsid w:val="005C7FE6"/>
    <w:rsid w:val="005D3F2F"/>
    <w:rsid w:val="005D65B3"/>
    <w:rsid w:val="005E6B0C"/>
    <w:rsid w:val="005F1978"/>
    <w:rsid w:val="0060538B"/>
    <w:rsid w:val="006131EB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B7A59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6F78D7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2F8C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16B4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0768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06A7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1C51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1AEF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43950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B0E3A"/>
    <w:rsid w:val="00AC5607"/>
    <w:rsid w:val="00AD150A"/>
    <w:rsid w:val="00AD4850"/>
    <w:rsid w:val="00AD623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0DCC"/>
    <w:rsid w:val="00B04D9C"/>
    <w:rsid w:val="00B061A1"/>
    <w:rsid w:val="00B102C5"/>
    <w:rsid w:val="00B1346D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27A7"/>
    <w:rsid w:val="00B95687"/>
    <w:rsid w:val="00B96D5C"/>
    <w:rsid w:val="00BA0D71"/>
    <w:rsid w:val="00BA1F14"/>
    <w:rsid w:val="00BA2C4B"/>
    <w:rsid w:val="00BA467F"/>
    <w:rsid w:val="00BA49AD"/>
    <w:rsid w:val="00BA56A4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0CB4"/>
    <w:rsid w:val="00C17BC6"/>
    <w:rsid w:val="00C3724E"/>
    <w:rsid w:val="00C42D81"/>
    <w:rsid w:val="00C4439E"/>
    <w:rsid w:val="00C44671"/>
    <w:rsid w:val="00C45D0A"/>
    <w:rsid w:val="00C45D5D"/>
    <w:rsid w:val="00C6792B"/>
    <w:rsid w:val="00C70474"/>
    <w:rsid w:val="00C8244D"/>
    <w:rsid w:val="00C82856"/>
    <w:rsid w:val="00C85898"/>
    <w:rsid w:val="00C875C3"/>
    <w:rsid w:val="00C87DD2"/>
    <w:rsid w:val="00C930B0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121E0"/>
    <w:rsid w:val="00D217F3"/>
    <w:rsid w:val="00D447D0"/>
    <w:rsid w:val="00D45049"/>
    <w:rsid w:val="00D50A85"/>
    <w:rsid w:val="00D5569D"/>
    <w:rsid w:val="00D609BC"/>
    <w:rsid w:val="00D65A39"/>
    <w:rsid w:val="00D70999"/>
    <w:rsid w:val="00D722F5"/>
    <w:rsid w:val="00D72F9A"/>
    <w:rsid w:val="00D83AB6"/>
    <w:rsid w:val="00D83E05"/>
    <w:rsid w:val="00D9078D"/>
    <w:rsid w:val="00D90CE1"/>
    <w:rsid w:val="00D92053"/>
    <w:rsid w:val="00D92BA8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4D8B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46B6B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1FF7E741"/>
    <w:rsid w:val="20FBCE63"/>
    <w:rsid w:val="49D8DE11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BCDF12DB-D64D-45B9-ACCF-81D2EB86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8216B4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2025-04-25T05:14:00.0000000Z</dcterms:created>
  <dcterms:modified xsi:type="dcterms:W3CDTF">2025-05-06T03:52:32.8189608Z</dcterms:modified>
</coreProperties>
</file>