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0" w:type="dxa"/>
        <w:tblLook w:val="04A0" w:firstRow="1" w:lastRow="0" w:firstColumn="1" w:lastColumn="0" w:noHBand="0" w:noVBand="1"/>
      </w:tblPr>
      <w:tblGrid>
        <w:gridCol w:w="3256"/>
        <w:gridCol w:w="5804"/>
      </w:tblGrid>
      <w:tr w:rsidR="00465C97" w:rsidRPr="000D477C" w14:paraId="0C6980EA" w14:textId="77777777" w:rsidTr="00BE08A3">
        <w:trPr>
          <w:trHeight w:val="567"/>
        </w:trPr>
        <w:tc>
          <w:tcPr>
            <w:tcW w:w="9060" w:type="dxa"/>
            <w:gridSpan w:val="2"/>
            <w:shd w:val="clear" w:color="auto" w:fill="C1E4F5" w:themeFill="accent1" w:themeFillTint="33"/>
            <w:vAlign w:val="center"/>
          </w:tcPr>
          <w:p w14:paraId="5D7FD70A" w14:textId="67D6281E" w:rsidR="00344996" w:rsidRPr="000D477C" w:rsidRDefault="00465C97" w:rsidP="00BE08A3">
            <w:pPr>
              <w:jc w:val="center"/>
              <w:rPr>
                <w:b/>
                <w:bCs/>
              </w:rPr>
            </w:pPr>
            <w:r w:rsidRPr="000D477C">
              <w:rPr>
                <w:b/>
                <w:bCs/>
              </w:rPr>
              <w:t>Dotaz</w:t>
            </w:r>
            <w:r w:rsidR="00A92B70" w:rsidRPr="000D477C">
              <w:rPr>
                <w:b/>
                <w:bCs/>
              </w:rPr>
              <w:t xml:space="preserve"> uchazeče</w:t>
            </w:r>
          </w:p>
        </w:tc>
      </w:tr>
      <w:tr w:rsidR="00465C97" w:rsidRPr="000D477C" w14:paraId="2213077F" w14:textId="77777777" w:rsidTr="2C4857DB">
        <w:trPr>
          <w:trHeight w:val="300"/>
        </w:trPr>
        <w:tc>
          <w:tcPr>
            <w:tcW w:w="9060" w:type="dxa"/>
            <w:gridSpan w:val="2"/>
            <w:tcBorders>
              <w:bottom w:val="single" w:sz="4" w:space="0" w:color="auto"/>
            </w:tcBorders>
          </w:tcPr>
          <w:tbl>
            <w:tblPr>
              <w:tblW w:w="0" w:type="auto"/>
              <w:tblLook w:val="06A0" w:firstRow="1" w:lastRow="0" w:firstColumn="1" w:lastColumn="0" w:noHBand="1" w:noVBand="1"/>
            </w:tblPr>
            <w:tblGrid>
              <w:gridCol w:w="8844"/>
            </w:tblGrid>
            <w:tr w:rsidR="2C4857DB" w:rsidRPr="000D477C" w14:paraId="64F95A39" w14:textId="77777777" w:rsidTr="00344996">
              <w:trPr>
                <w:trHeight w:val="300"/>
              </w:trPr>
              <w:tc>
                <w:tcPr>
                  <w:tcW w:w="8844" w:type="dxa"/>
                </w:tcPr>
                <w:p w14:paraId="0549693A" w14:textId="0C7B9C78" w:rsidR="2C4857DB" w:rsidRPr="000D477C" w:rsidRDefault="2C4857DB" w:rsidP="2C4857DB">
                  <w:pPr>
                    <w:spacing w:after="0"/>
                  </w:pPr>
                  <w:r w:rsidRPr="00EA35E3">
                    <w:rPr>
                      <w:rFonts w:eastAsiaTheme="minorEastAsia"/>
                      <w:b/>
                      <w:bCs/>
                      <w:color w:val="000000" w:themeColor="text1"/>
                    </w:rPr>
                    <w:t>Dotaz_10</w:t>
                  </w:r>
                </w:p>
                <w:p w14:paraId="30F4A44F" w14:textId="5E498AC1" w:rsidR="2C4857DB" w:rsidRPr="000D477C" w:rsidRDefault="2C4857DB" w:rsidP="2C4857DB">
                  <w:pPr>
                    <w:spacing w:before="23" w:after="0"/>
                  </w:pPr>
                  <w:r w:rsidRPr="00EA35E3">
                    <w:rPr>
                      <w:rFonts w:eastAsia="Arial" w:cs="Arial"/>
                      <w:color w:val="000000" w:themeColor="text1"/>
                    </w:rPr>
                    <w:t>Parcela č. 1985/7</w:t>
                  </w:r>
                </w:p>
              </w:tc>
            </w:tr>
            <w:tr w:rsidR="2C4857DB" w:rsidRPr="000D477C" w14:paraId="42C1438B" w14:textId="77777777" w:rsidTr="00344996">
              <w:trPr>
                <w:trHeight w:val="300"/>
              </w:trPr>
              <w:tc>
                <w:tcPr>
                  <w:tcW w:w="8844" w:type="dxa"/>
                </w:tcPr>
                <w:p w14:paraId="6B533FC3" w14:textId="46A9D663" w:rsidR="2C4857DB" w:rsidRPr="000D477C" w:rsidRDefault="2C4857DB" w:rsidP="0031239B">
                  <w:pPr>
                    <w:spacing w:after="0"/>
                  </w:pPr>
                  <w:r w:rsidRPr="00EA35E3">
                    <w:rPr>
                      <w:rFonts w:eastAsia="Arial" w:cs="Arial"/>
                      <w:color w:val="000000" w:themeColor="text1"/>
                    </w:rPr>
                    <w:t>V stavebním povolení chybí v části dočtených pozemků parc. č. 1985/7 (k.ú. Bubeneč), kde</w:t>
                  </w:r>
                  <w:r w:rsidR="0031239B" w:rsidRPr="00EA35E3">
                    <w:rPr>
                      <w:rFonts w:eastAsia="Arial" w:cs="Arial"/>
                      <w:color w:val="000000" w:themeColor="text1"/>
                    </w:rPr>
                    <w:t xml:space="preserve"> </w:t>
                  </w:r>
                  <w:r w:rsidRPr="00EA35E3">
                    <w:rPr>
                      <w:rFonts w:eastAsia="Arial" w:cs="Arial"/>
                      <w:color w:val="000000" w:themeColor="text1"/>
                    </w:rPr>
                    <w:t>má budoucí Zhotovitel realizovat konstrukci třetího příjezd na staveniště.</w:t>
                  </w:r>
                </w:p>
                <w:p w14:paraId="044BD9F1" w14:textId="0CC453B3" w:rsidR="2C4857DB" w:rsidRPr="00EA35E3" w:rsidRDefault="2C4857DB" w:rsidP="2C4857DB">
                  <w:pPr>
                    <w:spacing w:before="25" w:after="0"/>
                    <w:rPr>
                      <w:rFonts w:eastAsia="Arial" w:cs="Arial"/>
                      <w:color w:val="000000" w:themeColor="text1"/>
                    </w:rPr>
                  </w:pPr>
                  <w:r w:rsidRPr="00EA35E3">
                    <w:rPr>
                      <w:rFonts w:eastAsia="Arial" w:cs="Arial"/>
                      <w:color w:val="000000" w:themeColor="text1"/>
                    </w:rPr>
                    <w:t>Žádáme zadavatele o stanovisko.</w:t>
                  </w:r>
                </w:p>
              </w:tc>
            </w:tr>
          </w:tbl>
          <w:p w14:paraId="2034BBBD" w14:textId="162A15EF" w:rsidR="008A0424" w:rsidRPr="000D477C" w:rsidRDefault="008A0424" w:rsidP="00344996">
            <w:pPr>
              <w:widowControl w:val="0"/>
              <w:autoSpaceDE w:val="0"/>
              <w:autoSpaceDN w:val="0"/>
              <w:spacing w:line="247" w:lineRule="exact"/>
            </w:pPr>
          </w:p>
        </w:tc>
      </w:tr>
      <w:tr w:rsidR="00A92B70" w:rsidRPr="000D477C" w14:paraId="34011E26" w14:textId="77777777" w:rsidTr="2C4857DB">
        <w:trPr>
          <w:trHeight w:val="300"/>
        </w:trPr>
        <w:tc>
          <w:tcPr>
            <w:tcW w:w="906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1A345273" w:rsidR="00A92B70" w:rsidRPr="000D477C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:rsidRPr="000D477C" w14:paraId="76B1E7DF" w14:textId="77777777" w:rsidTr="00BE08A3">
        <w:trPr>
          <w:trHeight w:val="567"/>
        </w:trPr>
        <w:tc>
          <w:tcPr>
            <w:tcW w:w="9060" w:type="dxa"/>
            <w:gridSpan w:val="2"/>
            <w:shd w:val="clear" w:color="auto" w:fill="D9F2D0" w:themeFill="accent6" w:themeFillTint="33"/>
            <w:vAlign w:val="center"/>
          </w:tcPr>
          <w:p w14:paraId="025AF692" w14:textId="6D1BB1BD" w:rsidR="00465C97" w:rsidRPr="000D477C" w:rsidRDefault="0059744C" w:rsidP="00465C97">
            <w:pPr>
              <w:jc w:val="center"/>
              <w:rPr>
                <w:b/>
                <w:bCs/>
              </w:rPr>
            </w:pPr>
            <w:r w:rsidRPr="000D477C">
              <w:rPr>
                <w:b/>
                <w:bCs/>
              </w:rPr>
              <w:t>Odpověď zadavatele </w:t>
            </w:r>
          </w:p>
        </w:tc>
      </w:tr>
      <w:tr w:rsidR="00465C97" w:rsidRPr="000D477C" w14:paraId="6B15575A" w14:textId="77777777" w:rsidTr="2C4857DB">
        <w:trPr>
          <w:trHeight w:val="300"/>
        </w:trPr>
        <w:tc>
          <w:tcPr>
            <w:tcW w:w="9060" w:type="dxa"/>
            <w:gridSpan w:val="2"/>
          </w:tcPr>
          <w:p w14:paraId="694386A8" w14:textId="6A153DFB" w:rsidR="00987603" w:rsidRPr="00EA35E3" w:rsidRDefault="000D477C" w:rsidP="00EA35E3">
            <w:pPr>
              <w:spacing w:line="259" w:lineRule="auto"/>
              <w:jc w:val="both"/>
              <w:rPr>
                <w:rFonts w:eastAsia="Arial" w:cs="Arial"/>
                <w:color w:val="000000" w:themeColor="text1"/>
              </w:rPr>
            </w:pPr>
            <w:r w:rsidRPr="00EA35E3">
              <w:rPr>
                <w:rFonts w:eastAsia="Arial" w:cs="Arial"/>
                <w:color w:val="000000" w:themeColor="text1"/>
              </w:rPr>
              <w:t>Realizace t</w:t>
            </w:r>
            <w:r w:rsidR="0031239B" w:rsidRPr="00EA35E3">
              <w:rPr>
                <w:rFonts w:eastAsia="Arial" w:cs="Arial"/>
                <w:color w:val="000000" w:themeColor="text1"/>
              </w:rPr>
              <w:t>řetí</w:t>
            </w:r>
            <w:r w:rsidRPr="00EA35E3">
              <w:rPr>
                <w:rFonts w:eastAsia="Arial" w:cs="Arial"/>
                <w:color w:val="000000" w:themeColor="text1"/>
              </w:rPr>
              <w:t>ho</w:t>
            </w:r>
            <w:r w:rsidR="0031239B" w:rsidRPr="00EA35E3">
              <w:rPr>
                <w:rFonts w:eastAsia="Arial" w:cs="Arial"/>
                <w:color w:val="000000" w:themeColor="text1"/>
              </w:rPr>
              <w:t xml:space="preserve"> příjezd</w:t>
            </w:r>
            <w:r w:rsidRPr="00EA35E3">
              <w:rPr>
                <w:rFonts w:eastAsia="Arial" w:cs="Arial"/>
                <w:color w:val="000000" w:themeColor="text1"/>
              </w:rPr>
              <w:t>u</w:t>
            </w:r>
            <w:r w:rsidR="0031239B" w:rsidRPr="00EA35E3">
              <w:rPr>
                <w:rFonts w:eastAsia="Arial" w:cs="Arial"/>
                <w:color w:val="000000" w:themeColor="text1"/>
              </w:rPr>
              <w:t xml:space="preserve"> na staveniště byl</w:t>
            </w:r>
            <w:r>
              <w:rPr>
                <w:rFonts w:eastAsia="Arial" w:cs="Arial"/>
                <w:color w:val="000000" w:themeColor="text1"/>
              </w:rPr>
              <w:t>a</w:t>
            </w:r>
            <w:r w:rsidR="0031239B" w:rsidRPr="00EA35E3">
              <w:rPr>
                <w:rFonts w:eastAsia="Arial" w:cs="Arial"/>
                <w:color w:val="000000" w:themeColor="text1"/>
              </w:rPr>
              <w:t xml:space="preserve"> projednán</w:t>
            </w:r>
            <w:r>
              <w:rPr>
                <w:rFonts w:eastAsia="Arial" w:cs="Arial"/>
                <w:color w:val="000000" w:themeColor="text1"/>
              </w:rPr>
              <w:t>a</w:t>
            </w:r>
            <w:r w:rsidR="0031239B" w:rsidRPr="00EA35E3">
              <w:rPr>
                <w:rFonts w:eastAsia="Arial" w:cs="Arial"/>
                <w:color w:val="000000" w:themeColor="text1"/>
              </w:rPr>
              <w:t xml:space="preserve"> s</w:t>
            </w:r>
            <w:r>
              <w:rPr>
                <w:rFonts w:eastAsia="Arial" w:cs="Arial"/>
                <w:color w:val="000000" w:themeColor="text1"/>
              </w:rPr>
              <w:t> DOS a povolena společným povolením, kterým se schvaluje změna stavebního záměru „ÚČOV – Rekonstrukce stávající vodní linky“ (změna stavby před dokončením) – rozhodnutí</w:t>
            </w:r>
            <w:r w:rsidR="00221CE5">
              <w:rPr>
                <w:rFonts w:eastAsia="Arial" w:cs="Arial"/>
                <w:color w:val="000000" w:themeColor="text1"/>
              </w:rPr>
              <w:t xml:space="preserve"> MHMP, odbor</w:t>
            </w:r>
            <w:r w:rsidR="007B0662">
              <w:rPr>
                <w:rFonts w:eastAsia="Arial" w:cs="Arial"/>
                <w:color w:val="000000" w:themeColor="text1"/>
              </w:rPr>
              <w:t>u</w:t>
            </w:r>
            <w:r w:rsidR="00221CE5">
              <w:rPr>
                <w:rFonts w:eastAsia="Arial" w:cs="Arial"/>
                <w:color w:val="000000" w:themeColor="text1"/>
              </w:rPr>
              <w:t xml:space="preserve"> ochrany prostředí, oddělení vodního hospodářství č.j. 2271233/2023, sp. zn. </w:t>
            </w:r>
            <w:r w:rsidR="007B0662">
              <w:rPr>
                <w:rFonts w:eastAsia="Arial" w:cs="Arial"/>
                <w:color w:val="000000" w:themeColor="text1"/>
              </w:rPr>
              <w:t xml:space="preserve">S – MHMP </w:t>
            </w:r>
            <w:r w:rsidR="0097512F" w:rsidRPr="0097512F">
              <w:rPr>
                <w:rFonts w:eastAsia="Arial" w:cs="Arial"/>
                <w:color w:val="000000" w:themeColor="text1"/>
              </w:rPr>
              <w:t>1768863/2023</w:t>
            </w:r>
            <w:r w:rsidR="0097512F">
              <w:rPr>
                <w:rFonts w:eastAsia="Arial" w:cs="Arial"/>
                <w:color w:val="000000" w:themeColor="text1"/>
              </w:rPr>
              <w:t xml:space="preserve"> ze dne 1.11.2023, které nabylo právní moci dne 25.11.2023, ve znění opravného rozhodnutí č.j. 2352036/2023, sp. zn. S-MHMP 1768863/2023 </w:t>
            </w:r>
            <w:r w:rsidR="00931770">
              <w:rPr>
                <w:rFonts w:eastAsia="Arial" w:cs="Arial"/>
                <w:color w:val="000000" w:themeColor="text1"/>
              </w:rPr>
              <w:t>ze dne 8.11.2023, které nabylo právní moci dne 30.11.2023 (dále společně jen „Povolení změny stavby před dokončením“)</w:t>
            </w:r>
            <w:r w:rsidR="00221CE5">
              <w:rPr>
                <w:rFonts w:eastAsia="Arial" w:cs="Arial"/>
                <w:color w:val="000000" w:themeColor="text1"/>
              </w:rPr>
              <w:t xml:space="preserve"> </w:t>
            </w:r>
            <w:r w:rsidR="00E36DFB" w:rsidRPr="00EA35E3">
              <w:rPr>
                <w:rFonts w:eastAsia="Arial" w:cs="Arial"/>
                <w:color w:val="000000" w:themeColor="text1"/>
              </w:rPr>
              <w:t>.</w:t>
            </w:r>
          </w:p>
          <w:p w14:paraId="06819390" w14:textId="2C197514" w:rsidR="00E36DFB" w:rsidRDefault="00E36DFB" w:rsidP="00954102">
            <w:pPr>
              <w:spacing w:line="259" w:lineRule="auto"/>
              <w:rPr>
                <w:rFonts w:eastAsia="Arial" w:cs="Arial"/>
                <w:color w:val="000000" w:themeColor="text1"/>
              </w:rPr>
            </w:pPr>
          </w:p>
          <w:p w14:paraId="67AD3906" w14:textId="77FA9CFF" w:rsidR="00931770" w:rsidRDefault="00931770" w:rsidP="00EA35E3">
            <w:pPr>
              <w:spacing w:line="259" w:lineRule="auto"/>
              <w:jc w:val="both"/>
              <w:rPr>
                <w:rFonts w:eastAsia="Arial" w:cs="Arial"/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 xml:space="preserve">Povolení změny stavby před dokončením tvoří přílohu vysvětlení zadávací dokumentace, jehož součástí je vypořádání tohoto dotazu účastníka. Současně bude Povolení změny stavby </w:t>
            </w:r>
            <w:r w:rsidR="007B0662">
              <w:rPr>
                <w:rFonts w:eastAsia="Arial" w:cs="Arial"/>
                <w:color w:val="000000" w:themeColor="text1"/>
              </w:rPr>
              <w:t xml:space="preserve">před dokončením </w:t>
            </w:r>
            <w:r>
              <w:rPr>
                <w:rFonts w:eastAsia="Arial" w:cs="Arial"/>
                <w:color w:val="000000" w:themeColor="text1"/>
              </w:rPr>
              <w:t xml:space="preserve">uveřejněno na profilu zadavatele v sekci „zadávací dokumentace“. </w:t>
            </w:r>
          </w:p>
          <w:p w14:paraId="4E67A413" w14:textId="77777777" w:rsidR="00931770" w:rsidRPr="00EA35E3" w:rsidRDefault="00931770" w:rsidP="00954102">
            <w:pPr>
              <w:spacing w:line="259" w:lineRule="auto"/>
              <w:rPr>
                <w:rFonts w:eastAsia="Arial" w:cs="Arial"/>
                <w:color w:val="000000" w:themeColor="text1"/>
              </w:rPr>
            </w:pPr>
          </w:p>
          <w:p w14:paraId="2AFDD84A" w14:textId="4832695D" w:rsidR="00640B84" w:rsidRPr="00EA35E3" w:rsidRDefault="00E36DFB" w:rsidP="00003067">
            <w:pPr>
              <w:spacing w:line="259" w:lineRule="auto"/>
              <w:jc w:val="both"/>
              <w:rPr>
                <w:rFonts w:eastAsia="Arial" w:cs="Arial"/>
                <w:color w:val="000000" w:themeColor="text1"/>
              </w:rPr>
            </w:pPr>
            <w:r w:rsidRPr="00EA35E3">
              <w:rPr>
                <w:rFonts w:eastAsia="Arial" w:cs="Arial"/>
                <w:color w:val="000000" w:themeColor="text1"/>
              </w:rPr>
              <w:t xml:space="preserve">Zadavatel </w:t>
            </w:r>
            <w:r w:rsidR="00931770">
              <w:rPr>
                <w:rFonts w:eastAsia="Arial" w:cs="Arial"/>
                <w:color w:val="000000" w:themeColor="text1"/>
              </w:rPr>
              <w:t xml:space="preserve">dále </w:t>
            </w:r>
            <w:r w:rsidR="004653C1" w:rsidRPr="00EA35E3">
              <w:rPr>
                <w:rFonts w:eastAsia="Arial" w:cs="Arial"/>
                <w:color w:val="000000" w:themeColor="text1"/>
              </w:rPr>
              <w:t xml:space="preserve">uvádí, že </w:t>
            </w:r>
            <w:r w:rsidR="00931770">
              <w:rPr>
                <w:rFonts w:eastAsia="Arial" w:cs="Arial"/>
                <w:color w:val="000000" w:themeColor="text1"/>
              </w:rPr>
              <w:t>Povolení změny stavby před dokončením</w:t>
            </w:r>
            <w:r w:rsidR="004653C1" w:rsidRPr="00EA35E3">
              <w:rPr>
                <w:rFonts w:eastAsia="Arial" w:cs="Arial"/>
                <w:color w:val="000000" w:themeColor="text1"/>
              </w:rPr>
              <w:t xml:space="preserve"> se </w:t>
            </w:r>
            <w:r w:rsidR="007B0662">
              <w:rPr>
                <w:rFonts w:eastAsia="Arial" w:cs="Arial"/>
                <w:color w:val="000000" w:themeColor="text1"/>
              </w:rPr>
              <w:t xml:space="preserve">vkládá do </w:t>
            </w:r>
            <w:r w:rsidR="007B0662" w:rsidRPr="0022408C">
              <w:rPr>
                <w:rFonts w:eastAsia="Arial" w:cs="Arial"/>
                <w:color w:val="000000" w:themeColor="text1"/>
              </w:rPr>
              <w:t>zadávacích podmínek jako Příloha č. 6</w:t>
            </w:r>
            <w:r w:rsidR="007B0662">
              <w:rPr>
                <w:rFonts w:eastAsia="Arial" w:cs="Arial"/>
                <w:color w:val="000000" w:themeColor="text1"/>
              </w:rPr>
              <w:t xml:space="preserve"> bod</w:t>
            </w:r>
            <w:r w:rsidR="007B0662" w:rsidRPr="0022408C">
              <w:rPr>
                <w:rFonts w:eastAsia="Arial" w:cs="Arial"/>
                <w:color w:val="000000" w:themeColor="text1"/>
              </w:rPr>
              <w:t xml:space="preserve"> iv</w:t>
            </w:r>
            <w:r w:rsidR="007B0662">
              <w:rPr>
                <w:rFonts w:eastAsia="Arial" w:cs="Arial"/>
                <w:color w:val="000000" w:themeColor="text1"/>
              </w:rPr>
              <w:t>.</w:t>
            </w:r>
            <w:r w:rsidR="007B0662" w:rsidRPr="0022408C">
              <w:rPr>
                <w:rFonts w:eastAsia="Arial" w:cs="Arial"/>
                <w:color w:val="000000" w:themeColor="text1"/>
              </w:rPr>
              <w:t xml:space="preserve"> Zadávací dokumentace</w:t>
            </w:r>
            <w:r w:rsidR="007B0662">
              <w:rPr>
                <w:rFonts w:eastAsia="Arial" w:cs="Arial"/>
                <w:color w:val="000000" w:themeColor="text1"/>
              </w:rPr>
              <w:t xml:space="preserve"> a</w:t>
            </w:r>
            <w:r w:rsidR="007B0662" w:rsidRPr="000D477C">
              <w:rPr>
                <w:rFonts w:eastAsia="Arial" w:cs="Arial"/>
                <w:color w:val="000000" w:themeColor="text1"/>
              </w:rPr>
              <w:t xml:space="preserve"> </w:t>
            </w:r>
            <w:r w:rsidR="004653C1" w:rsidRPr="00EA35E3">
              <w:rPr>
                <w:rFonts w:eastAsia="Arial" w:cs="Arial"/>
                <w:color w:val="000000" w:themeColor="text1"/>
              </w:rPr>
              <w:t>stává</w:t>
            </w:r>
            <w:r w:rsidR="007B0662">
              <w:rPr>
                <w:rFonts w:eastAsia="Arial" w:cs="Arial"/>
                <w:color w:val="000000" w:themeColor="text1"/>
              </w:rPr>
              <w:t xml:space="preserve"> se tak nedílnou</w:t>
            </w:r>
            <w:r w:rsidR="004653C1" w:rsidRPr="00EA35E3">
              <w:rPr>
                <w:rFonts w:eastAsia="Arial" w:cs="Arial"/>
                <w:color w:val="000000" w:themeColor="text1"/>
              </w:rPr>
              <w:t xml:space="preserve"> </w:t>
            </w:r>
            <w:r w:rsidR="004A3578" w:rsidRPr="00EA35E3">
              <w:rPr>
                <w:rFonts w:eastAsia="Arial" w:cs="Arial"/>
                <w:color w:val="000000" w:themeColor="text1"/>
              </w:rPr>
              <w:t xml:space="preserve">součástí </w:t>
            </w:r>
            <w:r w:rsidR="00931770">
              <w:rPr>
                <w:rFonts w:eastAsia="Arial" w:cs="Arial"/>
                <w:color w:val="000000" w:themeColor="text1"/>
              </w:rPr>
              <w:t>Technické specifikace tvořící součást smlouvy o dílo</w:t>
            </w:r>
            <w:r w:rsidR="004A3578" w:rsidRPr="00EA35E3">
              <w:rPr>
                <w:rFonts w:eastAsia="Arial" w:cs="Arial"/>
                <w:color w:val="000000" w:themeColor="text1"/>
              </w:rPr>
              <w:t>.</w:t>
            </w:r>
          </w:p>
          <w:p w14:paraId="1B04D073" w14:textId="77777777" w:rsidR="0031239B" w:rsidRPr="000D477C" w:rsidRDefault="0031239B" w:rsidP="0031239B">
            <w:pPr>
              <w:rPr>
                <w:rFonts w:ascii="Arial"/>
                <w:color w:val="FF0000"/>
                <w:sz w:val="2"/>
                <w:szCs w:val="2"/>
              </w:rPr>
            </w:pPr>
          </w:p>
          <w:p w14:paraId="5A51D796" w14:textId="77777777" w:rsidR="0031239B" w:rsidRPr="000D477C" w:rsidRDefault="0031239B" w:rsidP="0031239B">
            <w:pPr>
              <w:rPr>
                <w:rFonts w:ascii="Arial"/>
                <w:color w:val="FF0000"/>
                <w:sz w:val="2"/>
                <w:szCs w:val="2"/>
              </w:rPr>
            </w:pPr>
          </w:p>
          <w:p w14:paraId="76A5A78E" w14:textId="77777777" w:rsidR="0031239B" w:rsidRPr="000D477C" w:rsidRDefault="0031239B" w:rsidP="0031239B">
            <w:pPr>
              <w:rPr>
                <w:rFonts w:ascii="Arial"/>
                <w:color w:val="FF0000"/>
                <w:sz w:val="2"/>
                <w:szCs w:val="2"/>
              </w:rPr>
            </w:pPr>
          </w:p>
          <w:p w14:paraId="170BC92B" w14:textId="77777777" w:rsidR="0031239B" w:rsidRPr="000D477C" w:rsidRDefault="0031239B" w:rsidP="0031239B">
            <w:pPr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3A313F01" w:rsidR="0031239B" w:rsidRPr="000D477C" w:rsidRDefault="0031239B" w:rsidP="0031239B">
            <w:pPr>
              <w:tabs>
                <w:tab w:val="left" w:pos="1980"/>
              </w:tabs>
              <w:rPr>
                <w:rFonts w:ascii="Arial"/>
                <w:sz w:val="2"/>
                <w:szCs w:val="2"/>
              </w:rPr>
            </w:pPr>
            <w:r w:rsidRPr="000D477C">
              <w:rPr>
                <w:rFonts w:ascii="Arial"/>
                <w:sz w:val="2"/>
                <w:szCs w:val="2"/>
              </w:rPr>
              <w:tab/>
            </w:r>
          </w:p>
        </w:tc>
      </w:tr>
      <w:tr w:rsidR="00465C97" w:rsidRPr="000D477C" w14:paraId="2972FBC8" w14:textId="77777777" w:rsidTr="00BE08A3">
        <w:trPr>
          <w:trHeight w:val="482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0D477C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0D477C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4" w:type="dxa"/>
            <w:vAlign w:val="center"/>
          </w:tcPr>
          <w:p w14:paraId="4ED701F5" w14:textId="0090CC94" w:rsidR="00465C97" w:rsidRPr="000D477C" w:rsidRDefault="00D53650" w:rsidP="00A92B70">
            <w:pPr>
              <w:rPr>
                <w:sz w:val="18"/>
                <w:szCs w:val="18"/>
              </w:rPr>
            </w:pPr>
            <w:r w:rsidRPr="000D477C">
              <w:rPr>
                <w:sz w:val="18"/>
                <w:szCs w:val="18"/>
              </w:rPr>
              <w:t>NE</w:t>
            </w:r>
          </w:p>
        </w:tc>
      </w:tr>
      <w:tr w:rsidR="00465C97" w:rsidRPr="000D477C" w14:paraId="725C6F24" w14:textId="77777777" w:rsidTr="00BE08A3">
        <w:trPr>
          <w:trHeight w:val="404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3E8962A6" w14:textId="6B6426D6" w:rsidR="00465C97" w:rsidRPr="000D477C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0D477C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4" w:type="dxa"/>
            <w:vAlign w:val="center"/>
          </w:tcPr>
          <w:p w14:paraId="752A49C1" w14:textId="3200B35A" w:rsidR="00465C97" w:rsidRPr="000D477C" w:rsidRDefault="00D53650" w:rsidP="00A92B70">
            <w:pPr>
              <w:rPr>
                <w:sz w:val="18"/>
                <w:szCs w:val="18"/>
              </w:rPr>
            </w:pPr>
            <w:r w:rsidRPr="000D477C">
              <w:rPr>
                <w:sz w:val="18"/>
                <w:szCs w:val="18"/>
              </w:rPr>
              <w:t>NE</w:t>
            </w:r>
          </w:p>
        </w:tc>
      </w:tr>
      <w:tr w:rsidR="00640B84" w:rsidRPr="000D477C" w14:paraId="569857D9" w14:textId="77777777" w:rsidTr="00E36DFB">
        <w:trPr>
          <w:trHeight w:val="300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5535E714" w14:textId="04194855" w:rsidR="00640B84" w:rsidRPr="000D477C" w:rsidRDefault="00640B84" w:rsidP="00465C97">
            <w:pPr>
              <w:rPr>
                <w:b/>
                <w:bCs/>
                <w:sz w:val="20"/>
                <w:szCs w:val="20"/>
              </w:rPr>
            </w:pPr>
            <w:r w:rsidRPr="000D477C">
              <w:rPr>
                <w:b/>
                <w:bCs/>
                <w:sz w:val="20"/>
                <w:szCs w:val="20"/>
              </w:rPr>
              <w:t>R</w:t>
            </w:r>
            <w:r w:rsidR="001231C5">
              <w:rPr>
                <w:b/>
                <w:bCs/>
                <w:sz w:val="20"/>
                <w:szCs w:val="20"/>
              </w:rPr>
              <w:t>evize dalších součástí</w:t>
            </w:r>
            <w:r w:rsidRPr="000D477C">
              <w:rPr>
                <w:b/>
                <w:bCs/>
                <w:sz w:val="20"/>
                <w:szCs w:val="20"/>
              </w:rPr>
              <w:t xml:space="preserve"> ZD</w:t>
            </w:r>
          </w:p>
        </w:tc>
        <w:tc>
          <w:tcPr>
            <w:tcW w:w="5804" w:type="dxa"/>
            <w:tcBorders>
              <w:bottom w:val="single" w:sz="4" w:space="0" w:color="auto"/>
            </w:tcBorders>
            <w:vAlign w:val="center"/>
          </w:tcPr>
          <w:p w14:paraId="6BD43EA2" w14:textId="0A5BA328" w:rsidR="00640B84" w:rsidRDefault="00640B84" w:rsidP="00A92B70">
            <w:pPr>
              <w:rPr>
                <w:sz w:val="18"/>
                <w:szCs w:val="18"/>
              </w:rPr>
            </w:pPr>
            <w:r w:rsidRPr="000D477C">
              <w:rPr>
                <w:sz w:val="18"/>
                <w:szCs w:val="18"/>
              </w:rPr>
              <w:t xml:space="preserve">ANO – zadavatel v této souvislosti vydává aktualizované znění těchto dokumentů: </w:t>
            </w:r>
          </w:p>
          <w:p w14:paraId="788EF691" w14:textId="6D7493B4" w:rsidR="007B0662" w:rsidRDefault="007B0662" w:rsidP="00EA35E3">
            <w:pPr>
              <w:pStyle w:val="Odstavecseseznamem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Dopis nabídky (příloha č. 1 ZD)</w:t>
            </w:r>
          </w:p>
          <w:p w14:paraId="47D84431" w14:textId="60FF1FB4" w:rsidR="007B0662" w:rsidRPr="007B0662" w:rsidRDefault="007B0662" w:rsidP="00EA35E3">
            <w:pPr>
              <w:pStyle w:val="Odstavecseseznamem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Smlouva o dílo (příloha č. 3 ZD)</w:t>
            </w:r>
          </w:p>
          <w:p w14:paraId="0FEEC8C1" w14:textId="5F200E5F" w:rsidR="00640B84" w:rsidRPr="000D477C" w:rsidRDefault="00640B84" w:rsidP="00A92B70">
            <w:pPr>
              <w:rPr>
                <w:sz w:val="18"/>
                <w:szCs w:val="18"/>
              </w:rPr>
            </w:pPr>
          </w:p>
        </w:tc>
      </w:tr>
    </w:tbl>
    <w:p w14:paraId="4550806C" w14:textId="348B9B16" w:rsidR="00A92B70" w:rsidRPr="000D477C" w:rsidRDefault="00A92B70"/>
    <w:sectPr w:rsidR="00A92B70" w:rsidRPr="000D477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E5C48" w14:textId="77777777" w:rsidR="00774B54" w:rsidRDefault="00774B54" w:rsidP="00A92B70">
      <w:pPr>
        <w:spacing w:after="0" w:line="240" w:lineRule="auto"/>
      </w:pPr>
      <w:r>
        <w:separator/>
      </w:r>
    </w:p>
  </w:endnote>
  <w:endnote w:type="continuationSeparator" w:id="0">
    <w:p w14:paraId="2A7BDF11" w14:textId="77777777" w:rsidR="00774B54" w:rsidRDefault="00774B54" w:rsidP="00A92B70">
      <w:pPr>
        <w:spacing w:after="0" w:line="240" w:lineRule="auto"/>
      </w:pPr>
      <w:r>
        <w:continuationSeparator/>
      </w:r>
    </w:p>
  </w:endnote>
  <w:endnote w:type="continuationNotice" w:id="1">
    <w:p w14:paraId="63FFE60D" w14:textId="77777777" w:rsidR="00774B54" w:rsidRDefault="00774B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240D7808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="001231C5">
              <w:rPr>
                <w:b/>
                <w:bCs/>
                <w:noProof/>
                <w:sz w:val="18"/>
                <w:szCs w:val="18"/>
              </w:rPr>
              <w:t>1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="001231C5">
              <w:rPr>
                <w:b/>
                <w:bCs/>
                <w:noProof/>
                <w:sz w:val="18"/>
                <w:szCs w:val="18"/>
              </w:rPr>
              <w:t>1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608B9" w14:textId="77777777" w:rsidR="00774B54" w:rsidRDefault="00774B54" w:rsidP="00A92B70">
      <w:pPr>
        <w:spacing w:after="0" w:line="240" w:lineRule="auto"/>
      </w:pPr>
      <w:r>
        <w:separator/>
      </w:r>
    </w:p>
  </w:footnote>
  <w:footnote w:type="continuationSeparator" w:id="0">
    <w:p w14:paraId="0781F7EA" w14:textId="77777777" w:rsidR="00774B54" w:rsidRDefault="00774B54" w:rsidP="00A92B70">
      <w:pPr>
        <w:spacing w:after="0" w:line="240" w:lineRule="auto"/>
      </w:pPr>
      <w:r>
        <w:continuationSeparator/>
      </w:r>
    </w:p>
  </w:footnote>
  <w:footnote w:type="continuationNotice" w:id="1">
    <w:p w14:paraId="35089D6F" w14:textId="77777777" w:rsidR="00774B54" w:rsidRDefault="00774B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EE2B23"/>
    <w:multiLevelType w:val="hybridMultilevel"/>
    <w:tmpl w:val="57386FC2"/>
    <w:lvl w:ilvl="0" w:tplc="5F0CE62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67770184">
    <w:abstractNumId w:val="1"/>
  </w:num>
  <w:num w:numId="2" w16cid:durableId="1813711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C97"/>
    <w:rsid w:val="00002689"/>
    <w:rsid w:val="00003067"/>
    <w:rsid w:val="00010022"/>
    <w:rsid w:val="000238EB"/>
    <w:rsid w:val="00025F4B"/>
    <w:rsid w:val="000355BB"/>
    <w:rsid w:val="00041479"/>
    <w:rsid w:val="0004695E"/>
    <w:rsid w:val="00060103"/>
    <w:rsid w:val="00082CCD"/>
    <w:rsid w:val="00092E34"/>
    <w:rsid w:val="000A1E07"/>
    <w:rsid w:val="000D477C"/>
    <w:rsid w:val="000E0224"/>
    <w:rsid w:val="000E11AB"/>
    <w:rsid w:val="001231C5"/>
    <w:rsid w:val="00126208"/>
    <w:rsid w:val="001305F0"/>
    <w:rsid w:val="0014282C"/>
    <w:rsid w:val="00151648"/>
    <w:rsid w:val="00156D94"/>
    <w:rsid w:val="001649DF"/>
    <w:rsid w:val="0017188A"/>
    <w:rsid w:val="00187894"/>
    <w:rsid w:val="00197561"/>
    <w:rsid w:val="001B338A"/>
    <w:rsid w:val="001C110D"/>
    <w:rsid w:val="001D1A0E"/>
    <w:rsid w:val="001F5275"/>
    <w:rsid w:val="002073E4"/>
    <w:rsid w:val="00214929"/>
    <w:rsid w:val="0021689E"/>
    <w:rsid w:val="002207B3"/>
    <w:rsid w:val="00221CE5"/>
    <w:rsid w:val="00252CD7"/>
    <w:rsid w:val="0025304E"/>
    <w:rsid w:val="00290D87"/>
    <w:rsid w:val="002949CE"/>
    <w:rsid w:val="00294BEA"/>
    <w:rsid w:val="002A0FE3"/>
    <w:rsid w:val="002B2E9D"/>
    <w:rsid w:val="002E3BDC"/>
    <w:rsid w:val="002F2D71"/>
    <w:rsid w:val="00300781"/>
    <w:rsid w:val="0031239B"/>
    <w:rsid w:val="003151C6"/>
    <w:rsid w:val="00325D8E"/>
    <w:rsid w:val="00343FB0"/>
    <w:rsid w:val="00344996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141B1"/>
    <w:rsid w:val="00433964"/>
    <w:rsid w:val="00442AC9"/>
    <w:rsid w:val="0046190B"/>
    <w:rsid w:val="00463FE9"/>
    <w:rsid w:val="004653C1"/>
    <w:rsid w:val="00465C97"/>
    <w:rsid w:val="00476654"/>
    <w:rsid w:val="00476914"/>
    <w:rsid w:val="004A3578"/>
    <w:rsid w:val="004B210A"/>
    <w:rsid w:val="004C7FF8"/>
    <w:rsid w:val="004D18F3"/>
    <w:rsid w:val="004D2472"/>
    <w:rsid w:val="004D3E75"/>
    <w:rsid w:val="004E6676"/>
    <w:rsid w:val="005046F7"/>
    <w:rsid w:val="00512D88"/>
    <w:rsid w:val="00513B8D"/>
    <w:rsid w:val="00516A2C"/>
    <w:rsid w:val="00526F0B"/>
    <w:rsid w:val="0054490C"/>
    <w:rsid w:val="0056052A"/>
    <w:rsid w:val="005657A9"/>
    <w:rsid w:val="005716C5"/>
    <w:rsid w:val="00571C98"/>
    <w:rsid w:val="0059744C"/>
    <w:rsid w:val="005D5CB4"/>
    <w:rsid w:val="00612B2C"/>
    <w:rsid w:val="006222C4"/>
    <w:rsid w:val="00640B84"/>
    <w:rsid w:val="00651C40"/>
    <w:rsid w:val="00674661"/>
    <w:rsid w:val="00676949"/>
    <w:rsid w:val="006869CF"/>
    <w:rsid w:val="006C3EF9"/>
    <w:rsid w:val="006E1169"/>
    <w:rsid w:val="006E2348"/>
    <w:rsid w:val="00710C84"/>
    <w:rsid w:val="00712426"/>
    <w:rsid w:val="00720F47"/>
    <w:rsid w:val="00721CA3"/>
    <w:rsid w:val="007413DE"/>
    <w:rsid w:val="0077060A"/>
    <w:rsid w:val="00770B9E"/>
    <w:rsid w:val="00773B1F"/>
    <w:rsid w:val="00774B54"/>
    <w:rsid w:val="007B0662"/>
    <w:rsid w:val="007C0BB8"/>
    <w:rsid w:val="007D5DFA"/>
    <w:rsid w:val="007E4697"/>
    <w:rsid w:val="007F1C86"/>
    <w:rsid w:val="0081037B"/>
    <w:rsid w:val="00813FDF"/>
    <w:rsid w:val="00816742"/>
    <w:rsid w:val="00816F6F"/>
    <w:rsid w:val="00820212"/>
    <w:rsid w:val="00826286"/>
    <w:rsid w:val="00827FB8"/>
    <w:rsid w:val="0084621F"/>
    <w:rsid w:val="0087173F"/>
    <w:rsid w:val="00873024"/>
    <w:rsid w:val="008764FC"/>
    <w:rsid w:val="00877A8A"/>
    <w:rsid w:val="00882FBB"/>
    <w:rsid w:val="00884630"/>
    <w:rsid w:val="008A0424"/>
    <w:rsid w:val="008A1C4B"/>
    <w:rsid w:val="008B0A17"/>
    <w:rsid w:val="008D7F28"/>
    <w:rsid w:val="00901CEB"/>
    <w:rsid w:val="00921934"/>
    <w:rsid w:val="00931770"/>
    <w:rsid w:val="00931958"/>
    <w:rsid w:val="00946A98"/>
    <w:rsid w:val="00954102"/>
    <w:rsid w:val="00954637"/>
    <w:rsid w:val="00970720"/>
    <w:rsid w:val="0097512F"/>
    <w:rsid w:val="00976D65"/>
    <w:rsid w:val="0098460F"/>
    <w:rsid w:val="0098651C"/>
    <w:rsid w:val="00987603"/>
    <w:rsid w:val="00987E95"/>
    <w:rsid w:val="009925A5"/>
    <w:rsid w:val="009B3122"/>
    <w:rsid w:val="009C0B30"/>
    <w:rsid w:val="009E7B7A"/>
    <w:rsid w:val="00A07CD1"/>
    <w:rsid w:val="00A11267"/>
    <w:rsid w:val="00A11C59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B32F1"/>
    <w:rsid w:val="00AD6DC6"/>
    <w:rsid w:val="00AE6C82"/>
    <w:rsid w:val="00AE77F3"/>
    <w:rsid w:val="00AE7A52"/>
    <w:rsid w:val="00B00A9B"/>
    <w:rsid w:val="00B23650"/>
    <w:rsid w:val="00B30004"/>
    <w:rsid w:val="00B3566C"/>
    <w:rsid w:val="00B51D14"/>
    <w:rsid w:val="00B54B23"/>
    <w:rsid w:val="00B70336"/>
    <w:rsid w:val="00B703E4"/>
    <w:rsid w:val="00B70BA1"/>
    <w:rsid w:val="00B738BD"/>
    <w:rsid w:val="00B75FE7"/>
    <w:rsid w:val="00B84F21"/>
    <w:rsid w:val="00BA467F"/>
    <w:rsid w:val="00BB28BC"/>
    <w:rsid w:val="00BC24A2"/>
    <w:rsid w:val="00BC767E"/>
    <w:rsid w:val="00BE08A3"/>
    <w:rsid w:val="00BE1201"/>
    <w:rsid w:val="00C17BC6"/>
    <w:rsid w:val="00C5524C"/>
    <w:rsid w:val="00C638C3"/>
    <w:rsid w:val="00C9587F"/>
    <w:rsid w:val="00CA345D"/>
    <w:rsid w:val="00CA54B2"/>
    <w:rsid w:val="00CA5EDA"/>
    <w:rsid w:val="00CB0503"/>
    <w:rsid w:val="00CB168D"/>
    <w:rsid w:val="00CB39CB"/>
    <w:rsid w:val="00CE1652"/>
    <w:rsid w:val="00D10C9B"/>
    <w:rsid w:val="00D217F3"/>
    <w:rsid w:val="00D50A85"/>
    <w:rsid w:val="00D53650"/>
    <w:rsid w:val="00D609BC"/>
    <w:rsid w:val="00D722F5"/>
    <w:rsid w:val="00D9078D"/>
    <w:rsid w:val="00DA5A7D"/>
    <w:rsid w:val="00DB5113"/>
    <w:rsid w:val="00DB5148"/>
    <w:rsid w:val="00DD21B7"/>
    <w:rsid w:val="00DD398C"/>
    <w:rsid w:val="00DD49FC"/>
    <w:rsid w:val="00DF79C6"/>
    <w:rsid w:val="00E01A8A"/>
    <w:rsid w:val="00E36DFB"/>
    <w:rsid w:val="00E41567"/>
    <w:rsid w:val="00E45422"/>
    <w:rsid w:val="00E66DD1"/>
    <w:rsid w:val="00E70D35"/>
    <w:rsid w:val="00E85F97"/>
    <w:rsid w:val="00E92FAD"/>
    <w:rsid w:val="00EA2069"/>
    <w:rsid w:val="00EA35E3"/>
    <w:rsid w:val="00EE56DF"/>
    <w:rsid w:val="00EF6BF0"/>
    <w:rsid w:val="00F12902"/>
    <w:rsid w:val="00F20EDD"/>
    <w:rsid w:val="00F270DE"/>
    <w:rsid w:val="00F422A2"/>
    <w:rsid w:val="00F621D3"/>
    <w:rsid w:val="00F76B3D"/>
    <w:rsid w:val="00F82B53"/>
    <w:rsid w:val="00F903A8"/>
    <w:rsid w:val="00FA3466"/>
    <w:rsid w:val="00FB599E"/>
    <w:rsid w:val="00FC3F87"/>
    <w:rsid w:val="00FE0583"/>
    <w:rsid w:val="00FF04A2"/>
    <w:rsid w:val="02711D05"/>
    <w:rsid w:val="06941881"/>
    <w:rsid w:val="0B43B6DF"/>
    <w:rsid w:val="0B7E5164"/>
    <w:rsid w:val="0D2116C0"/>
    <w:rsid w:val="0D6E5C71"/>
    <w:rsid w:val="193B2274"/>
    <w:rsid w:val="1C14FB01"/>
    <w:rsid w:val="1D1FD15C"/>
    <w:rsid w:val="1DCC6A61"/>
    <w:rsid w:val="1E69B527"/>
    <w:rsid w:val="1F487755"/>
    <w:rsid w:val="20BCFACC"/>
    <w:rsid w:val="2682E2C5"/>
    <w:rsid w:val="27EC4558"/>
    <w:rsid w:val="2A8ECBFD"/>
    <w:rsid w:val="2B8B07A4"/>
    <w:rsid w:val="2C4857DB"/>
    <w:rsid w:val="2C5C97FB"/>
    <w:rsid w:val="2CA3D7EF"/>
    <w:rsid w:val="2E1DFA4A"/>
    <w:rsid w:val="2FDBDFE3"/>
    <w:rsid w:val="30A32E7F"/>
    <w:rsid w:val="32761AB2"/>
    <w:rsid w:val="36672BE3"/>
    <w:rsid w:val="37C7046F"/>
    <w:rsid w:val="3A33F9A9"/>
    <w:rsid w:val="3CDBC6DD"/>
    <w:rsid w:val="3EFE3DE9"/>
    <w:rsid w:val="4E0701D2"/>
    <w:rsid w:val="52387CB4"/>
    <w:rsid w:val="53CD7C72"/>
    <w:rsid w:val="546FC836"/>
    <w:rsid w:val="54AC020A"/>
    <w:rsid w:val="57F1C3B6"/>
    <w:rsid w:val="59FA31D2"/>
    <w:rsid w:val="5B5D0E9B"/>
    <w:rsid w:val="5B86B889"/>
    <w:rsid w:val="649B71D8"/>
    <w:rsid w:val="6A1DF2D5"/>
    <w:rsid w:val="6C8A79C8"/>
    <w:rsid w:val="6F2569A9"/>
    <w:rsid w:val="6F5682EC"/>
    <w:rsid w:val="74B220E0"/>
    <w:rsid w:val="7739FF87"/>
    <w:rsid w:val="778B4A57"/>
    <w:rsid w:val="7A2683BC"/>
    <w:rsid w:val="7A3C8931"/>
    <w:rsid w:val="7B8F228C"/>
    <w:rsid w:val="7C2F93B8"/>
    <w:rsid w:val="7D70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2761AB2"/>
    <w:pPr>
      <w:spacing w:after="0"/>
    </w:pPr>
  </w:style>
  <w:style w:type="character" w:styleId="Hypertextovodkaz">
    <w:name w:val="Hyperlink"/>
    <w:basedOn w:val="Standardnpsmoodstavce"/>
    <w:uiPriority w:val="99"/>
    <w:unhideWhenUsed/>
    <w:rsid w:val="36672BE3"/>
    <w:rPr>
      <w:color w:val="467886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21C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21CA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21CA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1C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1CA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0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0B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0026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PVS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20</cp:revision>
  <dcterms:created xsi:type="dcterms:W3CDTF">2025-05-01T20:04:00Z</dcterms:created>
  <dcterms:modified xsi:type="dcterms:W3CDTF">2025-05-05T07:11:00Z</dcterms:modified>
</cp:coreProperties>
</file>