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3631D878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631D878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084D2ABF" w14:textId="30DB39DC" w:rsidR="009503C4" w:rsidRPr="00E45F0D" w:rsidRDefault="00871A83" w:rsidP="009503C4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3211D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9503C4" w:rsidRPr="009503C4">
              <w:rPr>
                <w:b/>
                <w:bCs/>
              </w:rPr>
              <w:t xml:space="preserve">PS5642 – Externí substrát </w:t>
            </w:r>
          </w:p>
          <w:p w14:paraId="74A7DE1E" w14:textId="77777777" w:rsidR="00EB41D4" w:rsidRDefault="009503C4" w:rsidP="009503C4">
            <w:pPr>
              <w:spacing w:before="1"/>
              <w:ind w:right="744"/>
              <w:jc w:val="both"/>
            </w:pPr>
            <w:r w:rsidRPr="009503C4">
              <w:t>V soupisu prací je v části D1 – Zařízení a armatury uvedeno:</w:t>
            </w:r>
          </w:p>
          <w:tbl>
            <w:tblPr>
              <w:tblW w:w="8406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0"/>
              <w:gridCol w:w="596"/>
              <w:gridCol w:w="1706"/>
              <w:gridCol w:w="3565"/>
              <w:gridCol w:w="692"/>
              <w:gridCol w:w="1167"/>
            </w:tblGrid>
            <w:tr w:rsidR="00B266BD" w14:paraId="0E3FA2D5" w14:textId="77777777" w:rsidTr="00D57561">
              <w:trPr>
                <w:trHeight w:val="7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2E613" w14:textId="77777777" w:rsidR="00B266BD" w:rsidRDefault="00B266BD" w:rsidP="00B266BD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35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13580" w14:textId="77777777" w:rsidR="00B266BD" w:rsidRDefault="00B266BD" w:rsidP="00B266BD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5E17" w14:textId="77777777" w:rsidR="00B266BD" w:rsidRDefault="00B266BD" w:rsidP="00B266BD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5642R035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C9C75" w14:textId="77777777" w:rsidR="00B266BD" w:rsidRDefault="00B266BD" w:rsidP="00B266BD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Pojistný ventil – zášleh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AF0F9" w14:textId="77777777" w:rsidR="00B266BD" w:rsidRDefault="00B266BD" w:rsidP="00B266BD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ks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B4A57" w14:textId="77777777" w:rsidR="00B266BD" w:rsidRDefault="00B266BD" w:rsidP="00B266BD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1,000 </w:t>
                  </w:r>
                </w:p>
              </w:tc>
            </w:tr>
            <w:tr w:rsidR="00B266BD" w14:paraId="10EA6927" w14:textId="77777777" w:rsidTr="00D57561">
              <w:trPr>
                <w:trHeight w:val="259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A5673D6" w14:textId="77777777" w:rsidR="00B266BD" w:rsidRDefault="00B266BD" w:rsidP="00B266BD">
                  <w:pPr>
                    <w:pStyle w:val="Default"/>
                    <w:rPr>
                      <w:color w:val="959595"/>
                      <w:sz w:val="18"/>
                      <w:szCs w:val="18"/>
                    </w:rPr>
                  </w:pPr>
                  <w:r>
                    <w:rPr>
                      <w:color w:val="959595"/>
                      <w:sz w:val="18"/>
                      <w:szCs w:val="18"/>
                    </w:rPr>
                    <w:t xml:space="preserve">P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21A6A3E6" w14:textId="77777777" w:rsidR="00B266BD" w:rsidRDefault="00B266BD" w:rsidP="00B266BD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959595"/>
                      <w:sz w:val="18"/>
                      <w:szCs w:val="18"/>
                    </w:rPr>
                    <w:t xml:space="preserve">Poznámka k položce: 5642___VH050_ </w:t>
                  </w:r>
                </w:p>
              </w:tc>
            </w:tr>
          </w:tbl>
          <w:p w14:paraId="7F66F0B0" w14:textId="77777777" w:rsidR="00B95687" w:rsidRDefault="00B95687" w:rsidP="00B95687">
            <w:pPr>
              <w:spacing w:before="1"/>
              <w:ind w:right="744"/>
              <w:jc w:val="both"/>
            </w:pPr>
            <w:r w:rsidRPr="00B95687">
              <w:t xml:space="preserve">V technické specifikaci strojů a zařízení tato položka není. </w:t>
            </w:r>
          </w:p>
          <w:p w14:paraId="4DAF0E04" w14:textId="77777777" w:rsidR="00B95687" w:rsidRPr="00B95687" w:rsidRDefault="00B95687" w:rsidP="00B95687">
            <w:pPr>
              <w:spacing w:before="1"/>
              <w:ind w:right="744"/>
              <w:jc w:val="both"/>
            </w:pPr>
          </w:p>
          <w:p w14:paraId="2B2C87F9" w14:textId="77777777" w:rsidR="00B95687" w:rsidRPr="00B95687" w:rsidRDefault="00B95687" w:rsidP="00B95687">
            <w:pPr>
              <w:spacing w:before="1"/>
              <w:ind w:right="744"/>
              <w:jc w:val="both"/>
            </w:pPr>
            <w:r w:rsidRPr="00B95687">
              <w:t xml:space="preserve">Je tato položka předmětem dodávky a pokud ano jaká dimenze má být u pojistného ventilu? </w:t>
            </w:r>
          </w:p>
          <w:p w14:paraId="666934FF" w14:textId="77777777" w:rsidR="00B95687" w:rsidRDefault="00B95687" w:rsidP="00B95687">
            <w:pPr>
              <w:spacing w:before="1"/>
              <w:ind w:right="744"/>
              <w:jc w:val="both"/>
            </w:pPr>
            <w:r w:rsidRPr="00B95687">
              <w:t xml:space="preserve">V „poznámce k položce“ (5642_VH050_) je uveden odkaz na trojcestný ventil DN 100 – předchozí položka č.33 soupisu prací. </w:t>
            </w:r>
          </w:p>
          <w:p w14:paraId="1B703872" w14:textId="77777777" w:rsidR="00B95687" w:rsidRPr="00B95687" w:rsidRDefault="00B95687" w:rsidP="00B95687">
            <w:pPr>
              <w:spacing w:before="1"/>
              <w:ind w:right="744"/>
              <w:jc w:val="both"/>
            </w:pPr>
          </w:p>
          <w:p w14:paraId="6D22F6CC" w14:textId="77777777" w:rsidR="00B95687" w:rsidRDefault="00B95687" w:rsidP="00B9568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B95687">
              <w:rPr>
                <w:b/>
                <w:bCs/>
              </w:rPr>
              <w:t xml:space="preserve">Pokud tomu tak není, opraví zadavatel soupis prací? </w:t>
            </w:r>
          </w:p>
          <w:p w14:paraId="2A61BA59" w14:textId="77777777" w:rsidR="009503C4" w:rsidRDefault="00B95687" w:rsidP="00B95687">
            <w:pPr>
              <w:spacing w:before="1"/>
              <w:ind w:right="744"/>
              <w:jc w:val="both"/>
            </w:pPr>
            <w:r w:rsidRPr="00B95687">
              <w:t>V soupisu prací je v části D2 – Potrubí a tvarovky uvedeno:</w:t>
            </w:r>
          </w:p>
          <w:tbl>
            <w:tblPr>
              <w:tblW w:w="8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3"/>
              <w:gridCol w:w="462"/>
              <w:gridCol w:w="1473"/>
              <w:gridCol w:w="4592"/>
              <w:gridCol w:w="590"/>
              <w:gridCol w:w="968"/>
            </w:tblGrid>
            <w:tr w:rsidR="00552AD7" w14:paraId="7A9030DF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307B513F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171 </w:t>
                  </w:r>
                </w:p>
              </w:tc>
              <w:tc>
                <w:tcPr>
                  <w:tcW w:w="0" w:type="auto"/>
                </w:tcPr>
                <w:p w14:paraId="05E89A5C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47765EF0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5642R171 </w:t>
                  </w:r>
                </w:p>
              </w:tc>
              <w:tc>
                <w:tcPr>
                  <w:tcW w:w="0" w:type="auto"/>
                </w:tcPr>
                <w:p w14:paraId="2324FAC6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U-OBJÍMKA NEREZOVÁ DN50 </w:t>
                  </w:r>
                </w:p>
              </w:tc>
              <w:tc>
                <w:tcPr>
                  <w:tcW w:w="0" w:type="auto"/>
                </w:tcPr>
                <w:p w14:paraId="5CB552BF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33345AE7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9,000 </w:t>
                  </w:r>
                </w:p>
              </w:tc>
            </w:tr>
            <w:tr w:rsidR="00552AD7" w14:paraId="7ADDE6EB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08AFDCDE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172 </w:t>
                  </w:r>
                </w:p>
              </w:tc>
              <w:tc>
                <w:tcPr>
                  <w:tcW w:w="0" w:type="auto"/>
                </w:tcPr>
                <w:p w14:paraId="5DB8DBE1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17D83F87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5642R172 </w:t>
                  </w:r>
                </w:p>
              </w:tc>
              <w:tc>
                <w:tcPr>
                  <w:tcW w:w="0" w:type="auto"/>
                </w:tcPr>
                <w:p w14:paraId="5E09CA06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Montáž DN50 </w:t>
                  </w:r>
                </w:p>
              </w:tc>
              <w:tc>
                <w:tcPr>
                  <w:tcW w:w="0" w:type="auto"/>
                </w:tcPr>
                <w:p w14:paraId="389839EC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42F2E23C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9,000 </w:t>
                  </w:r>
                </w:p>
              </w:tc>
            </w:tr>
            <w:tr w:rsidR="00552AD7" w14:paraId="32DAF7AE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2DF0BE62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173 </w:t>
                  </w:r>
                </w:p>
              </w:tc>
              <w:tc>
                <w:tcPr>
                  <w:tcW w:w="0" w:type="auto"/>
                </w:tcPr>
                <w:p w14:paraId="07C47691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17055EA9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5642R173 </w:t>
                  </w:r>
                </w:p>
              </w:tc>
              <w:tc>
                <w:tcPr>
                  <w:tcW w:w="0" w:type="auto"/>
                </w:tcPr>
                <w:p w14:paraId="440D45E5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U-OBJÍMKA NEREZOVÁ DN80 </w:t>
                  </w:r>
                </w:p>
              </w:tc>
              <w:tc>
                <w:tcPr>
                  <w:tcW w:w="0" w:type="auto"/>
                </w:tcPr>
                <w:p w14:paraId="4C3F4D7D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338C9272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5,000 </w:t>
                  </w:r>
                </w:p>
              </w:tc>
            </w:tr>
            <w:tr w:rsidR="00552AD7" w14:paraId="7A087F59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155CA701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174 </w:t>
                  </w:r>
                </w:p>
              </w:tc>
              <w:tc>
                <w:tcPr>
                  <w:tcW w:w="0" w:type="auto"/>
                </w:tcPr>
                <w:p w14:paraId="1E7F8E35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1E7F4D9D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5642R174 </w:t>
                  </w:r>
                </w:p>
              </w:tc>
              <w:tc>
                <w:tcPr>
                  <w:tcW w:w="0" w:type="auto"/>
                </w:tcPr>
                <w:p w14:paraId="14D14905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Montáž DN80 </w:t>
                  </w:r>
                </w:p>
              </w:tc>
              <w:tc>
                <w:tcPr>
                  <w:tcW w:w="0" w:type="auto"/>
                </w:tcPr>
                <w:p w14:paraId="3BEAF525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3FCB6C5A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5,000 </w:t>
                  </w:r>
                </w:p>
              </w:tc>
            </w:tr>
            <w:tr w:rsidR="00552AD7" w14:paraId="387C1325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330A848D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175 </w:t>
                  </w:r>
                </w:p>
              </w:tc>
              <w:tc>
                <w:tcPr>
                  <w:tcW w:w="0" w:type="auto"/>
                </w:tcPr>
                <w:p w14:paraId="358BDB95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5173AC1C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5642R175 </w:t>
                  </w:r>
                </w:p>
              </w:tc>
              <w:tc>
                <w:tcPr>
                  <w:tcW w:w="0" w:type="auto"/>
                </w:tcPr>
                <w:p w14:paraId="5D9E84DD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C-OBJÍMKA NEREZOVÁ DN25 </w:t>
                  </w:r>
                </w:p>
              </w:tc>
              <w:tc>
                <w:tcPr>
                  <w:tcW w:w="0" w:type="auto"/>
                </w:tcPr>
                <w:p w14:paraId="255BF232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53672ED2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32,000 </w:t>
                  </w:r>
                </w:p>
              </w:tc>
            </w:tr>
            <w:tr w:rsidR="00552AD7" w14:paraId="12AC2698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0AF738A7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176 </w:t>
                  </w:r>
                </w:p>
              </w:tc>
              <w:tc>
                <w:tcPr>
                  <w:tcW w:w="0" w:type="auto"/>
                </w:tcPr>
                <w:p w14:paraId="494519B6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7AF83A0C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5642R176 </w:t>
                  </w:r>
                </w:p>
              </w:tc>
              <w:tc>
                <w:tcPr>
                  <w:tcW w:w="0" w:type="auto"/>
                </w:tcPr>
                <w:p w14:paraId="1FD7E3E2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Montáž DN25 </w:t>
                  </w:r>
                </w:p>
              </w:tc>
              <w:tc>
                <w:tcPr>
                  <w:tcW w:w="0" w:type="auto"/>
                </w:tcPr>
                <w:p w14:paraId="384E22F4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289FB9EB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32,000 </w:t>
                  </w:r>
                </w:p>
              </w:tc>
            </w:tr>
            <w:tr w:rsidR="00552AD7" w14:paraId="178663A8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71514DDD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177 </w:t>
                  </w:r>
                </w:p>
              </w:tc>
              <w:tc>
                <w:tcPr>
                  <w:tcW w:w="0" w:type="auto"/>
                </w:tcPr>
                <w:p w14:paraId="5724FD69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411A952A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5642R177 </w:t>
                  </w:r>
                </w:p>
              </w:tc>
              <w:tc>
                <w:tcPr>
                  <w:tcW w:w="0" w:type="auto"/>
                </w:tcPr>
                <w:p w14:paraId="33D934F0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C-OBJÍMKA NEREZOVÁ DN50 </w:t>
                  </w:r>
                </w:p>
              </w:tc>
              <w:tc>
                <w:tcPr>
                  <w:tcW w:w="0" w:type="auto"/>
                </w:tcPr>
                <w:p w14:paraId="2ED0BC5F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18D7528B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22,000 </w:t>
                  </w:r>
                </w:p>
              </w:tc>
            </w:tr>
            <w:tr w:rsidR="00552AD7" w14:paraId="4EA69FFB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19A9F09C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178 </w:t>
                  </w:r>
                </w:p>
              </w:tc>
              <w:tc>
                <w:tcPr>
                  <w:tcW w:w="0" w:type="auto"/>
                </w:tcPr>
                <w:p w14:paraId="27805C93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026C4D52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5642R178 </w:t>
                  </w:r>
                </w:p>
              </w:tc>
              <w:tc>
                <w:tcPr>
                  <w:tcW w:w="0" w:type="auto"/>
                </w:tcPr>
                <w:p w14:paraId="0FDEF512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Montáž DN50 </w:t>
                  </w:r>
                </w:p>
              </w:tc>
              <w:tc>
                <w:tcPr>
                  <w:tcW w:w="0" w:type="auto"/>
                </w:tcPr>
                <w:p w14:paraId="776C6272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14099505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22,000 </w:t>
                  </w:r>
                </w:p>
              </w:tc>
            </w:tr>
            <w:tr w:rsidR="00552AD7" w14:paraId="1B6ADCA4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69543EBE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179 </w:t>
                  </w:r>
                </w:p>
              </w:tc>
              <w:tc>
                <w:tcPr>
                  <w:tcW w:w="0" w:type="auto"/>
                </w:tcPr>
                <w:p w14:paraId="5FF7E1B4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439A98B2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5642R179 </w:t>
                  </w:r>
                </w:p>
              </w:tc>
              <w:tc>
                <w:tcPr>
                  <w:tcW w:w="0" w:type="auto"/>
                </w:tcPr>
                <w:p w14:paraId="1CE0CA7E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C-OBJÍMKA NEREZOVÁ DN80 </w:t>
                  </w:r>
                </w:p>
              </w:tc>
              <w:tc>
                <w:tcPr>
                  <w:tcW w:w="0" w:type="auto"/>
                </w:tcPr>
                <w:p w14:paraId="76C517D7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02308BAB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10,000 </w:t>
                  </w:r>
                </w:p>
              </w:tc>
            </w:tr>
            <w:tr w:rsidR="00552AD7" w14:paraId="084919AC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6D9F37ED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180 </w:t>
                  </w:r>
                </w:p>
              </w:tc>
              <w:tc>
                <w:tcPr>
                  <w:tcW w:w="0" w:type="auto"/>
                </w:tcPr>
                <w:p w14:paraId="1031605C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 </w:t>
                  </w:r>
                </w:p>
              </w:tc>
              <w:tc>
                <w:tcPr>
                  <w:tcW w:w="0" w:type="auto"/>
                </w:tcPr>
                <w:p w14:paraId="514A5435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5642R180 </w:t>
                  </w:r>
                </w:p>
              </w:tc>
              <w:tc>
                <w:tcPr>
                  <w:tcW w:w="0" w:type="auto"/>
                </w:tcPr>
                <w:p w14:paraId="2B8D443B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Montáž DN80 </w:t>
                  </w:r>
                </w:p>
              </w:tc>
              <w:tc>
                <w:tcPr>
                  <w:tcW w:w="0" w:type="auto"/>
                </w:tcPr>
                <w:p w14:paraId="657F5024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60326492" w14:textId="77777777" w:rsidR="00552AD7" w:rsidRDefault="00552AD7" w:rsidP="00552AD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10,000 </w:t>
                  </w:r>
                </w:p>
              </w:tc>
            </w:tr>
            <w:tr w:rsidR="00552AD7" w14:paraId="4C77F129" w14:textId="77777777" w:rsidTr="00EA09B8">
              <w:trPr>
                <w:trHeight w:val="83"/>
              </w:trPr>
              <w:tc>
                <w:tcPr>
                  <w:tcW w:w="0" w:type="auto"/>
                </w:tcPr>
                <w:p w14:paraId="776A8CC9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272 </w:t>
                  </w:r>
                </w:p>
              </w:tc>
              <w:tc>
                <w:tcPr>
                  <w:tcW w:w="0" w:type="auto"/>
                </w:tcPr>
                <w:p w14:paraId="4DA7E8CA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M </w:t>
                  </w:r>
                </w:p>
              </w:tc>
              <w:tc>
                <w:tcPr>
                  <w:tcW w:w="0" w:type="auto"/>
                </w:tcPr>
                <w:p w14:paraId="3D9A6B45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5600AR272 </w:t>
                  </w:r>
                </w:p>
              </w:tc>
              <w:tc>
                <w:tcPr>
                  <w:tcW w:w="0" w:type="auto"/>
                </w:tcPr>
                <w:p w14:paraId="68120065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Trubka PEHD DN 63 PN 10 ø 51 x 5,8 mm </w:t>
                  </w:r>
                </w:p>
              </w:tc>
              <w:tc>
                <w:tcPr>
                  <w:tcW w:w="0" w:type="auto"/>
                </w:tcPr>
                <w:p w14:paraId="15A603BA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bm </w:t>
                  </w:r>
                </w:p>
              </w:tc>
              <w:tc>
                <w:tcPr>
                  <w:tcW w:w="0" w:type="auto"/>
                </w:tcPr>
                <w:p w14:paraId="1CE9B2AA" w14:textId="77777777" w:rsidR="00552AD7" w:rsidRDefault="00552AD7" w:rsidP="00552AD7">
                  <w:pPr>
                    <w:pStyle w:val="Default"/>
                    <w:rPr>
                      <w:color w:val="0000FF"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color w:val="0000FF"/>
                      <w:sz w:val="18"/>
                      <w:szCs w:val="18"/>
                    </w:rPr>
                    <w:t xml:space="preserve">36,000 </w:t>
                  </w:r>
                </w:p>
              </w:tc>
            </w:tr>
          </w:tbl>
          <w:p w14:paraId="065CEAD9" w14:textId="77777777" w:rsidR="00B95687" w:rsidRDefault="00B95687" w:rsidP="00B95687">
            <w:pPr>
              <w:spacing w:before="1"/>
              <w:ind w:right="744"/>
              <w:jc w:val="both"/>
            </w:pPr>
          </w:p>
          <w:p w14:paraId="587D8AAD" w14:textId="77777777" w:rsidR="00D90CE1" w:rsidRPr="00D90CE1" w:rsidRDefault="00D90CE1" w:rsidP="00D90CE1">
            <w:pPr>
              <w:spacing w:before="1"/>
              <w:ind w:right="744"/>
              <w:jc w:val="both"/>
            </w:pPr>
            <w:r w:rsidRPr="00D90CE1">
              <w:t xml:space="preserve">Předpokládáme, že ve sloupci množství má být uvedeno označení </w:t>
            </w:r>
            <w:r w:rsidRPr="00D90CE1">
              <w:rPr>
                <w:b/>
                <w:bCs/>
              </w:rPr>
              <w:t xml:space="preserve">ks </w:t>
            </w:r>
            <w:r w:rsidRPr="00D90CE1">
              <w:t xml:space="preserve">místo </w:t>
            </w:r>
            <w:r w:rsidRPr="00D90CE1">
              <w:rPr>
                <w:b/>
                <w:bCs/>
              </w:rPr>
              <w:t>bm</w:t>
            </w:r>
            <w:r w:rsidRPr="00D90CE1">
              <w:t xml:space="preserve">.. </w:t>
            </w:r>
          </w:p>
          <w:p w14:paraId="5BE29003" w14:textId="633DF845" w:rsidR="00B95687" w:rsidRDefault="00D90CE1" w:rsidP="00D90CE1">
            <w:pPr>
              <w:spacing w:before="1"/>
              <w:ind w:right="744"/>
              <w:jc w:val="both"/>
            </w:pPr>
            <w:r w:rsidRPr="00D90CE1">
              <w:rPr>
                <w:b/>
                <w:bCs/>
              </w:rPr>
              <w:t>Opraví zadavatel soupis prací?</w:t>
            </w:r>
          </w:p>
          <w:p w14:paraId="2034BBBD" w14:textId="127C62B3" w:rsidR="00B95687" w:rsidRPr="00D45049" w:rsidRDefault="00B95687" w:rsidP="00B95687">
            <w:pPr>
              <w:spacing w:before="1"/>
              <w:ind w:right="744"/>
              <w:jc w:val="both"/>
            </w:pPr>
          </w:p>
        </w:tc>
      </w:tr>
      <w:tr w:rsidR="00A92B70" w14:paraId="34011E26" w14:textId="77777777" w:rsidTr="3631D878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631D878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4F288F11" w:rsidR="00465C97" w:rsidRPr="00465C97" w:rsidRDefault="003336A2" w:rsidP="00465C97">
            <w:pPr>
              <w:jc w:val="center"/>
              <w:rPr>
                <w:b/>
                <w:bCs/>
              </w:rPr>
            </w:pPr>
            <w:r w:rsidRPr="003336A2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631D878">
        <w:trPr>
          <w:trHeight w:val="1552"/>
        </w:trPr>
        <w:tc>
          <w:tcPr>
            <w:tcW w:w="9782" w:type="dxa"/>
            <w:gridSpan w:val="2"/>
          </w:tcPr>
          <w:p w14:paraId="69432FE8" w14:textId="1340E0D4" w:rsidR="00987603" w:rsidRPr="00A92637" w:rsidRDefault="008A200C" w:rsidP="008A200C">
            <w:pPr>
              <w:spacing w:before="36" w:line="190" w:lineRule="exact"/>
              <w:rPr>
                <w:rFonts w:cs="Arial"/>
              </w:rPr>
            </w:pPr>
            <w:r w:rsidRPr="00A92637">
              <w:rPr>
                <w:rFonts w:cs="Arial"/>
              </w:rPr>
              <w:t>Zadavatel upřesňuje, že platí specifikace a popis položky v soupisu upraven, položky č. 35 a 36 jsou odstraněny ze soupisu</w:t>
            </w:r>
          </w:p>
          <w:p w14:paraId="01A25B34" w14:textId="77777777" w:rsidR="00A92637" w:rsidRPr="00A92637" w:rsidRDefault="00A92637" w:rsidP="00A92637">
            <w:pPr>
              <w:jc w:val="both"/>
              <w:rPr>
                <w:rFonts w:cs="Arial"/>
              </w:rPr>
            </w:pPr>
          </w:p>
          <w:p w14:paraId="7308E8F1" w14:textId="5B3454B4" w:rsidR="00A92637" w:rsidRPr="00A92637" w:rsidRDefault="00A92637" w:rsidP="00A92637">
            <w:pPr>
              <w:jc w:val="both"/>
              <w:rPr>
                <w:rFonts w:cs="Arial"/>
              </w:rPr>
            </w:pPr>
            <w:r w:rsidRPr="00A92637">
              <w:rPr>
                <w:rFonts w:cs="Arial"/>
              </w:rPr>
              <w:t>Položka č. 272 v soupisu PS 5642 není uvedena – nachází se v PS 5652 a její jednotka je v pořádku. U ostatních položek má být měrná jednotka kus. Opraveno ve specifikaci i v soupisu prací – položky č. 155-180. Doplněna jednotka k položkám č. 80, 104, 106, 108, 110, 112, 114, 116, 120 a 122.</w:t>
            </w:r>
          </w:p>
          <w:p w14:paraId="25849A04" w14:textId="0C6F17D5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F05364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66E7F9AD" w:rsidR="00465C97" w:rsidRPr="00A92B70" w:rsidRDefault="5CAF146D" w:rsidP="03D319F4">
            <w:r w:rsidRPr="03D319F4"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F05364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5F3A8EEC" w:rsidR="00465C97" w:rsidRPr="00A92B70" w:rsidRDefault="563E7AA2" w:rsidP="03D319F4">
            <w:r w:rsidRPr="03D319F4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 w:rsidP="003336A2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E8899" w14:textId="77777777" w:rsidR="00292F3F" w:rsidRDefault="00292F3F" w:rsidP="00A92B70">
      <w:pPr>
        <w:spacing w:after="0" w:line="240" w:lineRule="auto"/>
      </w:pPr>
      <w:r>
        <w:separator/>
      </w:r>
    </w:p>
  </w:endnote>
  <w:endnote w:type="continuationSeparator" w:id="0">
    <w:p w14:paraId="51D2C50D" w14:textId="77777777" w:rsidR="00292F3F" w:rsidRDefault="00292F3F" w:rsidP="00A92B70">
      <w:pPr>
        <w:spacing w:after="0" w:line="240" w:lineRule="auto"/>
      </w:pPr>
      <w:r>
        <w:continuationSeparator/>
      </w:r>
    </w:p>
  </w:endnote>
  <w:endnote w:type="continuationNotice" w:id="1">
    <w:p w14:paraId="759E7BA8" w14:textId="77777777" w:rsidR="00292F3F" w:rsidRDefault="00292F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E97D3" w14:textId="77777777" w:rsidR="00292F3F" w:rsidRDefault="00292F3F" w:rsidP="00A92B70">
      <w:pPr>
        <w:spacing w:after="0" w:line="240" w:lineRule="auto"/>
      </w:pPr>
      <w:r>
        <w:separator/>
      </w:r>
    </w:p>
  </w:footnote>
  <w:footnote w:type="continuationSeparator" w:id="0">
    <w:p w14:paraId="3F66179A" w14:textId="77777777" w:rsidR="00292F3F" w:rsidRDefault="00292F3F" w:rsidP="00A92B70">
      <w:pPr>
        <w:spacing w:after="0" w:line="240" w:lineRule="auto"/>
      </w:pPr>
      <w:r>
        <w:continuationSeparator/>
      </w:r>
    </w:p>
  </w:footnote>
  <w:footnote w:type="continuationNotice" w:id="1">
    <w:p w14:paraId="19613186" w14:textId="77777777" w:rsidR="00292F3F" w:rsidRDefault="00292F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4026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27D4"/>
    <w:rsid w:val="00174010"/>
    <w:rsid w:val="00184ADC"/>
    <w:rsid w:val="00187894"/>
    <w:rsid w:val="00191E1D"/>
    <w:rsid w:val="001A3077"/>
    <w:rsid w:val="001A5271"/>
    <w:rsid w:val="001B2847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22DC"/>
    <w:rsid w:val="00203560"/>
    <w:rsid w:val="00203BF9"/>
    <w:rsid w:val="0020736D"/>
    <w:rsid w:val="002073E4"/>
    <w:rsid w:val="00210096"/>
    <w:rsid w:val="00214929"/>
    <w:rsid w:val="002207B3"/>
    <w:rsid w:val="00230B4B"/>
    <w:rsid w:val="0024094D"/>
    <w:rsid w:val="002529A2"/>
    <w:rsid w:val="00252E4C"/>
    <w:rsid w:val="0025304E"/>
    <w:rsid w:val="002533E9"/>
    <w:rsid w:val="00290D87"/>
    <w:rsid w:val="00292F3F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D2FD8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336A2"/>
    <w:rsid w:val="00343FB0"/>
    <w:rsid w:val="00355BCA"/>
    <w:rsid w:val="0035672E"/>
    <w:rsid w:val="003572A1"/>
    <w:rsid w:val="003773E9"/>
    <w:rsid w:val="00382E19"/>
    <w:rsid w:val="00383489"/>
    <w:rsid w:val="003937CE"/>
    <w:rsid w:val="00393B19"/>
    <w:rsid w:val="003A7427"/>
    <w:rsid w:val="003B643E"/>
    <w:rsid w:val="003C59FE"/>
    <w:rsid w:val="003D78CC"/>
    <w:rsid w:val="003E143D"/>
    <w:rsid w:val="003F5027"/>
    <w:rsid w:val="003F7D2E"/>
    <w:rsid w:val="00400859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45FB0"/>
    <w:rsid w:val="0046190B"/>
    <w:rsid w:val="00465C97"/>
    <w:rsid w:val="00471D00"/>
    <w:rsid w:val="00476654"/>
    <w:rsid w:val="00476CC0"/>
    <w:rsid w:val="00483A46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19D0"/>
    <w:rsid w:val="007B7DC7"/>
    <w:rsid w:val="007C0BB8"/>
    <w:rsid w:val="007C1B9C"/>
    <w:rsid w:val="007D0409"/>
    <w:rsid w:val="007D126D"/>
    <w:rsid w:val="007E3037"/>
    <w:rsid w:val="007E3440"/>
    <w:rsid w:val="007E39F7"/>
    <w:rsid w:val="007E4697"/>
    <w:rsid w:val="007F1C86"/>
    <w:rsid w:val="008145E7"/>
    <w:rsid w:val="00815596"/>
    <w:rsid w:val="0081613C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200C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03FF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637"/>
    <w:rsid w:val="00A92B70"/>
    <w:rsid w:val="00A961A7"/>
    <w:rsid w:val="00A97DB5"/>
    <w:rsid w:val="00AA46BC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48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22343"/>
    <w:rsid w:val="00C34B14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57561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3A"/>
    <w:rsid w:val="00DE0465"/>
    <w:rsid w:val="00DF19A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45F0D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09B8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05364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3D319F4"/>
    <w:rsid w:val="13402EF5"/>
    <w:rsid w:val="15AB2DAA"/>
    <w:rsid w:val="3631D878"/>
    <w:rsid w:val="4BE3F2D4"/>
    <w:rsid w:val="563E7AA2"/>
    <w:rsid w:val="5CAF146D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47D0CFF5-099B-4069-8008-122BEFCD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3B643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4</DocSecurity>
  <Lines>12</Lines>
  <Paragraphs>3</Paragraphs>
  <ScaleCrop>false</ScaleCrop>
  <Company>PVS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2025-02-08T02:25:00Z</dcterms:created>
  <dcterms:modified xsi:type="dcterms:W3CDTF">2025-05-06T03:58:00Z</dcterms:modified>
</cp:coreProperties>
</file>