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1A06F" w14:textId="77777777" w:rsidR="00B06657" w:rsidRPr="00672FAD" w:rsidRDefault="00B06657" w:rsidP="00B06657">
      <w:pPr>
        <w:spacing w:after="120"/>
        <w:jc w:val="center"/>
        <w:rPr>
          <w:rFonts w:asciiTheme="minorHAnsi" w:hAnsiTheme="minorHAnsi" w:cstheme="minorHAnsi"/>
          <w:b/>
        </w:rPr>
      </w:pPr>
      <w:r w:rsidRPr="00672FAD">
        <w:rPr>
          <w:rFonts w:asciiTheme="minorHAnsi" w:hAnsiTheme="minorHAnsi" w:cstheme="minorHAnsi"/>
          <w:b/>
        </w:rPr>
        <w:t xml:space="preserve">Dopis </w:t>
      </w:r>
      <w:r w:rsidR="0016796E" w:rsidRPr="00672FAD">
        <w:rPr>
          <w:rFonts w:asciiTheme="minorHAnsi" w:hAnsiTheme="minorHAnsi" w:cstheme="minorHAnsi"/>
          <w:b/>
        </w:rPr>
        <w:t>nabídky</w:t>
      </w:r>
    </w:p>
    <w:p w14:paraId="6F7481B6" w14:textId="6A9C972D" w:rsidR="00B06657" w:rsidRPr="00672FAD" w:rsidRDefault="006D1916" w:rsidP="00B06657">
      <w:pPr>
        <w:widowControl w:val="0"/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 nadlimitní sektorovou </w:t>
      </w:r>
      <w:r w:rsidR="00B06657" w:rsidRPr="00672FAD">
        <w:rPr>
          <w:rFonts w:asciiTheme="minorHAnsi" w:hAnsiTheme="minorHAnsi" w:cstheme="minorHAnsi"/>
        </w:rPr>
        <w:t xml:space="preserve">veřejnou zakázku </w:t>
      </w:r>
      <w:r>
        <w:rPr>
          <w:rFonts w:asciiTheme="minorHAnsi" w:hAnsiTheme="minorHAnsi" w:cstheme="minorHAnsi"/>
        </w:rPr>
        <w:t xml:space="preserve">na stavební práce </w:t>
      </w:r>
      <w:r w:rsidR="00B06657" w:rsidRPr="00672FAD">
        <w:rPr>
          <w:rFonts w:asciiTheme="minorHAnsi" w:hAnsiTheme="minorHAnsi" w:cstheme="minorHAnsi"/>
        </w:rPr>
        <w:t>s názvem</w:t>
      </w:r>
    </w:p>
    <w:p w14:paraId="35EC2886" w14:textId="2A5AF8B3" w:rsidR="000331BA" w:rsidRPr="00672FAD" w:rsidRDefault="000331BA" w:rsidP="000331BA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line="422" w:lineRule="atLeast"/>
        <w:jc w:val="center"/>
        <w:rPr>
          <w:rFonts w:asciiTheme="minorHAnsi" w:hAnsiTheme="minorHAnsi" w:cstheme="minorHAnsi"/>
          <w:bCs/>
        </w:rPr>
      </w:pPr>
      <w:r w:rsidRPr="00672FAD">
        <w:rPr>
          <w:rFonts w:asciiTheme="minorHAnsi" w:hAnsiTheme="minorHAnsi" w:cstheme="minorHAnsi"/>
          <w:b/>
          <w:bCs/>
        </w:rPr>
        <w:t>„</w:t>
      </w:r>
      <w:r w:rsidR="003A2CC4">
        <w:rPr>
          <w:rFonts w:asciiTheme="minorHAnsi" w:hAnsiTheme="minorHAnsi" w:cstheme="minorHAnsi"/>
          <w:b/>
          <w:bCs/>
        </w:rPr>
        <w:t>S</w:t>
      </w:r>
      <w:r w:rsidRPr="00672FAD">
        <w:rPr>
          <w:rFonts w:asciiTheme="minorHAnsi" w:hAnsiTheme="minorHAnsi" w:cstheme="minorHAnsi"/>
          <w:b/>
          <w:bCs/>
          <w:lang w:eastAsia="en-US"/>
        </w:rPr>
        <w:t>tavba č. 6963 „</w:t>
      </w:r>
      <w:proofErr w:type="spellStart"/>
      <w:r w:rsidRPr="00672FAD">
        <w:rPr>
          <w:rFonts w:asciiTheme="minorHAnsi" w:hAnsiTheme="minorHAnsi" w:cstheme="minorHAnsi"/>
          <w:b/>
          <w:bCs/>
          <w:lang w:eastAsia="en-US"/>
        </w:rPr>
        <w:t>Celk</w:t>
      </w:r>
      <w:proofErr w:type="spellEnd"/>
      <w:r w:rsidRPr="00672FAD">
        <w:rPr>
          <w:rFonts w:asciiTheme="minorHAnsi" w:hAnsiTheme="minorHAnsi" w:cstheme="minorHAnsi"/>
          <w:b/>
          <w:bCs/>
          <w:lang w:eastAsia="en-US"/>
        </w:rPr>
        <w:t xml:space="preserve">. </w:t>
      </w:r>
      <w:proofErr w:type="spellStart"/>
      <w:r w:rsidRPr="00672FAD">
        <w:rPr>
          <w:rFonts w:asciiTheme="minorHAnsi" w:hAnsiTheme="minorHAnsi" w:cstheme="minorHAnsi"/>
          <w:b/>
          <w:bCs/>
          <w:lang w:eastAsia="en-US"/>
        </w:rPr>
        <w:t>přest</w:t>
      </w:r>
      <w:proofErr w:type="spellEnd"/>
      <w:r w:rsidRPr="00672FAD">
        <w:rPr>
          <w:rFonts w:asciiTheme="minorHAnsi" w:hAnsiTheme="minorHAnsi" w:cstheme="minorHAnsi"/>
          <w:b/>
          <w:bCs/>
          <w:lang w:eastAsia="en-US"/>
        </w:rPr>
        <w:t xml:space="preserve">. a rozšíření ÚČOV </w:t>
      </w:r>
      <w:proofErr w:type="gramStart"/>
      <w:r w:rsidRPr="00672FAD">
        <w:rPr>
          <w:rFonts w:asciiTheme="minorHAnsi" w:hAnsiTheme="minorHAnsi" w:cstheme="minorHAnsi"/>
          <w:b/>
          <w:bCs/>
          <w:lang w:eastAsia="en-US"/>
        </w:rPr>
        <w:t>na Císař</w:t>
      </w:r>
      <w:proofErr w:type="gramEnd"/>
      <w:r w:rsidRPr="00672FAD">
        <w:rPr>
          <w:rFonts w:asciiTheme="minorHAnsi" w:hAnsiTheme="minorHAnsi" w:cstheme="minorHAnsi"/>
          <w:b/>
          <w:bCs/>
          <w:lang w:eastAsia="en-US"/>
        </w:rPr>
        <w:t>. ostrově, etapa 0002 - stávající vodní linka (SVL)</w:t>
      </w:r>
      <w:r w:rsidRPr="00672FAD">
        <w:rPr>
          <w:rFonts w:asciiTheme="minorHAnsi" w:hAnsiTheme="minorHAnsi" w:cstheme="minorHAnsi"/>
          <w:bCs/>
          <w:lang w:eastAsia="en-US"/>
        </w:rPr>
        <w:t>“</w:t>
      </w:r>
    </w:p>
    <w:p w14:paraId="7785948F" w14:textId="543CD612" w:rsidR="006D1916" w:rsidRDefault="006D1916" w:rsidP="006D191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(dále jen „</w:t>
      </w:r>
      <w:r w:rsidR="001B7F17">
        <w:rPr>
          <w:rFonts w:asciiTheme="minorHAnsi" w:hAnsiTheme="minorHAnsi" w:cstheme="minorHAnsi"/>
          <w:b/>
        </w:rPr>
        <w:t>V</w:t>
      </w:r>
      <w:r>
        <w:rPr>
          <w:rFonts w:asciiTheme="minorHAnsi" w:hAnsiTheme="minorHAnsi" w:cstheme="minorHAnsi"/>
          <w:b/>
        </w:rPr>
        <w:t>eřejná zakázka</w:t>
      </w:r>
      <w:r w:rsidRPr="006D1916">
        <w:rPr>
          <w:rFonts w:asciiTheme="minorHAnsi" w:hAnsiTheme="minorHAnsi" w:cstheme="minorHAnsi"/>
        </w:rPr>
        <w:t>“)</w:t>
      </w:r>
      <w:r>
        <w:rPr>
          <w:rFonts w:asciiTheme="minorHAnsi" w:hAnsiTheme="minorHAnsi" w:cstheme="minorHAnsi"/>
        </w:rPr>
        <w:t xml:space="preserve"> </w:t>
      </w:r>
    </w:p>
    <w:p w14:paraId="3FDB60B7" w14:textId="77CEDB1E" w:rsidR="00B06657" w:rsidRPr="00672FAD" w:rsidRDefault="00B06657" w:rsidP="006D191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theme="minorHAnsi"/>
        </w:rPr>
      </w:pPr>
    </w:p>
    <w:p w14:paraId="5E1A239F" w14:textId="77777777" w:rsidR="00B06657" w:rsidRPr="00672FAD" w:rsidRDefault="00B06657" w:rsidP="00B06657">
      <w:pPr>
        <w:widowControl w:val="0"/>
        <w:autoSpaceDE w:val="0"/>
        <w:autoSpaceDN w:val="0"/>
        <w:adjustRightInd w:val="0"/>
        <w:spacing w:after="120"/>
        <w:rPr>
          <w:rFonts w:asciiTheme="minorHAnsi" w:eastAsia="Arial Unicode MS" w:hAnsiTheme="minorHAnsi" w:cstheme="minorHAnsi"/>
          <w:b/>
          <w:bCs/>
          <w:u w:val="single"/>
        </w:rPr>
      </w:pPr>
      <w:r w:rsidRPr="00672FAD">
        <w:rPr>
          <w:rFonts w:asciiTheme="minorHAnsi" w:eastAsia="Arial Unicode MS" w:hAnsiTheme="minorHAnsi" w:cstheme="minorHAnsi"/>
          <w:b/>
          <w:u w:val="single"/>
        </w:rPr>
        <w:t xml:space="preserve">Zadavatel: </w:t>
      </w:r>
    </w:p>
    <w:p w14:paraId="2BD56E1E" w14:textId="77777777" w:rsidR="00B06657" w:rsidRPr="00672FAD" w:rsidRDefault="00B06657" w:rsidP="00B06657">
      <w:pPr>
        <w:widowControl w:val="0"/>
        <w:autoSpaceDE w:val="0"/>
        <w:autoSpaceDN w:val="0"/>
        <w:adjustRightInd w:val="0"/>
        <w:spacing w:after="120"/>
        <w:rPr>
          <w:rStyle w:val="Siln"/>
          <w:rFonts w:asciiTheme="minorHAnsi" w:hAnsiTheme="minorHAnsi" w:cstheme="minorHAnsi"/>
        </w:rPr>
      </w:pPr>
      <w:r w:rsidRPr="00672FAD">
        <w:rPr>
          <w:rStyle w:val="Siln"/>
          <w:rFonts w:asciiTheme="minorHAnsi" w:hAnsiTheme="minorHAnsi" w:cstheme="minorHAnsi"/>
        </w:rPr>
        <w:t>Pražská vodohospodářská společnost a.s.</w:t>
      </w:r>
    </w:p>
    <w:p w14:paraId="35EE4932" w14:textId="77777777" w:rsidR="00B06657" w:rsidRPr="00672FAD" w:rsidRDefault="00B06657" w:rsidP="00B06657">
      <w:pPr>
        <w:widowControl w:val="0"/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72FAD">
        <w:rPr>
          <w:rFonts w:asciiTheme="minorHAnsi" w:hAnsiTheme="minorHAnsi" w:cstheme="minorHAnsi"/>
        </w:rPr>
        <w:t>Evropská 866/67, Vokovice, 160 00 Praha 6</w:t>
      </w:r>
    </w:p>
    <w:p w14:paraId="117AC3E8" w14:textId="77777777" w:rsidR="00B06657" w:rsidRPr="00672FAD" w:rsidRDefault="00B06657" w:rsidP="00B06657">
      <w:pPr>
        <w:widowControl w:val="0"/>
        <w:autoSpaceDE w:val="0"/>
        <w:autoSpaceDN w:val="0"/>
        <w:adjustRightInd w:val="0"/>
        <w:spacing w:after="120"/>
        <w:rPr>
          <w:rFonts w:asciiTheme="minorHAnsi" w:eastAsia="Arial Unicode MS" w:hAnsiTheme="minorHAnsi" w:cstheme="minorHAnsi"/>
        </w:rPr>
      </w:pPr>
      <w:r w:rsidRPr="00672FAD">
        <w:rPr>
          <w:rFonts w:asciiTheme="minorHAnsi" w:eastAsia="Arial Unicode MS" w:hAnsiTheme="minorHAnsi" w:cstheme="minorHAnsi"/>
        </w:rPr>
        <w:t>IČO:</w:t>
      </w:r>
      <w:r w:rsidRPr="00672FAD">
        <w:rPr>
          <w:rFonts w:asciiTheme="minorHAnsi" w:hAnsiTheme="minorHAnsi" w:cstheme="minorHAnsi"/>
        </w:rPr>
        <w:t xml:space="preserve"> 25656112</w:t>
      </w:r>
    </w:p>
    <w:p w14:paraId="2DBA4C5C" w14:textId="77777777" w:rsidR="00B06657" w:rsidRPr="00672FAD" w:rsidRDefault="00B06657" w:rsidP="00B06657">
      <w:pPr>
        <w:widowControl w:val="0"/>
        <w:autoSpaceDE w:val="0"/>
        <w:autoSpaceDN w:val="0"/>
        <w:adjustRightInd w:val="0"/>
        <w:spacing w:after="120"/>
        <w:rPr>
          <w:rFonts w:asciiTheme="minorHAnsi" w:eastAsia="Arial Unicode MS" w:hAnsiTheme="minorHAnsi" w:cstheme="minorHAnsi"/>
        </w:rPr>
      </w:pPr>
    </w:p>
    <w:p w14:paraId="5F103E49" w14:textId="7A4ED175" w:rsidR="00B06657" w:rsidRDefault="00B06657" w:rsidP="00B06657">
      <w:pPr>
        <w:widowControl w:val="0"/>
        <w:autoSpaceDE w:val="0"/>
        <w:autoSpaceDN w:val="0"/>
        <w:adjustRightInd w:val="0"/>
        <w:spacing w:after="120"/>
        <w:rPr>
          <w:rFonts w:asciiTheme="minorHAnsi" w:eastAsia="Arial Unicode MS" w:hAnsiTheme="minorHAnsi" w:cstheme="minorHAnsi"/>
          <w:b/>
          <w:u w:val="single"/>
        </w:rPr>
      </w:pPr>
      <w:r w:rsidRPr="00672FAD">
        <w:rPr>
          <w:rFonts w:asciiTheme="minorHAnsi" w:eastAsia="Arial Unicode MS" w:hAnsiTheme="minorHAnsi" w:cstheme="minorHAnsi"/>
          <w:b/>
          <w:u w:val="single"/>
        </w:rPr>
        <w:t>Dodavatel</w:t>
      </w:r>
      <w:r w:rsidR="004A4B39">
        <w:rPr>
          <w:rFonts w:asciiTheme="minorHAnsi" w:eastAsia="Arial Unicode MS" w:hAnsiTheme="minorHAnsi" w:cstheme="minorHAnsi"/>
          <w:b/>
          <w:u w:val="single"/>
        </w:rPr>
        <w:t>/Zhotovitel</w:t>
      </w:r>
      <w:r w:rsidRPr="00672FAD">
        <w:rPr>
          <w:rFonts w:asciiTheme="minorHAnsi" w:eastAsia="Arial Unicode MS" w:hAnsiTheme="minorHAnsi" w:cstheme="minorHAnsi"/>
          <w:b/>
        </w:rPr>
        <w:t>:</w:t>
      </w:r>
      <w:r w:rsidRPr="00672FAD">
        <w:rPr>
          <w:rFonts w:asciiTheme="minorHAnsi" w:eastAsia="Arial Unicode MS" w:hAnsiTheme="minorHAnsi" w:cstheme="minorHAnsi"/>
          <w:b/>
          <w:u w:val="single"/>
        </w:rPr>
        <w:t xml:space="preserve"> </w:t>
      </w:r>
    </w:p>
    <w:p w14:paraId="4BF42AFD" w14:textId="0668E0E6" w:rsidR="00E223AE" w:rsidRPr="006E5701" w:rsidRDefault="00DE720B" w:rsidP="00E223AE">
      <w:pPr>
        <w:widowControl w:val="0"/>
        <w:autoSpaceDE w:val="0"/>
        <w:autoSpaceDN w:val="0"/>
        <w:adjustRightInd w:val="0"/>
        <w:spacing w:after="120"/>
        <w:rPr>
          <w:rFonts w:asciiTheme="minorHAnsi" w:eastAsia="Arial Unicode MS" w:hAnsiTheme="minorHAnsi" w:cstheme="minorHAnsi"/>
          <w:b/>
          <w:u w:val="single"/>
        </w:rPr>
      </w:pPr>
      <w:r>
        <w:rPr>
          <w:rFonts w:ascii="Calibri" w:eastAsia="Arial Unicode MS" w:hAnsi="Calibri" w:cs="Calibri"/>
          <w:highlight w:val="cyan"/>
          <w:u w:val="single"/>
        </w:rPr>
        <w:t>[Pozn. pro D</w:t>
      </w:r>
      <w:r w:rsidR="00E223AE" w:rsidRPr="003327FB">
        <w:rPr>
          <w:rFonts w:ascii="Calibri" w:eastAsia="Arial Unicode MS" w:hAnsi="Calibri" w:cs="Calibri"/>
          <w:highlight w:val="cyan"/>
          <w:u w:val="single"/>
        </w:rPr>
        <w:t>odavatele:</w:t>
      </w:r>
      <w:r w:rsidR="00E223AE" w:rsidRPr="003327FB">
        <w:rPr>
          <w:rFonts w:ascii="Calibri" w:eastAsia="Arial Unicode MS" w:hAnsi="Calibri" w:cs="Calibri"/>
          <w:b/>
          <w:highlight w:val="cyan"/>
          <w:u w:val="single"/>
        </w:rPr>
        <w:t xml:space="preserve"> </w:t>
      </w:r>
      <w:r>
        <w:rPr>
          <w:rFonts w:asciiTheme="minorHAnsi" w:hAnsiTheme="minorHAnsi" w:cstheme="minorHAnsi"/>
          <w:highlight w:val="cyan"/>
        </w:rPr>
        <w:t>V případě společné účasti více D</w:t>
      </w:r>
      <w:r w:rsidR="00E223AE" w:rsidRPr="003327FB">
        <w:rPr>
          <w:rFonts w:asciiTheme="minorHAnsi" w:hAnsiTheme="minorHAnsi" w:cstheme="minorHAnsi"/>
          <w:highlight w:val="cyan"/>
        </w:rPr>
        <w:t>odavatelů budou</w:t>
      </w:r>
      <w:r>
        <w:rPr>
          <w:rFonts w:asciiTheme="minorHAnsi" w:hAnsiTheme="minorHAnsi" w:cstheme="minorHAnsi"/>
          <w:highlight w:val="cyan"/>
        </w:rPr>
        <w:t xml:space="preserve"> tyto údaje uvedeny o každém z Do</w:t>
      </w:r>
      <w:r w:rsidR="00E223AE" w:rsidRPr="003327FB">
        <w:rPr>
          <w:rFonts w:asciiTheme="minorHAnsi" w:hAnsiTheme="minorHAnsi" w:cstheme="minorHAnsi"/>
          <w:highlight w:val="cyan"/>
        </w:rPr>
        <w:t xml:space="preserve">davatelů podávajících společnou </w:t>
      </w:r>
      <w:r w:rsidR="00E223AE">
        <w:rPr>
          <w:rFonts w:asciiTheme="minorHAnsi" w:hAnsiTheme="minorHAnsi" w:cstheme="minorHAnsi"/>
          <w:highlight w:val="cyan"/>
        </w:rPr>
        <w:t>nabídku</w:t>
      </w:r>
      <w:r>
        <w:rPr>
          <w:rFonts w:asciiTheme="minorHAnsi" w:hAnsiTheme="minorHAnsi" w:cstheme="minorHAnsi"/>
          <w:highlight w:val="cyan"/>
        </w:rPr>
        <w:t xml:space="preserve"> samostatně (Do</w:t>
      </w:r>
      <w:r w:rsidR="00E223AE" w:rsidRPr="003327FB">
        <w:rPr>
          <w:rFonts w:asciiTheme="minorHAnsi" w:hAnsiTheme="minorHAnsi" w:cstheme="minorHAnsi"/>
          <w:highlight w:val="cyan"/>
        </w:rPr>
        <w:t>davate</w:t>
      </w:r>
      <w:r>
        <w:rPr>
          <w:rFonts w:asciiTheme="minorHAnsi" w:hAnsiTheme="minorHAnsi" w:cstheme="minorHAnsi"/>
          <w:highlight w:val="cyan"/>
        </w:rPr>
        <w:t>l tabulku zopakuje podle počtu D</w:t>
      </w:r>
      <w:r w:rsidR="00E223AE" w:rsidRPr="003327FB">
        <w:rPr>
          <w:rFonts w:asciiTheme="minorHAnsi" w:hAnsiTheme="minorHAnsi" w:cstheme="minorHAnsi"/>
          <w:highlight w:val="cyan"/>
        </w:rPr>
        <w:t xml:space="preserve">odavatelů podávajících společnou </w:t>
      </w:r>
      <w:r w:rsidR="00E223AE">
        <w:rPr>
          <w:rFonts w:asciiTheme="minorHAnsi" w:hAnsiTheme="minorHAnsi" w:cstheme="minorHAnsi"/>
          <w:highlight w:val="cyan"/>
        </w:rPr>
        <w:t>nabídku</w:t>
      </w:r>
      <w:r w:rsidR="00E223AE" w:rsidRPr="003327FB">
        <w:rPr>
          <w:rFonts w:asciiTheme="minorHAnsi" w:hAnsiTheme="minorHAnsi" w:cstheme="minorHAnsi"/>
          <w:highlight w:val="cyan"/>
        </w:rPr>
        <w:t>). Text v této závorce bude vypuštěn.</w:t>
      </w:r>
      <w:r w:rsidR="00E223AE" w:rsidRPr="009E59AB">
        <w:rPr>
          <w:rFonts w:ascii="Calibri" w:eastAsia="Arial Unicode MS" w:hAnsi="Calibri" w:cs="Calibri"/>
          <w:highlight w:val="cyan"/>
        </w:rPr>
        <w:t>]</w:t>
      </w:r>
    </w:p>
    <w:p w14:paraId="7EF83A30" w14:textId="77777777" w:rsidR="00E223AE" w:rsidRPr="00672FAD" w:rsidRDefault="00E223AE" w:rsidP="00B06657">
      <w:pPr>
        <w:widowControl w:val="0"/>
        <w:autoSpaceDE w:val="0"/>
        <w:autoSpaceDN w:val="0"/>
        <w:adjustRightInd w:val="0"/>
        <w:spacing w:after="120"/>
        <w:rPr>
          <w:rFonts w:asciiTheme="minorHAnsi" w:eastAsia="Arial Unicode MS" w:hAnsiTheme="minorHAnsi" w:cstheme="minorHAnsi"/>
          <w:b/>
          <w:u w:val="single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699"/>
      </w:tblGrid>
      <w:tr w:rsidR="0016796E" w:rsidRPr="00672FAD" w14:paraId="0043BD47" w14:textId="77777777" w:rsidTr="0016796E">
        <w:trPr>
          <w:trHeight w:val="405"/>
        </w:trPr>
        <w:tc>
          <w:tcPr>
            <w:tcW w:w="3119" w:type="dxa"/>
            <w:shd w:val="clear" w:color="auto" w:fill="BDD6EE" w:themeFill="accent1" w:themeFillTint="66"/>
            <w:vAlign w:val="center"/>
          </w:tcPr>
          <w:p w14:paraId="0D3260B2" w14:textId="50191636" w:rsidR="0016796E" w:rsidRPr="00672FAD" w:rsidRDefault="00301AFE" w:rsidP="00935AF6">
            <w:pPr>
              <w:spacing w:after="12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Název</w:t>
            </w:r>
            <w:r w:rsidR="0016796E" w:rsidRPr="00672FAD">
              <w:rPr>
                <w:rFonts w:asciiTheme="minorHAnsi" w:hAnsiTheme="minorHAnsi" w:cstheme="minorHAnsi"/>
                <w:b/>
              </w:rPr>
              <w:t>/jméno</w:t>
            </w:r>
          </w:p>
        </w:tc>
        <w:tc>
          <w:tcPr>
            <w:tcW w:w="5699" w:type="dxa"/>
            <w:vAlign w:val="center"/>
          </w:tcPr>
          <w:p w14:paraId="60B44EE6" w14:textId="77777777" w:rsidR="0016796E" w:rsidRPr="00672FAD" w:rsidRDefault="0016796E" w:rsidP="009A0459">
            <w:pPr>
              <w:spacing w:after="12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672FAD">
              <w:rPr>
                <w:rFonts w:asciiTheme="minorHAnsi" w:hAnsiTheme="minorHAnsi" w:cstheme="minorHAnsi"/>
              </w:rPr>
              <w:t>[</w:t>
            </w:r>
            <w:r w:rsidRPr="00672FAD">
              <w:rPr>
                <w:rFonts w:asciiTheme="minorHAnsi" w:hAnsiTheme="minorHAnsi" w:cstheme="minorHAnsi"/>
                <w:highlight w:val="cyan"/>
              </w:rPr>
              <w:t>doplní dodavatel</w:t>
            </w:r>
            <w:r w:rsidRPr="00672FAD">
              <w:rPr>
                <w:rFonts w:asciiTheme="minorHAnsi" w:hAnsiTheme="minorHAnsi" w:cstheme="minorHAnsi"/>
              </w:rPr>
              <w:t>]</w:t>
            </w:r>
          </w:p>
        </w:tc>
      </w:tr>
      <w:tr w:rsidR="0016796E" w:rsidRPr="00672FAD" w14:paraId="2990F22B" w14:textId="77777777" w:rsidTr="0016796E">
        <w:trPr>
          <w:trHeight w:val="405"/>
        </w:trPr>
        <w:tc>
          <w:tcPr>
            <w:tcW w:w="3119" w:type="dxa"/>
            <w:shd w:val="clear" w:color="auto" w:fill="BDD6EE" w:themeFill="accent1" w:themeFillTint="66"/>
            <w:vAlign w:val="center"/>
          </w:tcPr>
          <w:p w14:paraId="41C0F99A" w14:textId="4C0D82BC" w:rsidR="0016796E" w:rsidRPr="00672FAD" w:rsidRDefault="0016796E" w:rsidP="009A0459">
            <w:pPr>
              <w:spacing w:after="12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672FAD">
              <w:rPr>
                <w:rFonts w:asciiTheme="minorHAnsi" w:hAnsiTheme="minorHAnsi" w:cstheme="minorHAnsi"/>
                <w:b/>
              </w:rPr>
              <w:t>Sídlo</w:t>
            </w:r>
            <w:r w:rsidR="00301AFE">
              <w:rPr>
                <w:rFonts w:asciiTheme="minorHAnsi" w:hAnsiTheme="minorHAnsi" w:cstheme="minorHAnsi"/>
                <w:b/>
              </w:rPr>
              <w:t>/místo podnikání</w:t>
            </w:r>
          </w:p>
        </w:tc>
        <w:tc>
          <w:tcPr>
            <w:tcW w:w="5699" w:type="dxa"/>
            <w:vAlign w:val="center"/>
          </w:tcPr>
          <w:p w14:paraId="23345440" w14:textId="77777777" w:rsidR="0016796E" w:rsidRPr="00672FAD" w:rsidRDefault="0016796E" w:rsidP="009A0459">
            <w:pPr>
              <w:keepNext/>
              <w:spacing w:after="120"/>
              <w:jc w:val="left"/>
              <w:rPr>
                <w:rFonts w:asciiTheme="minorHAnsi" w:hAnsiTheme="minorHAnsi" w:cstheme="minorHAnsi"/>
                <w:bCs/>
              </w:rPr>
            </w:pPr>
            <w:r w:rsidRPr="00672FAD">
              <w:rPr>
                <w:rFonts w:asciiTheme="minorHAnsi" w:hAnsiTheme="minorHAnsi" w:cstheme="minorHAnsi"/>
              </w:rPr>
              <w:t>[</w:t>
            </w:r>
            <w:r w:rsidRPr="00672FAD">
              <w:rPr>
                <w:rFonts w:asciiTheme="minorHAnsi" w:hAnsiTheme="minorHAnsi" w:cstheme="minorHAnsi"/>
                <w:highlight w:val="cyan"/>
              </w:rPr>
              <w:t>doplní dodavatel</w:t>
            </w:r>
            <w:r w:rsidRPr="00672FAD">
              <w:rPr>
                <w:rFonts w:asciiTheme="minorHAnsi" w:hAnsiTheme="minorHAnsi" w:cstheme="minorHAnsi"/>
              </w:rPr>
              <w:t>]</w:t>
            </w:r>
          </w:p>
        </w:tc>
      </w:tr>
      <w:tr w:rsidR="0016796E" w:rsidRPr="00672FAD" w14:paraId="7AD0C523" w14:textId="77777777" w:rsidTr="0016796E">
        <w:trPr>
          <w:trHeight w:val="405"/>
        </w:trPr>
        <w:tc>
          <w:tcPr>
            <w:tcW w:w="3119" w:type="dxa"/>
            <w:shd w:val="clear" w:color="auto" w:fill="BDD6EE" w:themeFill="accent1" w:themeFillTint="66"/>
            <w:vAlign w:val="center"/>
          </w:tcPr>
          <w:p w14:paraId="38A72A12" w14:textId="77777777" w:rsidR="0016796E" w:rsidRPr="00672FAD" w:rsidRDefault="0016796E" w:rsidP="009A0459">
            <w:pPr>
              <w:spacing w:after="12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672FAD">
              <w:rPr>
                <w:rFonts w:asciiTheme="minorHAnsi" w:hAnsiTheme="minorHAnsi" w:cstheme="minorHAnsi"/>
                <w:b/>
              </w:rPr>
              <w:t>IČO</w:t>
            </w:r>
          </w:p>
        </w:tc>
        <w:tc>
          <w:tcPr>
            <w:tcW w:w="5699" w:type="dxa"/>
            <w:vAlign w:val="center"/>
          </w:tcPr>
          <w:p w14:paraId="0005D533" w14:textId="77777777" w:rsidR="0016796E" w:rsidRPr="00672FAD" w:rsidRDefault="0016796E" w:rsidP="009A0459">
            <w:pPr>
              <w:widowControl w:val="0"/>
              <w:autoSpaceDE w:val="0"/>
              <w:autoSpaceDN w:val="0"/>
              <w:adjustRightInd w:val="0"/>
              <w:spacing w:after="120"/>
              <w:jc w:val="left"/>
              <w:rPr>
                <w:rStyle w:val="platne1"/>
                <w:rFonts w:asciiTheme="minorHAnsi" w:hAnsiTheme="minorHAnsi" w:cstheme="minorHAnsi"/>
              </w:rPr>
            </w:pPr>
            <w:r w:rsidRPr="00672FAD">
              <w:rPr>
                <w:rFonts w:asciiTheme="minorHAnsi" w:hAnsiTheme="minorHAnsi" w:cstheme="minorHAnsi"/>
              </w:rPr>
              <w:t>[</w:t>
            </w:r>
            <w:r w:rsidRPr="00672FAD">
              <w:rPr>
                <w:rFonts w:asciiTheme="minorHAnsi" w:hAnsiTheme="minorHAnsi" w:cstheme="minorHAnsi"/>
                <w:highlight w:val="cyan"/>
              </w:rPr>
              <w:t>doplní dodavatel</w:t>
            </w:r>
            <w:r w:rsidRPr="00672FAD">
              <w:rPr>
                <w:rFonts w:asciiTheme="minorHAnsi" w:hAnsiTheme="minorHAnsi" w:cstheme="minorHAnsi"/>
              </w:rPr>
              <w:t>]</w:t>
            </w:r>
          </w:p>
        </w:tc>
      </w:tr>
      <w:tr w:rsidR="0016796E" w:rsidRPr="00672FAD" w14:paraId="6CFE0969" w14:textId="77777777" w:rsidTr="0016796E">
        <w:trPr>
          <w:trHeight w:val="405"/>
        </w:trPr>
        <w:tc>
          <w:tcPr>
            <w:tcW w:w="3119" w:type="dxa"/>
            <w:shd w:val="clear" w:color="auto" w:fill="BDD6EE" w:themeFill="accent1" w:themeFillTint="66"/>
            <w:vAlign w:val="center"/>
          </w:tcPr>
          <w:p w14:paraId="3627D816" w14:textId="77777777" w:rsidR="0016796E" w:rsidRPr="00672FAD" w:rsidRDefault="0016796E" w:rsidP="009A0459">
            <w:pPr>
              <w:spacing w:after="120"/>
              <w:jc w:val="left"/>
              <w:rPr>
                <w:rFonts w:asciiTheme="minorHAnsi" w:hAnsiTheme="minorHAnsi" w:cstheme="minorHAnsi"/>
                <w:b/>
              </w:rPr>
            </w:pPr>
            <w:r w:rsidRPr="00672FAD">
              <w:rPr>
                <w:rFonts w:asciiTheme="minorHAnsi" w:hAnsiTheme="minorHAnsi" w:cstheme="minorHAnsi"/>
                <w:b/>
              </w:rPr>
              <w:t>Zastoupen</w:t>
            </w:r>
          </w:p>
        </w:tc>
        <w:tc>
          <w:tcPr>
            <w:tcW w:w="5699" w:type="dxa"/>
            <w:vAlign w:val="center"/>
          </w:tcPr>
          <w:p w14:paraId="31999BE2" w14:textId="77777777" w:rsidR="0016796E" w:rsidRPr="00672FAD" w:rsidRDefault="0016796E" w:rsidP="009A0459">
            <w:pPr>
              <w:widowControl w:val="0"/>
              <w:autoSpaceDE w:val="0"/>
              <w:autoSpaceDN w:val="0"/>
              <w:adjustRightInd w:val="0"/>
              <w:spacing w:after="120"/>
              <w:jc w:val="left"/>
              <w:rPr>
                <w:rFonts w:asciiTheme="minorHAnsi" w:hAnsiTheme="minorHAnsi" w:cstheme="minorHAnsi"/>
                <w:bCs/>
              </w:rPr>
            </w:pPr>
            <w:r w:rsidRPr="00672FAD">
              <w:rPr>
                <w:rFonts w:asciiTheme="minorHAnsi" w:hAnsiTheme="minorHAnsi" w:cstheme="minorHAnsi"/>
              </w:rPr>
              <w:t>[</w:t>
            </w:r>
            <w:r w:rsidRPr="00672FAD">
              <w:rPr>
                <w:rFonts w:asciiTheme="minorHAnsi" w:hAnsiTheme="minorHAnsi" w:cstheme="minorHAnsi"/>
                <w:highlight w:val="cyan"/>
              </w:rPr>
              <w:t>doplní dodavatel</w:t>
            </w:r>
            <w:r w:rsidRPr="00672FAD">
              <w:rPr>
                <w:rFonts w:asciiTheme="minorHAnsi" w:hAnsiTheme="minorHAnsi" w:cstheme="minorHAnsi"/>
              </w:rPr>
              <w:t>]</w:t>
            </w:r>
          </w:p>
        </w:tc>
      </w:tr>
      <w:tr w:rsidR="0016796E" w:rsidRPr="00672FAD" w14:paraId="5E0BDCDE" w14:textId="77777777" w:rsidTr="0016796E">
        <w:trPr>
          <w:trHeight w:val="405"/>
        </w:trPr>
        <w:tc>
          <w:tcPr>
            <w:tcW w:w="3119" w:type="dxa"/>
            <w:shd w:val="clear" w:color="auto" w:fill="BDD6EE" w:themeFill="accent1" w:themeFillTint="66"/>
            <w:vAlign w:val="center"/>
          </w:tcPr>
          <w:p w14:paraId="68BBF8F4" w14:textId="100AAA89" w:rsidR="0016796E" w:rsidRPr="00672FAD" w:rsidRDefault="0016796E" w:rsidP="009A0459">
            <w:pPr>
              <w:spacing w:after="120"/>
              <w:jc w:val="left"/>
              <w:rPr>
                <w:rFonts w:asciiTheme="minorHAnsi" w:hAnsiTheme="minorHAnsi" w:cstheme="minorHAnsi"/>
                <w:b/>
              </w:rPr>
            </w:pPr>
            <w:r w:rsidRPr="00672FAD">
              <w:rPr>
                <w:rFonts w:asciiTheme="minorHAnsi" w:hAnsiTheme="minorHAnsi" w:cstheme="minorHAnsi"/>
                <w:b/>
                <w:color w:val="000000"/>
              </w:rPr>
              <w:t xml:space="preserve">Kontaktní osoba pro účely zadávacího </w:t>
            </w:r>
            <w:r w:rsidR="001B7F17">
              <w:rPr>
                <w:rFonts w:asciiTheme="minorHAnsi" w:hAnsiTheme="minorHAnsi" w:cstheme="minorHAnsi"/>
                <w:b/>
                <w:color w:val="000000"/>
              </w:rPr>
              <w:t>řízení (jméno, telefon, e-mail)</w:t>
            </w:r>
          </w:p>
        </w:tc>
        <w:tc>
          <w:tcPr>
            <w:tcW w:w="5699" w:type="dxa"/>
            <w:vAlign w:val="center"/>
          </w:tcPr>
          <w:p w14:paraId="0E4A9391" w14:textId="77777777" w:rsidR="0016796E" w:rsidRPr="00672FAD" w:rsidRDefault="0016796E" w:rsidP="009A0459">
            <w:pPr>
              <w:widowControl w:val="0"/>
              <w:autoSpaceDE w:val="0"/>
              <w:autoSpaceDN w:val="0"/>
              <w:adjustRightInd w:val="0"/>
              <w:spacing w:after="120"/>
              <w:jc w:val="left"/>
              <w:rPr>
                <w:rFonts w:asciiTheme="minorHAnsi" w:hAnsiTheme="minorHAnsi" w:cstheme="minorHAnsi"/>
                <w:bCs/>
              </w:rPr>
            </w:pPr>
            <w:r w:rsidRPr="00672FAD">
              <w:rPr>
                <w:rFonts w:asciiTheme="minorHAnsi" w:hAnsiTheme="minorHAnsi" w:cstheme="minorHAnsi"/>
              </w:rPr>
              <w:t>[</w:t>
            </w:r>
            <w:r w:rsidRPr="00672FAD">
              <w:rPr>
                <w:rFonts w:asciiTheme="minorHAnsi" w:hAnsiTheme="minorHAnsi" w:cstheme="minorHAnsi"/>
                <w:highlight w:val="cyan"/>
              </w:rPr>
              <w:t>doplní dodavatel</w:t>
            </w:r>
            <w:r w:rsidRPr="00672FAD">
              <w:rPr>
                <w:rFonts w:asciiTheme="minorHAnsi" w:hAnsiTheme="minorHAnsi" w:cstheme="minorHAnsi"/>
              </w:rPr>
              <w:t>]</w:t>
            </w:r>
          </w:p>
        </w:tc>
      </w:tr>
      <w:tr w:rsidR="00672FAD" w:rsidRPr="00672FAD" w14:paraId="41C8223F" w14:textId="77777777" w:rsidTr="0016796E">
        <w:trPr>
          <w:trHeight w:val="405"/>
        </w:trPr>
        <w:tc>
          <w:tcPr>
            <w:tcW w:w="3119" w:type="dxa"/>
            <w:shd w:val="clear" w:color="auto" w:fill="BDD6EE" w:themeFill="accent1" w:themeFillTint="66"/>
            <w:vAlign w:val="center"/>
          </w:tcPr>
          <w:p w14:paraId="08251D86" w14:textId="64FB3528" w:rsidR="00672FAD" w:rsidRPr="00672FAD" w:rsidRDefault="00672FAD" w:rsidP="00672FAD">
            <w:pPr>
              <w:spacing w:after="120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672FAD">
              <w:rPr>
                <w:rFonts w:asciiTheme="minorHAnsi" w:hAnsiTheme="minorHAnsi" w:cstheme="minorHAnsi"/>
                <w:b/>
                <w:color w:val="000000"/>
              </w:rPr>
              <w:t>Dodavatel spadá pod defi</w:t>
            </w:r>
            <w:r w:rsidR="00DE1802">
              <w:rPr>
                <w:rFonts w:asciiTheme="minorHAnsi" w:hAnsiTheme="minorHAnsi" w:cstheme="minorHAnsi"/>
                <w:b/>
                <w:color w:val="000000"/>
              </w:rPr>
              <w:t>nici malého a středního podniku ve smyslu</w:t>
            </w:r>
            <w:r w:rsidR="001B7F17">
              <w:rPr>
                <w:rFonts w:asciiTheme="minorHAnsi" w:hAnsiTheme="minorHAnsi" w:cstheme="minorHAnsi"/>
                <w:b/>
                <w:color w:val="000000"/>
              </w:rPr>
              <w:t xml:space="preserve"> doporučení Komise 2003/361/ES</w:t>
            </w:r>
          </w:p>
        </w:tc>
        <w:tc>
          <w:tcPr>
            <w:tcW w:w="5699" w:type="dxa"/>
            <w:vAlign w:val="center"/>
          </w:tcPr>
          <w:p w14:paraId="12EA4E3C" w14:textId="2292C036" w:rsidR="00672FAD" w:rsidRPr="00672FAD" w:rsidRDefault="00672FAD" w:rsidP="00301AFE">
            <w:pPr>
              <w:widowControl w:val="0"/>
              <w:autoSpaceDE w:val="0"/>
              <w:autoSpaceDN w:val="0"/>
              <w:adjustRightInd w:val="0"/>
              <w:spacing w:after="120"/>
              <w:jc w:val="left"/>
              <w:rPr>
                <w:rFonts w:asciiTheme="minorHAnsi" w:hAnsiTheme="minorHAnsi" w:cstheme="minorHAnsi"/>
                <w:bCs/>
              </w:rPr>
            </w:pPr>
            <w:r w:rsidRPr="00301AFE">
              <w:rPr>
                <w:rFonts w:asciiTheme="minorHAnsi" w:hAnsiTheme="minorHAnsi" w:cstheme="minorHAnsi"/>
                <w:highlight w:val="cyan"/>
              </w:rPr>
              <w:t>[</w:t>
            </w:r>
            <w:r w:rsidR="00301AFE" w:rsidRPr="00301AFE">
              <w:rPr>
                <w:rFonts w:asciiTheme="minorHAnsi" w:hAnsiTheme="minorHAnsi" w:cstheme="minorHAnsi"/>
                <w:highlight w:val="cyan"/>
              </w:rPr>
              <w:t>ANO/NE</w:t>
            </w:r>
            <w:r w:rsidRPr="00301AFE">
              <w:rPr>
                <w:rFonts w:asciiTheme="minorHAnsi" w:hAnsiTheme="minorHAnsi" w:cstheme="minorHAnsi"/>
                <w:highlight w:val="cyan"/>
              </w:rPr>
              <w:t>]</w:t>
            </w:r>
          </w:p>
        </w:tc>
      </w:tr>
    </w:tbl>
    <w:p w14:paraId="3D7E45AF" w14:textId="77777777" w:rsidR="000331BA" w:rsidRPr="00672FAD" w:rsidRDefault="000331BA" w:rsidP="003005A1">
      <w:pPr>
        <w:rPr>
          <w:rFonts w:asciiTheme="minorHAnsi" w:hAnsiTheme="minorHAnsi" w:cstheme="minorHAnsi"/>
          <w:b/>
        </w:rPr>
      </w:pPr>
    </w:p>
    <w:p w14:paraId="30442F21" w14:textId="30905E13" w:rsidR="00BD50E2" w:rsidRDefault="00672FAD" w:rsidP="00BD50E2">
      <w:pPr>
        <w:pStyle w:val="Zkladntext"/>
        <w:spacing w:after="120" w:line="276" w:lineRule="auto"/>
        <w:rPr>
          <w:rFonts w:asciiTheme="minorHAnsi" w:hAnsiTheme="minorHAnsi" w:cstheme="minorHAnsi"/>
          <w:szCs w:val="24"/>
        </w:rPr>
      </w:pPr>
      <w:r w:rsidRPr="00672FAD">
        <w:rPr>
          <w:rFonts w:asciiTheme="minorHAnsi" w:hAnsiTheme="minorHAnsi" w:cstheme="minorHAnsi"/>
          <w:szCs w:val="24"/>
        </w:rPr>
        <w:t xml:space="preserve">Řádně jsme se seznámili se zněním zadávacích podmínek </w:t>
      </w:r>
      <w:r w:rsidR="001B7F17">
        <w:rPr>
          <w:rFonts w:asciiTheme="minorHAnsi" w:hAnsiTheme="minorHAnsi" w:cstheme="minorHAnsi"/>
          <w:szCs w:val="24"/>
        </w:rPr>
        <w:t>V</w:t>
      </w:r>
      <w:r w:rsidRPr="00672FAD">
        <w:rPr>
          <w:rFonts w:asciiTheme="minorHAnsi" w:hAnsiTheme="minorHAnsi" w:cstheme="minorHAnsi"/>
          <w:szCs w:val="24"/>
        </w:rPr>
        <w:t>eřejné zakázky, zejména včetně podmínek</w:t>
      </w:r>
      <w:r w:rsidR="003A7A51">
        <w:rPr>
          <w:rFonts w:asciiTheme="minorHAnsi" w:hAnsiTheme="minorHAnsi" w:cstheme="minorHAnsi"/>
          <w:szCs w:val="24"/>
        </w:rPr>
        <w:t xml:space="preserve"> Smlouvy</w:t>
      </w:r>
      <w:r w:rsidR="003A7A51">
        <w:rPr>
          <w:rStyle w:val="Znakapoznpodarou"/>
          <w:rFonts w:asciiTheme="minorHAnsi" w:hAnsiTheme="minorHAnsi" w:cstheme="minorHAnsi"/>
          <w:szCs w:val="24"/>
        </w:rPr>
        <w:footnoteReference w:id="1"/>
      </w:r>
      <w:r w:rsidR="003A7A51" w:rsidRPr="00672FAD">
        <w:rPr>
          <w:rFonts w:asciiTheme="minorHAnsi" w:hAnsiTheme="minorHAnsi" w:cstheme="minorHAnsi"/>
          <w:szCs w:val="24"/>
        </w:rPr>
        <w:t>,</w:t>
      </w:r>
      <w:r w:rsidR="003A7A51">
        <w:rPr>
          <w:rFonts w:asciiTheme="minorHAnsi" w:hAnsiTheme="minorHAnsi" w:cstheme="minorHAnsi"/>
          <w:szCs w:val="24"/>
        </w:rPr>
        <w:t xml:space="preserve"> tj.</w:t>
      </w:r>
      <w:r w:rsidRPr="00672FAD">
        <w:rPr>
          <w:rFonts w:asciiTheme="minorHAnsi" w:hAnsiTheme="minorHAnsi" w:cstheme="minorHAnsi"/>
          <w:szCs w:val="24"/>
        </w:rPr>
        <w:t xml:space="preserve"> Smlouvy o dílo</w:t>
      </w:r>
      <w:r w:rsidR="003A7A51">
        <w:rPr>
          <w:rFonts w:asciiTheme="minorHAnsi" w:hAnsiTheme="minorHAnsi" w:cstheme="minorHAnsi"/>
          <w:szCs w:val="24"/>
        </w:rPr>
        <w:t>,</w:t>
      </w:r>
      <w:r w:rsidRPr="00672FAD">
        <w:rPr>
          <w:rFonts w:asciiTheme="minorHAnsi" w:hAnsiTheme="minorHAnsi" w:cstheme="minorHAnsi"/>
          <w:szCs w:val="24"/>
        </w:rPr>
        <w:t xml:space="preserve"> </w:t>
      </w:r>
      <w:r w:rsidR="00BD50E2">
        <w:rPr>
          <w:rFonts w:asciiTheme="minorHAnsi" w:hAnsiTheme="minorHAnsi" w:cstheme="minorHAnsi"/>
          <w:szCs w:val="24"/>
        </w:rPr>
        <w:t>Smluvních podmínek</w:t>
      </w:r>
      <w:r w:rsidR="00950E24">
        <w:rPr>
          <w:rStyle w:val="Znakapoznpodarou"/>
          <w:rFonts w:asciiTheme="minorHAnsi" w:hAnsiTheme="minorHAnsi" w:cstheme="minorHAnsi"/>
          <w:szCs w:val="24"/>
        </w:rPr>
        <w:footnoteReference w:id="2"/>
      </w:r>
      <w:r w:rsidRPr="00672FAD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Přílohy k nabídce,</w:t>
      </w:r>
      <w:r w:rsidRPr="00672FAD">
        <w:rPr>
          <w:rFonts w:asciiTheme="minorHAnsi" w:hAnsiTheme="minorHAnsi" w:cstheme="minorHAnsi"/>
          <w:szCs w:val="24"/>
        </w:rPr>
        <w:t xml:space="preserve"> Technické specifikace, Soupisu prací </w:t>
      </w:r>
      <w:r>
        <w:rPr>
          <w:rFonts w:asciiTheme="minorHAnsi" w:hAnsiTheme="minorHAnsi" w:cstheme="minorHAnsi"/>
          <w:szCs w:val="24"/>
        </w:rPr>
        <w:t>s</w:t>
      </w:r>
      <w:r w:rsidRPr="00672FAD">
        <w:rPr>
          <w:rFonts w:asciiTheme="minorHAnsi" w:hAnsiTheme="minorHAnsi" w:cstheme="minorHAnsi"/>
          <w:szCs w:val="24"/>
        </w:rPr>
        <w:t xml:space="preserve"> v</w:t>
      </w:r>
      <w:r>
        <w:rPr>
          <w:rFonts w:asciiTheme="minorHAnsi" w:hAnsiTheme="minorHAnsi" w:cstheme="minorHAnsi"/>
          <w:szCs w:val="24"/>
        </w:rPr>
        <w:t>ýkazem</w:t>
      </w:r>
      <w:r w:rsidRPr="00672FAD">
        <w:rPr>
          <w:rFonts w:asciiTheme="minorHAnsi" w:hAnsiTheme="minorHAnsi" w:cstheme="minorHAnsi"/>
          <w:szCs w:val="24"/>
        </w:rPr>
        <w:t xml:space="preserve"> výměr, Výkresů, Formulářů a ostatních dokumentů </w:t>
      </w:r>
      <w:r w:rsidRPr="00672FAD">
        <w:rPr>
          <w:rFonts w:asciiTheme="minorHAnsi" w:hAnsiTheme="minorHAnsi" w:cstheme="minorHAnsi"/>
          <w:szCs w:val="24"/>
        </w:rPr>
        <w:lastRenderedPageBreak/>
        <w:t xml:space="preserve">tvořících součást Smlouvy, </w:t>
      </w:r>
      <w:r w:rsidR="00BD50E2">
        <w:rPr>
          <w:rFonts w:asciiTheme="minorHAnsi" w:hAnsiTheme="minorHAnsi" w:cstheme="minorHAnsi"/>
          <w:szCs w:val="24"/>
        </w:rPr>
        <w:t>včetně všech případných vysvětlení</w:t>
      </w:r>
      <w:r w:rsidR="001B7F17">
        <w:rPr>
          <w:rFonts w:asciiTheme="minorHAnsi" w:hAnsiTheme="minorHAnsi" w:cstheme="minorHAnsi"/>
          <w:szCs w:val="24"/>
        </w:rPr>
        <w:t>, doplnění</w:t>
      </w:r>
      <w:r w:rsidR="009E59AB">
        <w:rPr>
          <w:rFonts w:asciiTheme="minorHAnsi" w:hAnsiTheme="minorHAnsi" w:cstheme="minorHAnsi"/>
          <w:szCs w:val="24"/>
        </w:rPr>
        <w:t xml:space="preserve"> a/nebo změn Z</w:t>
      </w:r>
      <w:r w:rsidR="00BD50E2">
        <w:rPr>
          <w:rFonts w:asciiTheme="minorHAnsi" w:hAnsiTheme="minorHAnsi" w:cstheme="minorHAnsi"/>
          <w:szCs w:val="24"/>
        </w:rPr>
        <w:t>adávací dokumentace</w:t>
      </w:r>
      <w:r w:rsidR="001B7F17">
        <w:rPr>
          <w:rFonts w:asciiTheme="minorHAnsi" w:hAnsiTheme="minorHAnsi" w:cstheme="minorHAnsi"/>
          <w:szCs w:val="24"/>
        </w:rPr>
        <w:t>,</w:t>
      </w:r>
      <w:r w:rsidR="00BD50E2">
        <w:rPr>
          <w:rFonts w:asciiTheme="minorHAnsi" w:hAnsiTheme="minorHAnsi" w:cstheme="minorHAnsi"/>
          <w:szCs w:val="24"/>
        </w:rPr>
        <w:t xml:space="preserve"> poskytnutých </w:t>
      </w:r>
      <w:r w:rsidR="001B6390">
        <w:rPr>
          <w:rFonts w:asciiTheme="minorHAnsi" w:hAnsiTheme="minorHAnsi" w:cstheme="minorHAnsi"/>
          <w:szCs w:val="24"/>
        </w:rPr>
        <w:t>Z</w:t>
      </w:r>
      <w:r w:rsidR="00BD50E2">
        <w:rPr>
          <w:rFonts w:asciiTheme="minorHAnsi" w:hAnsiTheme="minorHAnsi" w:cstheme="minorHAnsi"/>
          <w:szCs w:val="24"/>
        </w:rPr>
        <w:t>adavatelem</w:t>
      </w:r>
      <w:r w:rsidR="001B7F17">
        <w:rPr>
          <w:rFonts w:asciiTheme="minorHAnsi" w:hAnsiTheme="minorHAnsi" w:cstheme="minorHAnsi"/>
          <w:szCs w:val="24"/>
        </w:rPr>
        <w:t xml:space="preserve"> v průběhu zadávacího řízení</w:t>
      </w:r>
      <w:r w:rsidR="00BD50E2">
        <w:rPr>
          <w:rFonts w:asciiTheme="minorHAnsi" w:hAnsiTheme="minorHAnsi" w:cstheme="minorHAnsi"/>
          <w:szCs w:val="24"/>
        </w:rPr>
        <w:t xml:space="preserve">. </w:t>
      </w:r>
    </w:p>
    <w:p w14:paraId="42D0D5B0" w14:textId="647D0FCF" w:rsidR="00672FAD" w:rsidRDefault="00672FAD" w:rsidP="00672FAD">
      <w:pPr>
        <w:pStyle w:val="Zkladntext"/>
        <w:spacing w:after="120" w:line="276" w:lineRule="auto"/>
        <w:rPr>
          <w:rFonts w:asciiTheme="minorHAnsi" w:hAnsiTheme="minorHAnsi" w:cstheme="minorHAnsi"/>
          <w:b/>
          <w:szCs w:val="24"/>
        </w:rPr>
      </w:pPr>
      <w:r w:rsidRPr="00672FAD">
        <w:rPr>
          <w:rFonts w:asciiTheme="minorHAnsi" w:hAnsiTheme="minorHAnsi" w:cstheme="minorHAnsi"/>
          <w:b/>
          <w:szCs w:val="24"/>
        </w:rPr>
        <w:t xml:space="preserve">Tímto </w:t>
      </w:r>
      <w:r w:rsidR="0068026E">
        <w:rPr>
          <w:rFonts w:asciiTheme="minorHAnsi" w:hAnsiTheme="minorHAnsi" w:cstheme="minorHAnsi"/>
          <w:b/>
          <w:szCs w:val="24"/>
        </w:rPr>
        <w:t xml:space="preserve">předkládáme nabídku na plnění Veřejné zakázky (dále jen „Nabídka“) a </w:t>
      </w:r>
      <w:r w:rsidRPr="00672FAD">
        <w:rPr>
          <w:rFonts w:asciiTheme="minorHAnsi" w:hAnsiTheme="minorHAnsi" w:cstheme="minorHAnsi"/>
          <w:b/>
          <w:szCs w:val="24"/>
        </w:rPr>
        <w:t xml:space="preserve">nabízíme provedení a dokončení Díla a odstranění </w:t>
      </w:r>
      <w:r w:rsidR="00236356">
        <w:rPr>
          <w:rFonts w:asciiTheme="minorHAnsi" w:hAnsiTheme="minorHAnsi" w:cstheme="minorHAnsi"/>
          <w:b/>
          <w:szCs w:val="24"/>
        </w:rPr>
        <w:t>všech zjištěných</w:t>
      </w:r>
      <w:r w:rsidRPr="00672FAD">
        <w:rPr>
          <w:rFonts w:asciiTheme="minorHAnsi" w:hAnsiTheme="minorHAnsi" w:cstheme="minorHAnsi"/>
          <w:b/>
          <w:szCs w:val="24"/>
        </w:rPr>
        <w:t xml:space="preserve"> vad v souladu s touto Nabídkou za</w:t>
      </w:r>
      <w:r w:rsidR="0068026E">
        <w:rPr>
          <w:rFonts w:asciiTheme="minorHAnsi" w:hAnsiTheme="minorHAnsi" w:cstheme="minorHAnsi"/>
          <w:b/>
          <w:szCs w:val="24"/>
        </w:rPr>
        <w:t> </w:t>
      </w:r>
      <w:r w:rsidRPr="00672FAD">
        <w:rPr>
          <w:rFonts w:asciiTheme="minorHAnsi" w:hAnsiTheme="minorHAnsi" w:cstheme="minorHAnsi"/>
          <w:b/>
          <w:szCs w:val="24"/>
        </w:rPr>
        <w:t xml:space="preserve">následující cenu: </w:t>
      </w:r>
    </w:p>
    <w:tbl>
      <w:tblPr>
        <w:tblW w:w="9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276"/>
        <w:gridCol w:w="1276"/>
        <w:gridCol w:w="1417"/>
        <w:gridCol w:w="1276"/>
        <w:gridCol w:w="2122"/>
      </w:tblGrid>
      <w:tr w:rsidR="001B6390" w:rsidRPr="00672FAD" w14:paraId="63BA0CAF" w14:textId="77777777" w:rsidTr="009E59AB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A28C77" w14:textId="77777777" w:rsidR="001B6390" w:rsidRPr="00672FAD" w:rsidRDefault="001B6390" w:rsidP="007B5ED5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72FAD">
              <w:rPr>
                <w:rFonts w:asciiTheme="minorHAnsi" w:hAnsiTheme="minorHAnsi" w:cstheme="minorHAnsi"/>
                <w:b/>
                <w:szCs w:val="24"/>
              </w:rPr>
              <w:t xml:space="preserve">Název </w:t>
            </w:r>
            <w:r w:rsidRPr="00672FAD">
              <w:rPr>
                <w:rFonts w:asciiTheme="minorHAnsi" w:hAnsiTheme="minorHAnsi" w:cstheme="minorHAnsi"/>
                <w:b/>
                <w:bCs/>
                <w:szCs w:val="24"/>
              </w:rPr>
              <w:t>Díla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F38EAA" w14:textId="77777777" w:rsidR="001B6390" w:rsidRPr="00672FAD" w:rsidRDefault="001B6390" w:rsidP="007B5ED5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72FAD">
              <w:rPr>
                <w:rFonts w:asciiTheme="minorHAnsi" w:hAnsiTheme="minorHAnsi" w:cstheme="minorHAnsi"/>
                <w:b/>
                <w:szCs w:val="24"/>
              </w:rPr>
              <w:t>Nabídková cena v Kč 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B4FD01" w14:textId="035F451A" w:rsidR="001B6390" w:rsidRPr="00672FAD" w:rsidRDefault="001B6390" w:rsidP="00E5435A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72FAD">
              <w:rPr>
                <w:rFonts w:asciiTheme="minorHAnsi" w:hAnsiTheme="minorHAnsi" w:cstheme="minorHAnsi"/>
                <w:b/>
                <w:szCs w:val="24"/>
              </w:rPr>
              <w:t xml:space="preserve">DPH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ve výši 10 % </w:t>
            </w:r>
            <w:r w:rsidRPr="00672FAD">
              <w:rPr>
                <w:rFonts w:asciiTheme="minorHAnsi" w:hAnsiTheme="minorHAnsi" w:cstheme="minorHAnsi"/>
                <w:b/>
                <w:szCs w:val="24"/>
              </w:rPr>
              <w:t>v</w:t>
            </w:r>
            <w:r>
              <w:rPr>
                <w:rFonts w:asciiTheme="minorHAnsi" w:hAnsiTheme="minorHAnsi" w:cstheme="minorHAnsi"/>
                <w:b/>
                <w:szCs w:val="24"/>
              </w:rPr>
              <w:t> </w:t>
            </w:r>
            <w:r w:rsidRPr="00672FAD">
              <w:rPr>
                <w:rFonts w:asciiTheme="minorHAnsi" w:hAnsiTheme="minorHAnsi" w:cstheme="minorHAnsi"/>
                <w:b/>
                <w:szCs w:val="24"/>
              </w:rPr>
              <w:t>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F015CC" w14:textId="20CF41E7" w:rsidR="001B6390" w:rsidRPr="00672FAD" w:rsidRDefault="001B6390" w:rsidP="00E5435A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72FAD">
              <w:rPr>
                <w:rFonts w:asciiTheme="minorHAnsi" w:hAnsiTheme="minorHAnsi" w:cstheme="minorHAnsi"/>
                <w:b/>
                <w:szCs w:val="24"/>
              </w:rPr>
              <w:t xml:space="preserve">DPH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ve výši 15 % </w:t>
            </w:r>
            <w:r w:rsidRPr="00672FAD">
              <w:rPr>
                <w:rFonts w:asciiTheme="minorHAnsi" w:hAnsiTheme="minorHAnsi" w:cstheme="minorHAnsi"/>
                <w:b/>
                <w:szCs w:val="24"/>
              </w:rPr>
              <w:t>v</w:t>
            </w:r>
            <w:r>
              <w:rPr>
                <w:rFonts w:asciiTheme="minorHAnsi" w:hAnsiTheme="minorHAnsi" w:cstheme="minorHAnsi"/>
                <w:b/>
                <w:szCs w:val="24"/>
              </w:rPr>
              <w:t> </w:t>
            </w:r>
            <w:r w:rsidRPr="00672FAD">
              <w:rPr>
                <w:rFonts w:asciiTheme="minorHAnsi" w:hAnsiTheme="minorHAnsi" w:cstheme="minorHAnsi"/>
                <w:b/>
                <w:szCs w:val="24"/>
              </w:rPr>
              <w:t>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9DC7DA" w14:textId="078E5785" w:rsidR="001B6390" w:rsidRPr="00672FAD" w:rsidRDefault="001B6390" w:rsidP="007B5ED5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DPH ve výši 21 % v Kč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5AE2C2" w14:textId="26118165" w:rsidR="001B6390" w:rsidRPr="00672FAD" w:rsidRDefault="001B6390" w:rsidP="007B5ED5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72FAD">
              <w:rPr>
                <w:rFonts w:asciiTheme="minorHAnsi" w:hAnsiTheme="minorHAnsi" w:cstheme="minorHAnsi"/>
                <w:b/>
                <w:szCs w:val="24"/>
              </w:rPr>
              <w:t>Celková nabídková cena v Kč včetně DPH</w:t>
            </w:r>
          </w:p>
        </w:tc>
      </w:tr>
      <w:tr w:rsidR="001B6390" w:rsidRPr="00672FAD" w14:paraId="0FC654D3" w14:textId="77777777" w:rsidTr="009E59AB">
        <w:trPr>
          <w:trHeight w:val="39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781A" w14:textId="77777777" w:rsidR="001B6390" w:rsidRPr="00672FAD" w:rsidRDefault="001B6390" w:rsidP="007B5ED5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782D" w14:textId="77777777" w:rsidR="001B6390" w:rsidRPr="00672FAD" w:rsidRDefault="001B6390" w:rsidP="007B5ED5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72FAD">
              <w:rPr>
                <w:rFonts w:asciiTheme="minorHAnsi" w:hAnsiTheme="minorHAnsi" w:cstheme="minorHAnsi"/>
                <w:b/>
                <w:szCs w:val="24"/>
              </w:rPr>
              <w:t>(a)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4491" w14:textId="464ABD97" w:rsidR="001B6390" w:rsidRPr="00672FAD" w:rsidRDefault="001B6390" w:rsidP="00E5435A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72FAD">
              <w:rPr>
                <w:rFonts w:asciiTheme="minorHAnsi" w:hAnsiTheme="minorHAnsi" w:cstheme="minorHAnsi"/>
                <w:b/>
                <w:szCs w:val="24"/>
              </w:rPr>
              <w:t>(b)</w:t>
            </w:r>
            <w:r w:rsidRPr="00672FAD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A69F" w14:textId="6B1F74EC" w:rsidR="001B6390" w:rsidRPr="00672FAD" w:rsidRDefault="001B6390" w:rsidP="007B5ED5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(c)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2275" w14:textId="738DC3BC" w:rsidR="001B6390" w:rsidRPr="00672FAD" w:rsidRDefault="001B6390" w:rsidP="007B5ED5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(d)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4FEF" w14:textId="309D481A" w:rsidR="001B6390" w:rsidRPr="00672FAD" w:rsidRDefault="001B6390" w:rsidP="007B5ED5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72FAD">
              <w:rPr>
                <w:rFonts w:asciiTheme="minorHAnsi" w:hAnsiTheme="minorHAnsi" w:cstheme="minorHAnsi"/>
                <w:b/>
                <w:szCs w:val="24"/>
              </w:rPr>
              <w:t>(</w:t>
            </w:r>
            <w:r>
              <w:rPr>
                <w:rFonts w:asciiTheme="minorHAnsi" w:hAnsiTheme="minorHAnsi" w:cstheme="minorHAnsi"/>
                <w:b/>
                <w:szCs w:val="24"/>
              </w:rPr>
              <w:t>e</w:t>
            </w:r>
            <w:r w:rsidRPr="00672FAD">
              <w:rPr>
                <w:rFonts w:asciiTheme="minorHAnsi" w:hAnsiTheme="minorHAnsi" w:cstheme="minorHAnsi"/>
                <w:b/>
                <w:szCs w:val="24"/>
              </w:rPr>
              <w:t>) = (a) + (b)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+ (c) + (d)</w:t>
            </w:r>
          </w:p>
        </w:tc>
      </w:tr>
      <w:tr w:rsidR="001B6390" w:rsidRPr="00672FAD" w14:paraId="1932AC6E" w14:textId="77777777" w:rsidTr="009E59AB">
        <w:trPr>
          <w:trHeight w:val="39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E3B1" w14:textId="77777777" w:rsidR="001B6390" w:rsidRPr="00672FAD" w:rsidRDefault="001B6390" w:rsidP="007B5ED5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72FAD">
              <w:rPr>
                <w:rFonts w:asciiTheme="minorHAnsi" w:hAnsiTheme="minorHAnsi" w:cstheme="minorHAnsi"/>
                <w:b/>
                <w:bCs/>
                <w:szCs w:val="24"/>
              </w:rPr>
              <w:t>„</w:t>
            </w:r>
            <w:r w:rsidRPr="00672FAD">
              <w:rPr>
                <w:rFonts w:asciiTheme="minorHAnsi" w:hAnsiTheme="minorHAnsi" w:cstheme="minorHAnsi"/>
                <w:b/>
                <w:bCs/>
                <w:szCs w:val="24"/>
                <w:lang w:eastAsia="en-US"/>
              </w:rPr>
              <w:t>stavba č. 6963 „</w:t>
            </w:r>
            <w:proofErr w:type="spellStart"/>
            <w:r w:rsidRPr="00672FAD">
              <w:rPr>
                <w:rFonts w:asciiTheme="minorHAnsi" w:hAnsiTheme="minorHAnsi" w:cstheme="minorHAnsi"/>
                <w:b/>
                <w:bCs/>
                <w:szCs w:val="24"/>
                <w:lang w:eastAsia="en-US"/>
              </w:rPr>
              <w:t>Celk</w:t>
            </w:r>
            <w:proofErr w:type="spellEnd"/>
            <w:r w:rsidRPr="00672FAD">
              <w:rPr>
                <w:rFonts w:asciiTheme="minorHAnsi" w:hAnsiTheme="minorHAnsi" w:cstheme="minorHAnsi"/>
                <w:b/>
                <w:bCs/>
                <w:szCs w:val="24"/>
                <w:lang w:eastAsia="en-US"/>
              </w:rPr>
              <w:t xml:space="preserve">. </w:t>
            </w:r>
            <w:proofErr w:type="spellStart"/>
            <w:r w:rsidRPr="00672FAD">
              <w:rPr>
                <w:rFonts w:asciiTheme="minorHAnsi" w:hAnsiTheme="minorHAnsi" w:cstheme="minorHAnsi"/>
                <w:b/>
                <w:bCs/>
                <w:szCs w:val="24"/>
                <w:lang w:eastAsia="en-US"/>
              </w:rPr>
              <w:t>přest</w:t>
            </w:r>
            <w:proofErr w:type="spellEnd"/>
            <w:r w:rsidRPr="00672FAD">
              <w:rPr>
                <w:rFonts w:asciiTheme="minorHAnsi" w:hAnsiTheme="minorHAnsi" w:cstheme="minorHAnsi"/>
                <w:b/>
                <w:bCs/>
                <w:szCs w:val="24"/>
                <w:lang w:eastAsia="en-US"/>
              </w:rPr>
              <w:t xml:space="preserve">. a rozšíření ÚČOV </w:t>
            </w:r>
            <w:proofErr w:type="gramStart"/>
            <w:r w:rsidRPr="00672FAD">
              <w:rPr>
                <w:rFonts w:asciiTheme="minorHAnsi" w:hAnsiTheme="minorHAnsi" w:cstheme="minorHAnsi"/>
                <w:b/>
                <w:bCs/>
                <w:szCs w:val="24"/>
                <w:lang w:eastAsia="en-US"/>
              </w:rPr>
              <w:t>na Císař</w:t>
            </w:r>
            <w:proofErr w:type="gramEnd"/>
            <w:r w:rsidRPr="00672FAD">
              <w:rPr>
                <w:rFonts w:asciiTheme="minorHAnsi" w:hAnsiTheme="minorHAnsi" w:cstheme="minorHAnsi"/>
                <w:b/>
                <w:bCs/>
                <w:szCs w:val="24"/>
                <w:lang w:eastAsia="en-US"/>
              </w:rPr>
              <w:t>. ostrově, etapa 0002 - stávající vodní linka (SVL)</w:t>
            </w:r>
            <w:r w:rsidRPr="00672FAD">
              <w:rPr>
                <w:rFonts w:asciiTheme="minorHAnsi" w:hAnsiTheme="minorHAnsi" w:cstheme="minorHAnsi"/>
                <w:bCs/>
                <w:szCs w:val="24"/>
                <w:lang w:eastAsia="en-US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CA41" w14:textId="763A8DAE" w:rsidR="001B6390" w:rsidRPr="00E5435A" w:rsidRDefault="001B6390" w:rsidP="007B5ED5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5435A">
              <w:rPr>
                <w:rFonts w:asciiTheme="minorHAnsi" w:hAnsiTheme="minorHAnsi" w:cstheme="minorHAnsi"/>
                <w:b/>
              </w:rPr>
              <w:t>[</w:t>
            </w:r>
            <w:r w:rsidRPr="00E5435A">
              <w:rPr>
                <w:rFonts w:asciiTheme="minorHAnsi" w:hAnsiTheme="minorHAnsi" w:cstheme="minorHAnsi"/>
                <w:b/>
                <w:highlight w:val="cyan"/>
              </w:rPr>
              <w:t>doplní dodavatel</w:t>
            </w:r>
            <w:r w:rsidRPr="00E5435A">
              <w:rPr>
                <w:rFonts w:asciiTheme="minorHAnsi" w:hAnsiTheme="minorHAnsi" w:cstheme="minorHAnsi"/>
                <w:b/>
              </w:rPr>
              <w:t>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E7FE" w14:textId="06718D6A" w:rsidR="001B6390" w:rsidRPr="00672FAD" w:rsidRDefault="001B6390" w:rsidP="007B5ED5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72FAD">
              <w:rPr>
                <w:rFonts w:asciiTheme="minorHAnsi" w:hAnsiTheme="minorHAnsi" w:cstheme="minorHAnsi"/>
              </w:rPr>
              <w:t>[</w:t>
            </w:r>
            <w:r w:rsidRPr="00672FAD">
              <w:rPr>
                <w:rFonts w:asciiTheme="minorHAnsi" w:hAnsiTheme="minorHAnsi" w:cstheme="minorHAnsi"/>
                <w:highlight w:val="cyan"/>
              </w:rPr>
              <w:t>doplní dodavatel</w:t>
            </w:r>
            <w:r w:rsidRPr="00672FAD">
              <w:rPr>
                <w:rFonts w:asciiTheme="minorHAnsi" w:hAnsiTheme="minorHAnsi" w:cstheme="minorHAnsi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4B90" w14:textId="3394F756" w:rsidR="001B6390" w:rsidRPr="00E5435A" w:rsidRDefault="001B6390" w:rsidP="00E5435A">
            <w:pPr>
              <w:pStyle w:val="Zkladntext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72FAD">
              <w:rPr>
                <w:rFonts w:asciiTheme="minorHAnsi" w:hAnsiTheme="minorHAnsi" w:cstheme="minorHAnsi"/>
              </w:rPr>
              <w:t>[</w:t>
            </w:r>
            <w:r w:rsidRPr="00672FAD">
              <w:rPr>
                <w:rFonts w:asciiTheme="minorHAnsi" w:hAnsiTheme="minorHAnsi" w:cstheme="minorHAnsi"/>
                <w:highlight w:val="cyan"/>
              </w:rPr>
              <w:t>doplní dodavatel</w:t>
            </w:r>
            <w:r w:rsidRPr="00672FAD">
              <w:rPr>
                <w:rFonts w:asciiTheme="minorHAnsi" w:hAnsiTheme="minorHAnsi" w:cstheme="minorHAnsi"/>
              </w:rPr>
              <w:t>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13A5" w14:textId="78F68A6E" w:rsidR="001B6390" w:rsidRPr="00E5435A" w:rsidRDefault="001B6390" w:rsidP="009E59AB">
            <w:pPr>
              <w:pStyle w:val="Zkladntext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72FAD">
              <w:rPr>
                <w:rFonts w:asciiTheme="minorHAnsi" w:hAnsiTheme="minorHAnsi" w:cstheme="minorHAnsi"/>
              </w:rPr>
              <w:t>[</w:t>
            </w:r>
            <w:r w:rsidRPr="00672FAD">
              <w:rPr>
                <w:rFonts w:asciiTheme="minorHAnsi" w:hAnsiTheme="minorHAnsi" w:cstheme="minorHAnsi"/>
                <w:highlight w:val="cyan"/>
              </w:rPr>
              <w:t>doplní dodavatel</w:t>
            </w:r>
            <w:r w:rsidRPr="00672FAD">
              <w:rPr>
                <w:rFonts w:asciiTheme="minorHAnsi" w:hAnsiTheme="minorHAnsi" w:cstheme="minorHAnsi"/>
              </w:rPr>
              <w:t>]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E6F2" w14:textId="73F2CB67" w:rsidR="001B6390" w:rsidRPr="00E5435A" w:rsidRDefault="001B6390" w:rsidP="007B5ED5">
            <w:pPr>
              <w:pStyle w:val="Zkladntext"/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5435A">
              <w:rPr>
                <w:rFonts w:asciiTheme="minorHAnsi" w:hAnsiTheme="minorHAnsi" w:cstheme="minorHAnsi"/>
                <w:b/>
              </w:rPr>
              <w:t>[</w:t>
            </w:r>
            <w:r w:rsidRPr="00E5435A">
              <w:rPr>
                <w:rFonts w:asciiTheme="minorHAnsi" w:hAnsiTheme="minorHAnsi" w:cstheme="minorHAnsi"/>
                <w:b/>
                <w:highlight w:val="cyan"/>
              </w:rPr>
              <w:t>doplní dodavatel</w:t>
            </w:r>
            <w:r w:rsidRPr="00E5435A">
              <w:rPr>
                <w:rFonts w:asciiTheme="minorHAnsi" w:hAnsiTheme="minorHAnsi" w:cstheme="minorHAnsi"/>
                <w:b/>
              </w:rPr>
              <w:t>]</w:t>
            </w:r>
          </w:p>
        </w:tc>
      </w:tr>
    </w:tbl>
    <w:p w14:paraId="480DBB9F" w14:textId="77777777" w:rsidR="00672FAD" w:rsidRPr="00672FAD" w:rsidRDefault="00672FAD" w:rsidP="00672FAD">
      <w:pPr>
        <w:pStyle w:val="Zkladntext"/>
        <w:spacing w:after="120" w:line="276" w:lineRule="auto"/>
        <w:rPr>
          <w:rFonts w:asciiTheme="minorHAnsi" w:hAnsiTheme="minorHAnsi" w:cstheme="minorHAnsi"/>
          <w:i/>
          <w:szCs w:val="24"/>
        </w:rPr>
      </w:pPr>
    </w:p>
    <w:p w14:paraId="51E39D6D" w14:textId="4B53BA0D" w:rsidR="00672FAD" w:rsidRPr="00672FAD" w:rsidRDefault="00672FAD" w:rsidP="00672FAD">
      <w:pPr>
        <w:pStyle w:val="Zkladntext"/>
        <w:spacing w:after="120" w:line="276" w:lineRule="auto"/>
        <w:rPr>
          <w:rFonts w:asciiTheme="minorHAnsi" w:hAnsiTheme="minorHAnsi" w:cstheme="minorHAnsi"/>
          <w:szCs w:val="24"/>
        </w:rPr>
      </w:pPr>
      <w:r w:rsidRPr="00672FAD">
        <w:rPr>
          <w:rFonts w:asciiTheme="minorHAnsi" w:hAnsiTheme="minorHAnsi" w:cstheme="minorHAnsi"/>
          <w:szCs w:val="24"/>
        </w:rPr>
        <w:t xml:space="preserve">Součástí této Nabídky je </w:t>
      </w:r>
      <w:r w:rsidR="00950E24">
        <w:rPr>
          <w:rFonts w:asciiTheme="minorHAnsi" w:hAnsiTheme="minorHAnsi" w:cstheme="minorHAnsi"/>
          <w:szCs w:val="24"/>
        </w:rPr>
        <w:t xml:space="preserve">oceněný </w:t>
      </w:r>
      <w:r w:rsidR="00AF343E">
        <w:rPr>
          <w:rFonts w:asciiTheme="minorHAnsi" w:hAnsiTheme="minorHAnsi" w:cstheme="minorHAnsi"/>
          <w:szCs w:val="24"/>
        </w:rPr>
        <w:t>S</w:t>
      </w:r>
      <w:r w:rsidRPr="00672FAD">
        <w:rPr>
          <w:rFonts w:asciiTheme="minorHAnsi" w:hAnsiTheme="minorHAnsi" w:cstheme="minorHAnsi"/>
          <w:szCs w:val="24"/>
        </w:rPr>
        <w:t>oupis prací</w:t>
      </w:r>
      <w:r w:rsidR="00950E24">
        <w:rPr>
          <w:rFonts w:asciiTheme="minorHAnsi" w:hAnsiTheme="minorHAnsi" w:cstheme="minorHAnsi"/>
          <w:szCs w:val="24"/>
        </w:rPr>
        <w:t xml:space="preserve"> s</w:t>
      </w:r>
      <w:r w:rsidRPr="00672FAD">
        <w:rPr>
          <w:rFonts w:asciiTheme="minorHAnsi" w:hAnsiTheme="minorHAnsi" w:cstheme="minorHAnsi"/>
          <w:szCs w:val="24"/>
        </w:rPr>
        <w:t xml:space="preserve"> výkaz</w:t>
      </w:r>
      <w:r w:rsidR="00950E24">
        <w:rPr>
          <w:rFonts w:asciiTheme="minorHAnsi" w:hAnsiTheme="minorHAnsi" w:cstheme="minorHAnsi"/>
          <w:szCs w:val="24"/>
        </w:rPr>
        <w:t>em</w:t>
      </w:r>
      <w:r w:rsidRPr="00672FAD">
        <w:rPr>
          <w:rFonts w:asciiTheme="minorHAnsi" w:hAnsiTheme="minorHAnsi" w:cstheme="minorHAnsi"/>
          <w:szCs w:val="24"/>
        </w:rPr>
        <w:t xml:space="preserve"> výměr</w:t>
      </w:r>
      <w:r w:rsidR="00950E24">
        <w:rPr>
          <w:rFonts w:asciiTheme="minorHAnsi" w:hAnsiTheme="minorHAnsi" w:cstheme="minorHAnsi"/>
          <w:szCs w:val="24"/>
        </w:rPr>
        <w:t>,</w:t>
      </w:r>
      <w:r w:rsidRPr="00672FAD">
        <w:rPr>
          <w:rFonts w:asciiTheme="minorHAnsi" w:hAnsiTheme="minorHAnsi" w:cstheme="minorHAnsi"/>
          <w:szCs w:val="24"/>
        </w:rPr>
        <w:t xml:space="preserve"> obsahující </w:t>
      </w:r>
      <w:r w:rsidR="00C45EFC">
        <w:rPr>
          <w:rFonts w:asciiTheme="minorHAnsi" w:hAnsiTheme="minorHAnsi" w:cstheme="minorHAnsi"/>
          <w:szCs w:val="24"/>
        </w:rPr>
        <w:t>jednotkové</w:t>
      </w:r>
      <w:r w:rsidRPr="00672FAD">
        <w:rPr>
          <w:rFonts w:asciiTheme="minorHAnsi" w:hAnsiTheme="minorHAnsi" w:cstheme="minorHAnsi"/>
          <w:szCs w:val="24"/>
        </w:rPr>
        <w:t xml:space="preserve"> ceny jednotlivých položek bez DPH. Výslovně tímto potvrzujeme a uznáváme, že tyto </w:t>
      </w:r>
      <w:r w:rsidR="00C45EFC">
        <w:rPr>
          <w:rFonts w:asciiTheme="minorHAnsi" w:hAnsiTheme="minorHAnsi" w:cstheme="minorHAnsi"/>
          <w:szCs w:val="24"/>
        </w:rPr>
        <w:t>jednotkové</w:t>
      </w:r>
      <w:r w:rsidRPr="00672FAD">
        <w:rPr>
          <w:rFonts w:asciiTheme="minorHAnsi" w:hAnsiTheme="minorHAnsi" w:cstheme="minorHAnsi"/>
          <w:szCs w:val="24"/>
        </w:rPr>
        <w:t xml:space="preserve"> ceny jsou </w:t>
      </w:r>
      <w:r w:rsidR="003A7A51">
        <w:rPr>
          <w:rFonts w:asciiTheme="minorHAnsi" w:hAnsiTheme="minorHAnsi" w:cstheme="minorHAnsi"/>
          <w:szCs w:val="24"/>
        </w:rPr>
        <w:t>pevné</w:t>
      </w:r>
      <w:r w:rsidR="00A831A9">
        <w:rPr>
          <w:rFonts w:asciiTheme="minorHAnsi" w:hAnsiTheme="minorHAnsi" w:cstheme="minorHAnsi"/>
          <w:szCs w:val="24"/>
        </w:rPr>
        <w:t xml:space="preserve"> a platné po celou dobu plnění V</w:t>
      </w:r>
      <w:r w:rsidR="003A7A51">
        <w:rPr>
          <w:rFonts w:asciiTheme="minorHAnsi" w:hAnsiTheme="minorHAnsi" w:cstheme="minorHAnsi"/>
          <w:szCs w:val="24"/>
        </w:rPr>
        <w:t xml:space="preserve">eřejné zakázky, nestanoví-li Smlouva jinak. </w:t>
      </w:r>
    </w:p>
    <w:p w14:paraId="4214C096" w14:textId="66156B86" w:rsidR="00672FAD" w:rsidRPr="003A7A51" w:rsidRDefault="00672FAD" w:rsidP="003A7A51">
      <w:pPr>
        <w:pStyle w:val="Zkladntext"/>
        <w:spacing w:after="60" w:line="276" w:lineRule="auto"/>
        <w:rPr>
          <w:rFonts w:asciiTheme="minorHAnsi" w:hAnsiTheme="minorHAnsi" w:cstheme="minorHAnsi"/>
          <w:szCs w:val="24"/>
        </w:rPr>
      </w:pPr>
      <w:r w:rsidRPr="003A7A51">
        <w:rPr>
          <w:rFonts w:asciiTheme="minorHAnsi" w:hAnsiTheme="minorHAnsi" w:cstheme="minorHAnsi"/>
          <w:szCs w:val="24"/>
        </w:rPr>
        <w:t xml:space="preserve">Potvrzujeme, že </w:t>
      </w:r>
      <w:r w:rsidR="00A831A9">
        <w:rPr>
          <w:rFonts w:asciiTheme="minorHAnsi" w:hAnsiTheme="minorHAnsi" w:cstheme="minorHAnsi"/>
          <w:szCs w:val="24"/>
        </w:rPr>
        <w:t>následující</w:t>
      </w:r>
      <w:r w:rsidR="00E5435A">
        <w:rPr>
          <w:rFonts w:asciiTheme="minorHAnsi" w:hAnsiTheme="minorHAnsi" w:cstheme="minorHAnsi"/>
          <w:szCs w:val="24"/>
        </w:rPr>
        <w:t xml:space="preserve"> </w:t>
      </w:r>
      <w:r w:rsidRPr="003A7A51">
        <w:rPr>
          <w:rFonts w:asciiTheme="minorHAnsi" w:hAnsiTheme="minorHAnsi" w:cstheme="minorHAnsi"/>
          <w:szCs w:val="24"/>
        </w:rPr>
        <w:t>dokumenty tvoří součást obsahu Smlouvy:</w:t>
      </w:r>
    </w:p>
    <w:p w14:paraId="312D0CD7" w14:textId="77777777" w:rsidR="00203417" w:rsidRPr="00203417" w:rsidRDefault="00F64692" w:rsidP="00203417">
      <w:pPr>
        <w:pStyle w:val="Zkladntext"/>
        <w:numPr>
          <w:ilvl w:val="1"/>
          <w:numId w:val="13"/>
        </w:numPr>
        <w:spacing w:after="60" w:line="276" w:lineRule="auto"/>
        <w:ind w:left="709" w:hanging="73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Smlouva</w:t>
      </w:r>
      <w:r w:rsidR="00203417" w:rsidRPr="00203417">
        <w:rPr>
          <w:rFonts w:asciiTheme="minorHAnsi" w:hAnsiTheme="minorHAnsi" w:cstheme="minorHAnsi"/>
          <w:b/>
          <w:bCs/>
        </w:rPr>
        <w:t xml:space="preserve"> o dílo</w:t>
      </w:r>
      <w:r w:rsidR="00203417" w:rsidRPr="00203417">
        <w:rPr>
          <w:rFonts w:asciiTheme="minorHAnsi" w:hAnsiTheme="minorHAnsi" w:cstheme="minorHAnsi"/>
          <w:bCs/>
        </w:rPr>
        <w:t>,</w:t>
      </w:r>
    </w:p>
    <w:p w14:paraId="28525F7C" w14:textId="77777777" w:rsidR="00203417" w:rsidRPr="00203417" w:rsidRDefault="00203417" w:rsidP="00203417">
      <w:pPr>
        <w:pStyle w:val="Zkladntext"/>
        <w:numPr>
          <w:ilvl w:val="1"/>
          <w:numId w:val="13"/>
        </w:numPr>
        <w:spacing w:after="60" w:line="276" w:lineRule="auto"/>
        <w:ind w:left="709" w:hanging="731"/>
        <w:rPr>
          <w:rFonts w:asciiTheme="minorHAnsi" w:hAnsiTheme="minorHAnsi" w:cstheme="minorHAnsi"/>
        </w:rPr>
      </w:pPr>
      <w:r w:rsidRPr="00203417">
        <w:rPr>
          <w:rFonts w:asciiTheme="minorHAnsi" w:hAnsiTheme="minorHAnsi" w:cstheme="minorHAnsi"/>
          <w:b/>
          <w:bCs/>
        </w:rPr>
        <w:t>Dopis o přijetí nabídky</w:t>
      </w:r>
      <w:r w:rsidRPr="00203417">
        <w:rPr>
          <w:rFonts w:asciiTheme="minorHAnsi" w:hAnsiTheme="minorHAnsi" w:cstheme="minorHAnsi"/>
          <w:bCs/>
        </w:rPr>
        <w:t>, kterým je rozhodnutí Objednatele o výběru nejvhodnější nabídky,</w:t>
      </w:r>
    </w:p>
    <w:p w14:paraId="7B25E78B" w14:textId="77777777" w:rsidR="00203417" w:rsidRPr="00203417" w:rsidRDefault="00203417" w:rsidP="00203417">
      <w:pPr>
        <w:pStyle w:val="Zkladntext"/>
        <w:numPr>
          <w:ilvl w:val="1"/>
          <w:numId w:val="13"/>
        </w:numPr>
        <w:spacing w:after="60" w:line="276" w:lineRule="auto"/>
        <w:ind w:left="709" w:hanging="731"/>
        <w:rPr>
          <w:rFonts w:asciiTheme="minorHAnsi" w:hAnsiTheme="minorHAnsi" w:cstheme="minorHAnsi"/>
        </w:rPr>
      </w:pPr>
      <w:r w:rsidRPr="00203417">
        <w:rPr>
          <w:rFonts w:asciiTheme="minorHAnsi" w:hAnsiTheme="minorHAnsi" w:cstheme="minorHAnsi"/>
          <w:b/>
          <w:bCs/>
        </w:rPr>
        <w:t>Dopis nabídky</w:t>
      </w:r>
      <w:r w:rsidRPr="00203417">
        <w:rPr>
          <w:rFonts w:asciiTheme="minorHAnsi" w:hAnsiTheme="minorHAnsi" w:cstheme="minorHAnsi"/>
          <w:bCs/>
        </w:rPr>
        <w:t>,</w:t>
      </w:r>
    </w:p>
    <w:p w14:paraId="7830B4FB" w14:textId="77777777" w:rsidR="00203417" w:rsidRPr="00203417" w:rsidRDefault="00203417" w:rsidP="00203417">
      <w:pPr>
        <w:pStyle w:val="Zkladntext"/>
        <w:numPr>
          <w:ilvl w:val="1"/>
          <w:numId w:val="13"/>
        </w:numPr>
        <w:spacing w:after="60" w:line="276" w:lineRule="auto"/>
        <w:ind w:left="709" w:hanging="731"/>
        <w:rPr>
          <w:rFonts w:asciiTheme="minorHAnsi" w:hAnsiTheme="minorHAnsi" w:cstheme="minorHAnsi"/>
        </w:rPr>
      </w:pPr>
      <w:r w:rsidRPr="00203417">
        <w:rPr>
          <w:rFonts w:asciiTheme="minorHAnsi" w:hAnsiTheme="minorHAnsi" w:cstheme="minorHAnsi"/>
          <w:b/>
          <w:bCs/>
        </w:rPr>
        <w:t>Příloha k nabídce</w:t>
      </w:r>
      <w:r w:rsidRPr="00203417">
        <w:rPr>
          <w:rFonts w:asciiTheme="minorHAnsi" w:hAnsiTheme="minorHAnsi" w:cstheme="minorHAnsi"/>
          <w:bCs/>
        </w:rPr>
        <w:t>,</w:t>
      </w:r>
    </w:p>
    <w:p w14:paraId="7F9BFA30" w14:textId="77777777" w:rsidR="00203417" w:rsidRPr="00203417" w:rsidRDefault="00203417" w:rsidP="00203417">
      <w:pPr>
        <w:pStyle w:val="Zkladntext"/>
        <w:numPr>
          <w:ilvl w:val="1"/>
          <w:numId w:val="13"/>
        </w:numPr>
        <w:spacing w:after="60" w:line="276" w:lineRule="auto"/>
        <w:ind w:left="709" w:hanging="731"/>
        <w:rPr>
          <w:rFonts w:asciiTheme="minorHAnsi" w:hAnsiTheme="minorHAnsi" w:cstheme="minorHAnsi"/>
        </w:rPr>
      </w:pPr>
      <w:r w:rsidRPr="00203417">
        <w:rPr>
          <w:rFonts w:asciiTheme="minorHAnsi" w:hAnsiTheme="minorHAnsi" w:cstheme="minorHAnsi"/>
        </w:rPr>
        <w:t>Smluvní podmínky pro výstavbu pozemních a inženýrských staveb projektovaných objednatelem</w:t>
      </w:r>
      <w:r w:rsidRPr="00203417">
        <w:rPr>
          <w:rFonts w:asciiTheme="minorHAnsi" w:hAnsiTheme="minorHAnsi" w:cstheme="minorHAnsi"/>
          <w:b/>
          <w:bCs/>
        </w:rPr>
        <w:t xml:space="preserve"> - Zvláštní podmínky</w:t>
      </w:r>
      <w:r w:rsidRPr="00203417">
        <w:rPr>
          <w:rFonts w:asciiTheme="minorHAnsi" w:hAnsiTheme="minorHAnsi" w:cstheme="minorHAnsi"/>
          <w:bCs/>
        </w:rPr>
        <w:t>,</w:t>
      </w:r>
    </w:p>
    <w:p w14:paraId="1DDA1121" w14:textId="77777777" w:rsidR="00203417" w:rsidRPr="00203417" w:rsidRDefault="00203417" w:rsidP="00203417">
      <w:pPr>
        <w:pStyle w:val="Zkladntext"/>
        <w:numPr>
          <w:ilvl w:val="1"/>
          <w:numId w:val="13"/>
        </w:numPr>
        <w:spacing w:after="60" w:line="276" w:lineRule="auto"/>
        <w:ind w:left="709" w:hanging="731"/>
        <w:rPr>
          <w:rFonts w:asciiTheme="minorHAnsi" w:hAnsiTheme="minorHAnsi" w:cstheme="minorHAnsi"/>
        </w:rPr>
      </w:pPr>
      <w:r w:rsidRPr="00203417">
        <w:rPr>
          <w:rFonts w:asciiTheme="minorHAnsi" w:hAnsiTheme="minorHAnsi" w:cstheme="minorHAnsi"/>
        </w:rPr>
        <w:t xml:space="preserve">Smluvní podmínky pro výstavbu pozemních a inženýrských staveb projektovaných objednatelem – </w:t>
      </w:r>
      <w:r w:rsidRPr="00203417">
        <w:rPr>
          <w:rFonts w:asciiTheme="minorHAnsi" w:hAnsiTheme="minorHAnsi" w:cstheme="minorHAnsi"/>
          <w:b/>
          <w:bCs/>
        </w:rPr>
        <w:t>Obecné podmínky</w:t>
      </w:r>
      <w:r w:rsidRPr="00203417">
        <w:rPr>
          <w:rFonts w:asciiTheme="minorHAnsi" w:hAnsiTheme="minorHAnsi" w:cstheme="minorHAnsi"/>
        </w:rPr>
        <w:t xml:space="preserve"> (FIDIC FIRST EDITION 1999),</w:t>
      </w:r>
    </w:p>
    <w:p w14:paraId="51CFE50C" w14:textId="77777777" w:rsidR="00203417" w:rsidRPr="00203417" w:rsidRDefault="00203417" w:rsidP="00203417">
      <w:pPr>
        <w:pStyle w:val="Zkladntext"/>
        <w:numPr>
          <w:ilvl w:val="1"/>
          <w:numId w:val="13"/>
        </w:numPr>
        <w:spacing w:after="60" w:line="276" w:lineRule="auto"/>
        <w:ind w:left="709" w:hanging="731"/>
        <w:rPr>
          <w:rFonts w:asciiTheme="minorHAnsi" w:hAnsiTheme="minorHAnsi" w:cstheme="minorHAnsi"/>
        </w:rPr>
      </w:pPr>
      <w:r w:rsidRPr="00203417">
        <w:rPr>
          <w:rFonts w:asciiTheme="minorHAnsi" w:hAnsiTheme="minorHAnsi" w:cstheme="minorHAnsi"/>
          <w:b/>
          <w:bCs/>
        </w:rPr>
        <w:t>Technická specifikace:</w:t>
      </w:r>
    </w:p>
    <w:p w14:paraId="2F92D0D5" w14:textId="77777777" w:rsidR="00203417" w:rsidRPr="00203417" w:rsidRDefault="00203417" w:rsidP="00203417">
      <w:pPr>
        <w:pStyle w:val="Zkladntext"/>
        <w:numPr>
          <w:ilvl w:val="2"/>
          <w:numId w:val="13"/>
        </w:numPr>
        <w:spacing w:after="60" w:line="276" w:lineRule="auto"/>
        <w:ind w:left="709" w:firstLine="142"/>
        <w:rPr>
          <w:rFonts w:asciiTheme="minorHAnsi" w:hAnsiTheme="minorHAnsi" w:cstheme="minorHAnsi"/>
        </w:rPr>
      </w:pPr>
      <w:r w:rsidRPr="00203417">
        <w:rPr>
          <w:rFonts w:asciiTheme="minorHAnsi" w:hAnsiTheme="minorHAnsi" w:cstheme="minorHAnsi"/>
          <w:bCs/>
        </w:rPr>
        <w:t>Dokumentace pro provedení stavby,</w:t>
      </w:r>
    </w:p>
    <w:p w14:paraId="2E623C31" w14:textId="337E14ED" w:rsidR="00203417" w:rsidRPr="00203417" w:rsidRDefault="00203417" w:rsidP="00203417">
      <w:pPr>
        <w:pStyle w:val="Zkladntext"/>
        <w:numPr>
          <w:ilvl w:val="2"/>
          <w:numId w:val="13"/>
        </w:numPr>
        <w:spacing w:after="60" w:line="276" w:lineRule="auto"/>
        <w:ind w:left="709" w:firstLine="142"/>
        <w:rPr>
          <w:rFonts w:asciiTheme="minorHAnsi" w:hAnsiTheme="minorHAnsi" w:cstheme="minorHAnsi"/>
        </w:rPr>
      </w:pPr>
      <w:r w:rsidRPr="00203417">
        <w:rPr>
          <w:rFonts w:asciiTheme="minorHAnsi" w:hAnsiTheme="minorHAnsi" w:cstheme="minorHAnsi"/>
          <w:bCs/>
        </w:rPr>
        <w:t>Soupis prací s výkazem výměr</w:t>
      </w:r>
      <w:r w:rsidR="0042376B">
        <w:rPr>
          <w:rFonts w:asciiTheme="minorHAnsi" w:hAnsiTheme="minorHAnsi" w:cstheme="minorHAnsi"/>
          <w:bCs/>
        </w:rPr>
        <w:t>,</w:t>
      </w:r>
    </w:p>
    <w:p w14:paraId="09AC0237" w14:textId="701E89B5" w:rsidR="00203417" w:rsidRPr="00987EFC" w:rsidRDefault="00203417" w:rsidP="00203417">
      <w:pPr>
        <w:pStyle w:val="Zkladntext"/>
        <w:numPr>
          <w:ilvl w:val="2"/>
          <w:numId w:val="13"/>
        </w:numPr>
        <w:spacing w:after="60" w:line="276" w:lineRule="auto"/>
        <w:ind w:left="709" w:firstLine="142"/>
        <w:rPr>
          <w:rFonts w:asciiTheme="minorHAnsi" w:hAnsiTheme="minorHAnsi" w:cstheme="minorHAnsi"/>
        </w:rPr>
      </w:pPr>
      <w:r w:rsidRPr="00203417">
        <w:rPr>
          <w:rFonts w:asciiTheme="minorHAnsi" w:hAnsiTheme="minorHAnsi" w:cstheme="minorHAnsi"/>
          <w:bCs/>
        </w:rPr>
        <w:lastRenderedPageBreak/>
        <w:t>Stavební povolení</w:t>
      </w:r>
      <w:r w:rsidR="00D94979">
        <w:rPr>
          <w:rStyle w:val="Znakapoznpodarou"/>
          <w:rFonts w:asciiTheme="minorHAnsi" w:hAnsiTheme="minorHAnsi" w:cstheme="minorHAnsi"/>
          <w:bCs/>
        </w:rPr>
        <w:footnoteReference w:id="3"/>
      </w:r>
      <w:r w:rsidRPr="00203417">
        <w:rPr>
          <w:rFonts w:asciiTheme="minorHAnsi" w:hAnsiTheme="minorHAnsi" w:cstheme="minorHAnsi"/>
          <w:bCs/>
        </w:rPr>
        <w:t>,</w:t>
      </w:r>
    </w:p>
    <w:p w14:paraId="0A53A7D8" w14:textId="6F67E4FA" w:rsidR="00987EFC" w:rsidRPr="00203417" w:rsidRDefault="00D94979" w:rsidP="00203417">
      <w:pPr>
        <w:pStyle w:val="Zkladntext"/>
        <w:numPr>
          <w:ilvl w:val="2"/>
          <w:numId w:val="13"/>
        </w:numPr>
        <w:spacing w:after="60" w:line="276" w:lineRule="auto"/>
        <w:ind w:left="709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Cs w:val="24"/>
        </w:rPr>
        <w:t>Povolení změny stavby před dokončením</w:t>
      </w:r>
      <w:r w:rsidRPr="0067792E">
        <w:rPr>
          <w:rFonts w:asciiTheme="minorHAnsi" w:hAnsiTheme="minorHAnsi" w:cstheme="minorHAnsi"/>
          <w:bCs/>
          <w:szCs w:val="24"/>
        </w:rPr>
        <w:t xml:space="preserve"> (ve znění opravného rozhodnutí)</w:t>
      </w:r>
      <w:r>
        <w:rPr>
          <w:rStyle w:val="Znakapoznpodarou"/>
          <w:rFonts w:asciiTheme="minorHAnsi" w:hAnsiTheme="minorHAnsi" w:cstheme="minorHAnsi"/>
          <w:bCs/>
          <w:szCs w:val="24"/>
        </w:rPr>
        <w:footnoteReference w:id="4"/>
      </w:r>
      <w:r w:rsidR="009F1983">
        <w:rPr>
          <w:rFonts w:asciiTheme="minorHAnsi" w:hAnsiTheme="minorHAnsi" w:cstheme="minorHAnsi"/>
          <w:bCs/>
        </w:rPr>
        <w:t>,</w:t>
      </w:r>
    </w:p>
    <w:p w14:paraId="428D348D" w14:textId="77777777" w:rsidR="00203417" w:rsidRPr="00203417" w:rsidRDefault="00203417" w:rsidP="00203417">
      <w:pPr>
        <w:pStyle w:val="Zkladntext"/>
        <w:numPr>
          <w:ilvl w:val="1"/>
          <w:numId w:val="13"/>
        </w:numPr>
        <w:spacing w:after="60" w:line="276" w:lineRule="auto"/>
        <w:ind w:left="709" w:hanging="731"/>
        <w:rPr>
          <w:rFonts w:asciiTheme="minorHAnsi" w:hAnsiTheme="minorHAnsi" w:cstheme="minorHAnsi"/>
        </w:rPr>
      </w:pPr>
      <w:r w:rsidRPr="00203417">
        <w:rPr>
          <w:rFonts w:asciiTheme="minorHAnsi" w:hAnsiTheme="minorHAnsi" w:cstheme="minorHAnsi"/>
          <w:b/>
          <w:bCs/>
        </w:rPr>
        <w:t>Formuláře</w:t>
      </w:r>
      <w:r w:rsidRPr="00203417">
        <w:rPr>
          <w:rFonts w:asciiTheme="minorHAnsi" w:hAnsiTheme="minorHAnsi" w:cstheme="minorHAnsi"/>
          <w:bCs/>
        </w:rPr>
        <w:t xml:space="preserve"> a v</w:t>
      </w:r>
      <w:r w:rsidRPr="00203417">
        <w:rPr>
          <w:rFonts w:asciiTheme="minorHAnsi" w:hAnsiTheme="minorHAnsi" w:cstheme="minorHAnsi"/>
        </w:rPr>
        <w:t>eškeré ostatní dokumenty tvořící součást Smlouvy, které zahrnují:</w:t>
      </w:r>
    </w:p>
    <w:p w14:paraId="7AC045F7" w14:textId="70DA2413" w:rsidR="00677FA5" w:rsidRDefault="00677FA5" w:rsidP="00203417">
      <w:pPr>
        <w:pStyle w:val="Zkladntext"/>
        <w:numPr>
          <w:ilvl w:val="2"/>
          <w:numId w:val="13"/>
        </w:numPr>
        <w:spacing w:after="60" w:line="276" w:lineRule="auto"/>
        <w:ind w:left="709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Dopis žádosti o účast</w:t>
      </w:r>
      <w:r w:rsidR="0042376B">
        <w:rPr>
          <w:rFonts w:asciiTheme="minorHAnsi" w:hAnsiTheme="minorHAnsi" w:cstheme="minorHAnsi"/>
        </w:rPr>
        <w:t>,</w:t>
      </w:r>
    </w:p>
    <w:p w14:paraId="3E25E847" w14:textId="37B3F4DA" w:rsidR="00203417" w:rsidRPr="00203417" w:rsidRDefault="00203417" w:rsidP="00203417">
      <w:pPr>
        <w:pStyle w:val="Zkladntext"/>
        <w:numPr>
          <w:ilvl w:val="2"/>
          <w:numId w:val="13"/>
        </w:numPr>
        <w:spacing w:after="60" w:line="276" w:lineRule="auto"/>
        <w:ind w:left="709" w:firstLine="142"/>
        <w:rPr>
          <w:rFonts w:asciiTheme="minorHAnsi" w:hAnsiTheme="minorHAnsi" w:cstheme="minorHAnsi"/>
        </w:rPr>
      </w:pPr>
      <w:r w:rsidRPr="00203417">
        <w:rPr>
          <w:rFonts w:asciiTheme="minorHAnsi" w:hAnsiTheme="minorHAnsi" w:cstheme="minorHAnsi"/>
        </w:rPr>
        <w:t xml:space="preserve">Seznam </w:t>
      </w:r>
      <w:proofErr w:type="spellStart"/>
      <w:r w:rsidRPr="00203417">
        <w:rPr>
          <w:rFonts w:asciiTheme="minorHAnsi" w:hAnsiTheme="minorHAnsi" w:cstheme="minorHAnsi"/>
        </w:rPr>
        <w:t>podzhotovitelů</w:t>
      </w:r>
      <w:proofErr w:type="spellEnd"/>
      <w:r w:rsidR="0042376B">
        <w:rPr>
          <w:rFonts w:asciiTheme="minorHAnsi" w:hAnsiTheme="minorHAnsi" w:cstheme="minorHAnsi"/>
        </w:rPr>
        <w:t>,</w:t>
      </w:r>
    </w:p>
    <w:p w14:paraId="4F4CCA94" w14:textId="57991BAC" w:rsidR="00203417" w:rsidRDefault="00203417" w:rsidP="00203417">
      <w:pPr>
        <w:pStyle w:val="Zkladntext"/>
        <w:numPr>
          <w:ilvl w:val="2"/>
          <w:numId w:val="13"/>
        </w:numPr>
        <w:spacing w:after="60" w:line="276" w:lineRule="auto"/>
        <w:ind w:left="709" w:firstLine="142"/>
        <w:rPr>
          <w:rFonts w:asciiTheme="minorHAnsi" w:hAnsiTheme="minorHAnsi" w:cstheme="minorHAnsi"/>
        </w:rPr>
      </w:pPr>
      <w:r w:rsidRPr="00203417">
        <w:rPr>
          <w:rFonts w:asciiTheme="minorHAnsi" w:hAnsiTheme="minorHAnsi" w:cstheme="minorHAnsi"/>
        </w:rPr>
        <w:t>Přehled patentů, užitných vzorů a průmyslových vzorů</w:t>
      </w:r>
      <w:r w:rsidR="00A831A9">
        <w:rPr>
          <w:rFonts w:asciiTheme="minorHAnsi" w:hAnsiTheme="minorHAnsi" w:cstheme="minorHAnsi"/>
        </w:rPr>
        <w:t>,</w:t>
      </w:r>
    </w:p>
    <w:p w14:paraId="27C76EE0" w14:textId="3EA65589" w:rsidR="00A831A9" w:rsidRPr="00203417" w:rsidRDefault="00A831A9" w:rsidP="00A831A9">
      <w:pPr>
        <w:pStyle w:val="Zkladntext"/>
        <w:spacing w:after="6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 xml:space="preserve">přičemž bude-li naše Nabídka přijata, uzavřeme se </w:t>
      </w:r>
      <w:r w:rsidR="0042376B">
        <w:rPr>
          <w:rFonts w:asciiTheme="minorHAnsi" w:hAnsiTheme="minorHAnsi" w:cstheme="minorHAnsi"/>
          <w:szCs w:val="24"/>
        </w:rPr>
        <w:t>Z</w:t>
      </w:r>
      <w:r>
        <w:rPr>
          <w:rFonts w:asciiTheme="minorHAnsi" w:hAnsiTheme="minorHAnsi" w:cstheme="minorHAnsi"/>
          <w:szCs w:val="24"/>
        </w:rPr>
        <w:t>adavatelem na jeho výzvu Smlouvu v souladu se zadávacími podmínkami Veřejné zakázky a v souladu s naší Nabídkou</w:t>
      </w:r>
      <w:r w:rsidR="00AF343E">
        <w:rPr>
          <w:rFonts w:asciiTheme="minorHAnsi" w:hAnsiTheme="minorHAnsi" w:cstheme="minorHAnsi"/>
          <w:szCs w:val="24"/>
        </w:rPr>
        <w:t>.</w:t>
      </w:r>
    </w:p>
    <w:p w14:paraId="500460FD" w14:textId="54BED86D" w:rsidR="00672FAD" w:rsidRPr="00672FAD" w:rsidRDefault="003A7A51" w:rsidP="003A7A51">
      <w:pPr>
        <w:pStyle w:val="Zkladntext"/>
        <w:spacing w:after="60" w:line="276" w:lineRule="auto"/>
        <w:rPr>
          <w:rFonts w:asciiTheme="minorHAnsi" w:hAnsiTheme="minorHAnsi" w:cstheme="minorHAnsi"/>
          <w:szCs w:val="24"/>
        </w:rPr>
      </w:pPr>
      <w:r w:rsidRPr="00672FAD">
        <w:rPr>
          <w:rFonts w:asciiTheme="minorHAnsi" w:hAnsiTheme="minorHAnsi" w:cstheme="minorHAnsi"/>
          <w:szCs w:val="24"/>
          <w:highlight w:val="cyan"/>
        </w:rPr>
        <w:t xml:space="preserve"> </w:t>
      </w:r>
      <w:r w:rsidR="00672FAD" w:rsidRPr="00672FAD">
        <w:rPr>
          <w:rFonts w:asciiTheme="minorHAnsi" w:hAnsiTheme="minorHAnsi" w:cstheme="minorHAnsi"/>
          <w:szCs w:val="24"/>
          <w:highlight w:val="cyan"/>
        </w:rPr>
        <w:t>[Pozn. pro dodavatele: Dokumenty uvedené výše pod písm. (a) – (h) nejsou přílohami Dopisu nabídky</w:t>
      </w:r>
      <w:r w:rsidR="0042376B">
        <w:rPr>
          <w:rFonts w:asciiTheme="minorHAnsi" w:hAnsiTheme="minorHAnsi" w:cstheme="minorHAnsi"/>
          <w:szCs w:val="24"/>
          <w:highlight w:val="cyan"/>
        </w:rPr>
        <w:t xml:space="preserve"> předkládaného Dodavatelem v Nabídce</w:t>
      </w:r>
      <w:r w:rsidR="00672FAD" w:rsidRPr="00672FAD">
        <w:rPr>
          <w:rFonts w:asciiTheme="minorHAnsi" w:hAnsiTheme="minorHAnsi" w:cstheme="minorHAnsi"/>
          <w:szCs w:val="24"/>
          <w:highlight w:val="cyan"/>
        </w:rPr>
        <w:t xml:space="preserve">, jedná se o výčet </w:t>
      </w:r>
      <w:r w:rsidR="0042376B">
        <w:rPr>
          <w:rFonts w:asciiTheme="minorHAnsi" w:hAnsiTheme="minorHAnsi" w:cstheme="minorHAnsi"/>
          <w:szCs w:val="24"/>
          <w:highlight w:val="cyan"/>
        </w:rPr>
        <w:t>dokumentů tvořících obsah Smlouvy</w:t>
      </w:r>
      <w:r w:rsidR="00672FAD" w:rsidRPr="00672FAD">
        <w:rPr>
          <w:rFonts w:asciiTheme="minorHAnsi" w:hAnsiTheme="minorHAnsi" w:cstheme="minorHAnsi"/>
          <w:szCs w:val="24"/>
          <w:highlight w:val="cyan"/>
        </w:rPr>
        <w:t xml:space="preserve">. </w:t>
      </w:r>
      <w:r w:rsidR="00AF343E">
        <w:rPr>
          <w:rFonts w:asciiTheme="minorHAnsi" w:hAnsiTheme="minorHAnsi" w:cstheme="minorHAnsi"/>
          <w:szCs w:val="24"/>
          <w:highlight w:val="cyan"/>
        </w:rPr>
        <w:t xml:space="preserve">Spolu s Dopisem nabídky </w:t>
      </w:r>
      <w:r w:rsidR="0042376B">
        <w:rPr>
          <w:rFonts w:asciiTheme="minorHAnsi" w:hAnsiTheme="minorHAnsi" w:cstheme="minorHAnsi"/>
          <w:szCs w:val="24"/>
          <w:highlight w:val="cyan"/>
        </w:rPr>
        <w:t>D</w:t>
      </w:r>
      <w:r w:rsidR="00AF343E">
        <w:rPr>
          <w:rFonts w:asciiTheme="minorHAnsi" w:hAnsiTheme="minorHAnsi" w:cstheme="minorHAnsi"/>
          <w:szCs w:val="24"/>
          <w:highlight w:val="cyan"/>
        </w:rPr>
        <w:t xml:space="preserve">odavatel </w:t>
      </w:r>
      <w:r w:rsidR="0042376B">
        <w:rPr>
          <w:rFonts w:asciiTheme="minorHAnsi" w:hAnsiTheme="minorHAnsi" w:cstheme="minorHAnsi"/>
          <w:szCs w:val="24"/>
          <w:highlight w:val="cyan"/>
        </w:rPr>
        <w:t xml:space="preserve">v Nabídce </w:t>
      </w:r>
      <w:r w:rsidR="00AF343E">
        <w:rPr>
          <w:rFonts w:asciiTheme="minorHAnsi" w:hAnsiTheme="minorHAnsi" w:cstheme="minorHAnsi"/>
          <w:szCs w:val="24"/>
          <w:highlight w:val="cyan"/>
        </w:rPr>
        <w:t xml:space="preserve">předloží pouze dokumenty uvedené v čl. 10 zadávací dokumentace Veřejné zakázky. </w:t>
      </w:r>
      <w:r w:rsidR="00672FAD" w:rsidRPr="00672FAD">
        <w:rPr>
          <w:rFonts w:asciiTheme="minorHAnsi" w:hAnsiTheme="minorHAnsi" w:cstheme="minorHAnsi"/>
          <w:szCs w:val="24"/>
          <w:highlight w:val="cyan"/>
        </w:rPr>
        <w:t>Text v této závorce bude vypuštěn.]</w:t>
      </w:r>
    </w:p>
    <w:p w14:paraId="086D0DFB" w14:textId="77777777" w:rsidR="00A831A9" w:rsidRPr="0042376B" w:rsidRDefault="00A831A9" w:rsidP="00672FAD">
      <w:pPr>
        <w:pStyle w:val="Zkladntext"/>
        <w:spacing w:after="60" w:line="276" w:lineRule="auto"/>
        <w:rPr>
          <w:rFonts w:asciiTheme="minorHAnsi" w:hAnsiTheme="minorHAnsi" w:cstheme="minorHAnsi"/>
          <w:szCs w:val="24"/>
        </w:rPr>
      </w:pPr>
      <w:r w:rsidRPr="0042376B">
        <w:rPr>
          <w:rFonts w:asciiTheme="minorHAnsi" w:hAnsiTheme="minorHAnsi" w:cstheme="minorHAnsi"/>
          <w:szCs w:val="24"/>
        </w:rPr>
        <w:t xml:space="preserve">Bereme na vědomí, že bude-li naše Nabídka přijata, pak </w:t>
      </w:r>
    </w:p>
    <w:p w14:paraId="3065B64C" w14:textId="79CBE143" w:rsidR="00A831A9" w:rsidRPr="009E59AB" w:rsidRDefault="00A831A9" w:rsidP="00AF343E">
      <w:pPr>
        <w:pStyle w:val="Zkladntext"/>
        <w:numPr>
          <w:ilvl w:val="0"/>
          <w:numId w:val="19"/>
        </w:numPr>
        <w:spacing w:after="60"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42376B">
        <w:rPr>
          <w:rFonts w:asciiTheme="minorHAnsi" w:hAnsiTheme="minorHAnsi" w:cstheme="minorHAnsi"/>
          <w:szCs w:val="24"/>
        </w:rPr>
        <w:t>před uzavřením Smlouvy uzavřeme s Provozovatelem ÚČOV (společnos</w:t>
      </w:r>
      <w:r w:rsidR="00992A84" w:rsidRPr="0042376B">
        <w:rPr>
          <w:rFonts w:asciiTheme="minorHAnsi" w:hAnsiTheme="minorHAnsi" w:cstheme="minorHAnsi"/>
          <w:szCs w:val="24"/>
        </w:rPr>
        <w:t>t</w:t>
      </w:r>
      <w:r w:rsidR="00AF343E" w:rsidRPr="0042376B">
        <w:rPr>
          <w:rFonts w:asciiTheme="minorHAnsi" w:hAnsiTheme="minorHAnsi" w:cstheme="minorHAnsi"/>
          <w:szCs w:val="24"/>
        </w:rPr>
        <w:t>í</w:t>
      </w:r>
      <w:r w:rsidR="00992A84" w:rsidRPr="0042376B">
        <w:rPr>
          <w:rFonts w:asciiTheme="minorHAnsi" w:hAnsiTheme="minorHAnsi" w:cstheme="minorHAnsi"/>
          <w:szCs w:val="24"/>
        </w:rPr>
        <w:t xml:space="preserve"> Pražské vodovody a kanalizace, a.s.) Smlouvu o součinnosti</w:t>
      </w:r>
      <w:r w:rsidR="00992A84" w:rsidRPr="009E59AB">
        <w:rPr>
          <w:rFonts w:asciiTheme="minorHAnsi" w:hAnsiTheme="minorHAnsi" w:cstheme="minorHAnsi"/>
          <w:szCs w:val="24"/>
        </w:rPr>
        <w:t xml:space="preserve">, </w:t>
      </w:r>
      <w:r w:rsidR="00992A84" w:rsidRPr="0042376B">
        <w:rPr>
          <w:rFonts w:asciiTheme="minorHAnsi" w:hAnsiTheme="minorHAnsi" w:cstheme="minorHAnsi"/>
          <w:szCs w:val="24"/>
        </w:rPr>
        <w:t>a to v souladu se vzor</w:t>
      </w:r>
      <w:r w:rsidR="0042376B" w:rsidRPr="0042376B">
        <w:rPr>
          <w:rFonts w:asciiTheme="minorHAnsi" w:hAnsiTheme="minorHAnsi" w:cstheme="minorHAnsi"/>
          <w:szCs w:val="24"/>
        </w:rPr>
        <w:t>em</w:t>
      </w:r>
      <w:r w:rsidR="00992A84" w:rsidRPr="0042376B">
        <w:rPr>
          <w:rFonts w:asciiTheme="minorHAnsi" w:hAnsiTheme="minorHAnsi" w:cstheme="minorHAnsi"/>
          <w:szCs w:val="24"/>
        </w:rPr>
        <w:t>, kter</w:t>
      </w:r>
      <w:r w:rsidR="0042376B" w:rsidRPr="0042376B">
        <w:rPr>
          <w:rFonts w:asciiTheme="minorHAnsi" w:hAnsiTheme="minorHAnsi" w:cstheme="minorHAnsi"/>
          <w:szCs w:val="24"/>
        </w:rPr>
        <w:t>ý</w:t>
      </w:r>
      <w:r w:rsidR="00992A84" w:rsidRPr="0042376B">
        <w:rPr>
          <w:rFonts w:asciiTheme="minorHAnsi" w:hAnsiTheme="minorHAnsi" w:cstheme="minorHAnsi"/>
          <w:szCs w:val="24"/>
        </w:rPr>
        <w:t xml:space="preserve"> tvořil součást zadávacích podmínek Veřejné zakázky;  </w:t>
      </w:r>
    </w:p>
    <w:p w14:paraId="403BD54A" w14:textId="1D8DCE70" w:rsidR="00992A84" w:rsidRPr="00992A84" w:rsidRDefault="00992A84" w:rsidP="00AF343E">
      <w:pPr>
        <w:pStyle w:val="Zkladntext"/>
        <w:numPr>
          <w:ilvl w:val="0"/>
          <w:numId w:val="19"/>
        </w:numPr>
        <w:spacing w:after="60"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992A84">
        <w:rPr>
          <w:rFonts w:asciiTheme="minorHAnsi" w:hAnsiTheme="minorHAnsi" w:cstheme="minorHAnsi"/>
          <w:szCs w:val="24"/>
        </w:rPr>
        <w:t xml:space="preserve">přistoupíme (připojíme svůj podpis) k Paktům integrity, které </w:t>
      </w:r>
      <w:r w:rsidR="0042376B">
        <w:rPr>
          <w:rFonts w:asciiTheme="minorHAnsi" w:hAnsiTheme="minorHAnsi" w:cstheme="minorHAnsi"/>
          <w:szCs w:val="24"/>
        </w:rPr>
        <w:t>Z</w:t>
      </w:r>
      <w:r w:rsidRPr="00992A84">
        <w:rPr>
          <w:rFonts w:asciiTheme="minorHAnsi" w:hAnsiTheme="minorHAnsi" w:cstheme="minorHAnsi"/>
          <w:szCs w:val="24"/>
        </w:rPr>
        <w:t>adavatel uzavřel se</w:t>
      </w:r>
      <w:r w:rsidR="00AF343E">
        <w:rPr>
          <w:rFonts w:asciiTheme="minorHAnsi" w:hAnsiTheme="minorHAnsi" w:cstheme="minorHAnsi"/>
          <w:szCs w:val="24"/>
        </w:rPr>
        <w:t> </w:t>
      </w:r>
      <w:r w:rsidRPr="00992A84">
        <w:rPr>
          <w:rFonts w:asciiTheme="minorHAnsi" w:hAnsiTheme="minorHAnsi" w:cstheme="minorHAnsi"/>
          <w:szCs w:val="24"/>
        </w:rPr>
        <w:t xml:space="preserve">společností </w:t>
      </w:r>
      <w:proofErr w:type="spellStart"/>
      <w:r w:rsidRPr="00992A84">
        <w:rPr>
          <w:rFonts w:asciiTheme="minorHAnsi" w:hAnsiTheme="minorHAnsi" w:cstheme="minorHAnsi"/>
          <w:szCs w:val="24"/>
        </w:rPr>
        <w:t>Transparency</w:t>
      </w:r>
      <w:proofErr w:type="spellEnd"/>
      <w:r w:rsidRPr="00992A84">
        <w:rPr>
          <w:rFonts w:asciiTheme="minorHAnsi" w:hAnsiTheme="minorHAnsi" w:cstheme="minorHAnsi"/>
          <w:szCs w:val="24"/>
        </w:rPr>
        <w:t xml:space="preserve"> International – Česká republika, o.p.s. </w:t>
      </w:r>
    </w:p>
    <w:p w14:paraId="53099FDA" w14:textId="4157B996" w:rsidR="00672FAD" w:rsidRPr="00672FAD" w:rsidRDefault="00672FAD" w:rsidP="00672FAD">
      <w:pPr>
        <w:pStyle w:val="Zkladntext"/>
        <w:spacing w:after="60" w:line="276" w:lineRule="auto"/>
        <w:rPr>
          <w:rFonts w:asciiTheme="minorHAnsi" w:hAnsiTheme="minorHAnsi" w:cstheme="minorHAnsi"/>
          <w:szCs w:val="24"/>
        </w:rPr>
      </w:pPr>
      <w:r w:rsidRPr="00672FAD">
        <w:rPr>
          <w:rFonts w:asciiTheme="minorHAnsi" w:hAnsiTheme="minorHAnsi" w:cstheme="minorHAnsi"/>
          <w:szCs w:val="24"/>
        </w:rPr>
        <w:t xml:space="preserve">Bude-li naše Nabídka přijata, poskytneme specifikované Zajištění splnění smlouvy, </w:t>
      </w:r>
      <w:r w:rsidR="00F64692">
        <w:rPr>
          <w:rFonts w:asciiTheme="minorHAnsi" w:hAnsiTheme="minorHAnsi" w:cstheme="minorHAnsi"/>
          <w:szCs w:val="24"/>
        </w:rPr>
        <w:t>zajistíme a</w:t>
      </w:r>
      <w:r w:rsidR="00AF343E">
        <w:rPr>
          <w:rFonts w:asciiTheme="minorHAnsi" w:hAnsiTheme="minorHAnsi" w:cstheme="minorHAnsi"/>
          <w:szCs w:val="24"/>
        </w:rPr>
        <w:t> </w:t>
      </w:r>
      <w:r w:rsidR="00F64692">
        <w:rPr>
          <w:rFonts w:asciiTheme="minorHAnsi" w:hAnsiTheme="minorHAnsi" w:cstheme="minorHAnsi"/>
          <w:szCs w:val="24"/>
        </w:rPr>
        <w:t xml:space="preserve">předložíme požadované Pojištění, </w:t>
      </w:r>
      <w:r w:rsidRPr="00672FAD">
        <w:rPr>
          <w:rFonts w:asciiTheme="minorHAnsi" w:hAnsiTheme="minorHAnsi" w:cstheme="minorHAnsi"/>
          <w:szCs w:val="24"/>
        </w:rPr>
        <w:t>začneme s prováděním Díla</w:t>
      </w:r>
      <w:r w:rsidR="00236356">
        <w:rPr>
          <w:rFonts w:asciiTheme="minorHAnsi" w:hAnsiTheme="minorHAnsi" w:cstheme="minorHAnsi"/>
          <w:szCs w:val="24"/>
        </w:rPr>
        <w:t xml:space="preserve">, </w:t>
      </w:r>
      <w:r w:rsidRPr="00672FAD">
        <w:rPr>
          <w:rFonts w:asciiTheme="minorHAnsi" w:hAnsiTheme="minorHAnsi" w:cstheme="minorHAnsi"/>
          <w:szCs w:val="24"/>
        </w:rPr>
        <w:t>co nejdříve to bude možné po</w:t>
      </w:r>
      <w:r w:rsidR="00236356">
        <w:rPr>
          <w:rFonts w:asciiTheme="minorHAnsi" w:hAnsiTheme="minorHAnsi" w:cstheme="minorHAnsi"/>
          <w:szCs w:val="24"/>
        </w:rPr>
        <w:t> </w:t>
      </w:r>
      <w:r w:rsidRPr="00672FAD">
        <w:rPr>
          <w:rFonts w:asciiTheme="minorHAnsi" w:hAnsiTheme="minorHAnsi" w:cstheme="minorHAnsi"/>
          <w:szCs w:val="24"/>
        </w:rPr>
        <w:t>Datu zahájení prací, a dokončíme Dílo v souladu s výše uvedenými dokumenty v Době pro</w:t>
      </w:r>
      <w:r w:rsidR="00AF343E">
        <w:rPr>
          <w:rFonts w:asciiTheme="minorHAnsi" w:hAnsiTheme="minorHAnsi" w:cstheme="minorHAnsi"/>
          <w:szCs w:val="24"/>
        </w:rPr>
        <w:t> </w:t>
      </w:r>
      <w:r w:rsidRPr="00672FAD">
        <w:rPr>
          <w:rFonts w:asciiTheme="minorHAnsi" w:hAnsiTheme="minorHAnsi" w:cstheme="minorHAnsi"/>
          <w:szCs w:val="24"/>
        </w:rPr>
        <w:t>dokončení.</w:t>
      </w:r>
    </w:p>
    <w:p w14:paraId="33465526" w14:textId="6F7DC5D2" w:rsidR="00F64692" w:rsidRDefault="00672FAD" w:rsidP="00672FAD">
      <w:pPr>
        <w:pStyle w:val="Zkladntext"/>
        <w:spacing w:after="60" w:line="276" w:lineRule="auto"/>
        <w:rPr>
          <w:rFonts w:asciiTheme="minorHAnsi" w:hAnsiTheme="minorHAnsi" w:cstheme="minorHAnsi"/>
          <w:szCs w:val="24"/>
        </w:rPr>
      </w:pPr>
      <w:r w:rsidRPr="00672FAD">
        <w:rPr>
          <w:rFonts w:asciiTheme="minorHAnsi" w:hAnsiTheme="minorHAnsi" w:cstheme="minorHAnsi"/>
          <w:szCs w:val="24"/>
        </w:rPr>
        <w:t>Pokud a dokud nebude uzavřena Smlouva, nebude tato Nabídka ani na základě oznámení</w:t>
      </w:r>
      <w:r w:rsidR="00F64692">
        <w:rPr>
          <w:rFonts w:asciiTheme="minorHAnsi" w:hAnsiTheme="minorHAnsi" w:cstheme="minorHAnsi"/>
          <w:szCs w:val="24"/>
        </w:rPr>
        <w:t xml:space="preserve"> rozhodnutí </w:t>
      </w:r>
      <w:r w:rsidR="005E13C0">
        <w:rPr>
          <w:rFonts w:asciiTheme="minorHAnsi" w:hAnsiTheme="minorHAnsi" w:cstheme="minorHAnsi"/>
          <w:szCs w:val="24"/>
        </w:rPr>
        <w:t>Z</w:t>
      </w:r>
      <w:r w:rsidR="00F64692">
        <w:rPr>
          <w:rFonts w:asciiTheme="minorHAnsi" w:hAnsiTheme="minorHAnsi" w:cstheme="minorHAnsi"/>
          <w:szCs w:val="24"/>
        </w:rPr>
        <w:t>adavatele</w:t>
      </w:r>
      <w:r w:rsidRPr="00672FAD">
        <w:rPr>
          <w:rFonts w:asciiTheme="minorHAnsi" w:hAnsiTheme="minorHAnsi" w:cstheme="minorHAnsi"/>
          <w:szCs w:val="24"/>
        </w:rPr>
        <w:t xml:space="preserve"> o výběru </w:t>
      </w:r>
      <w:r w:rsidR="005E13C0">
        <w:rPr>
          <w:rFonts w:asciiTheme="minorHAnsi" w:hAnsiTheme="minorHAnsi" w:cstheme="minorHAnsi"/>
          <w:szCs w:val="24"/>
        </w:rPr>
        <w:t>D</w:t>
      </w:r>
      <w:r w:rsidRPr="00672FAD">
        <w:rPr>
          <w:rFonts w:asciiTheme="minorHAnsi" w:hAnsiTheme="minorHAnsi" w:cstheme="minorHAnsi"/>
          <w:szCs w:val="24"/>
        </w:rPr>
        <w:t xml:space="preserve">odavatele (Dopisu o přijetí nabídky) představovat řádně uzavřenou a závaznou Smlouvu. </w:t>
      </w:r>
    </w:p>
    <w:p w14:paraId="2C3D5C50" w14:textId="1CBB2631" w:rsidR="00672FAD" w:rsidRPr="00672FAD" w:rsidRDefault="00672FAD" w:rsidP="00672FAD">
      <w:pPr>
        <w:pStyle w:val="Zkladntext"/>
        <w:spacing w:after="60" w:line="276" w:lineRule="auto"/>
        <w:rPr>
          <w:rFonts w:asciiTheme="minorHAnsi" w:hAnsiTheme="minorHAnsi" w:cstheme="minorHAnsi"/>
          <w:szCs w:val="24"/>
        </w:rPr>
      </w:pPr>
      <w:r w:rsidRPr="00672FAD">
        <w:rPr>
          <w:rFonts w:asciiTheme="minorHAnsi" w:hAnsiTheme="minorHAnsi" w:cstheme="minorHAnsi"/>
          <w:szCs w:val="24"/>
        </w:rPr>
        <w:t xml:space="preserve">Uznáváme, že proces případného přijetí naší Nabídky se řídí </w:t>
      </w:r>
      <w:r w:rsidR="00F64692">
        <w:rPr>
          <w:rFonts w:asciiTheme="minorHAnsi" w:hAnsiTheme="minorHAnsi" w:cstheme="minorHAnsi"/>
          <w:szCs w:val="24"/>
        </w:rPr>
        <w:t>zákonem</w:t>
      </w:r>
      <w:r w:rsidR="005E13C0">
        <w:rPr>
          <w:rFonts w:asciiTheme="minorHAnsi" w:hAnsiTheme="minorHAnsi" w:cstheme="minorHAnsi"/>
          <w:szCs w:val="24"/>
        </w:rPr>
        <w:t xml:space="preserve"> č. 134/2016 Sb., o</w:t>
      </w:r>
      <w:r w:rsidR="009E59AB">
        <w:rPr>
          <w:rFonts w:asciiTheme="minorHAnsi" w:hAnsiTheme="minorHAnsi" w:cstheme="minorHAnsi"/>
          <w:szCs w:val="24"/>
        </w:rPr>
        <w:t> </w:t>
      </w:r>
      <w:r w:rsidR="005E13C0">
        <w:rPr>
          <w:rFonts w:asciiTheme="minorHAnsi" w:hAnsiTheme="minorHAnsi" w:cstheme="minorHAnsi"/>
          <w:szCs w:val="24"/>
        </w:rPr>
        <w:t>zadávání veřejných zakázek, ve znění pozdějších předpisů,</w:t>
      </w:r>
      <w:r w:rsidRPr="00672FAD">
        <w:rPr>
          <w:rFonts w:asciiTheme="minorHAnsi" w:hAnsiTheme="minorHAnsi" w:cstheme="minorHAnsi"/>
          <w:szCs w:val="24"/>
        </w:rPr>
        <w:t xml:space="preserve"> a zadávacími podmínkami </w:t>
      </w:r>
      <w:r w:rsidR="00992A84">
        <w:rPr>
          <w:rFonts w:asciiTheme="minorHAnsi" w:hAnsiTheme="minorHAnsi" w:cstheme="minorHAnsi"/>
          <w:szCs w:val="24"/>
        </w:rPr>
        <w:t>V</w:t>
      </w:r>
      <w:r w:rsidRPr="00672FAD">
        <w:rPr>
          <w:rFonts w:asciiTheme="minorHAnsi" w:hAnsiTheme="minorHAnsi" w:cstheme="minorHAnsi"/>
          <w:szCs w:val="24"/>
        </w:rPr>
        <w:t>eřejn</w:t>
      </w:r>
      <w:r w:rsidR="00F64692">
        <w:rPr>
          <w:rFonts w:asciiTheme="minorHAnsi" w:hAnsiTheme="minorHAnsi" w:cstheme="minorHAnsi"/>
          <w:szCs w:val="24"/>
        </w:rPr>
        <w:t xml:space="preserve">é zakázky. Uznáváme, že </w:t>
      </w:r>
      <w:r w:rsidR="005E13C0">
        <w:rPr>
          <w:rFonts w:asciiTheme="minorHAnsi" w:hAnsiTheme="minorHAnsi" w:cstheme="minorHAnsi"/>
          <w:szCs w:val="24"/>
        </w:rPr>
        <w:t>Z</w:t>
      </w:r>
      <w:r w:rsidRPr="00672FAD">
        <w:rPr>
          <w:rFonts w:asciiTheme="minorHAnsi" w:hAnsiTheme="minorHAnsi" w:cstheme="minorHAnsi"/>
          <w:szCs w:val="24"/>
        </w:rPr>
        <w:t>adavatel má právo odstoupit od Smlouvy</w:t>
      </w:r>
      <w:r w:rsidR="00442F95">
        <w:rPr>
          <w:rFonts w:asciiTheme="minorHAnsi" w:hAnsiTheme="minorHAnsi" w:cstheme="minorHAnsi"/>
          <w:szCs w:val="24"/>
        </w:rPr>
        <w:t xml:space="preserve"> za podmínek stanovených v</w:t>
      </w:r>
      <w:r w:rsidR="005E13C0">
        <w:rPr>
          <w:rFonts w:asciiTheme="minorHAnsi" w:hAnsiTheme="minorHAnsi" w:cstheme="minorHAnsi"/>
          <w:szCs w:val="24"/>
        </w:rPr>
        <w:t> </w:t>
      </w:r>
      <w:r w:rsidR="00442F95">
        <w:rPr>
          <w:rFonts w:asciiTheme="minorHAnsi" w:hAnsiTheme="minorHAnsi" w:cstheme="minorHAnsi"/>
          <w:szCs w:val="24"/>
        </w:rPr>
        <w:t>§ 223 zákona,  a to zejména</w:t>
      </w:r>
      <w:r w:rsidRPr="00672FAD">
        <w:rPr>
          <w:rFonts w:asciiTheme="minorHAnsi" w:hAnsiTheme="minorHAnsi" w:cstheme="minorHAnsi"/>
          <w:szCs w:val="24"/>
        </w:rPr>
        <w:t xml:space="preserve"> v p</w:t>
      </w:r>
      <w:bookmarkStart w:id="0" w:name="_GoBack"/>
      <w:bookmarkEnd w:id="0"/>
      <w:r w:rsidRPr="00672FAD">
        <w:rPr>
          <w:rFonts w:asciiTheme="minorHAnsi" w:hAnsiTheme="minorHAnsi" w:cstheme="minorHAnsi"/>
          <w:szCs w:val="24"/>
        </w:rPr>
        <w:t xml:space="preserve">řípadě, že jsme </w:t>
      </w:r>
      <w:r w:rsidR="00442F95">
        <w:rPr>
          <w:rFonts w:asciiTheme="minorHAnsi" w:hAnsiTheme="minorHAnsi" w:cstheme="minorHAnsi"/>
          <w:szCs w:val="24"/>
        </w:rPr>
        <w:t xml:space="preserve">v zadávacím řízení </w:t>
      </w:r>
      <w:r w:rsidR="005E13C0">
        <w:rPr>
          <w:rFonts w:asciiTheme="minorHAnsi" w:hAnsiTheme="minorHAnsi" w:cstheme="minorHAnsi"/>
          <w:szCs w:val="24"/>
        </w:rPr>
        <w:t>Z</w:t>
      </w:r>
      <w:r w:rsidR="00442F95">
        <w:rPr>
          <w:rFonts w:asciiTheme="minorHAnsi" w:hAnsiTheme="minorHAnsi" w:cstheme="minorHAnsi"/>
          <w:szCs w:val="24"/>
        </w:rPr>
        <w:t xml:space="preserve">adavateli předložili nebo uvedli </w:t>
      </w:r>
      <w:r w:rsidRPr="00672FAD">
        <w:rPr>
          <w:rFonts w:asciiTheme="minorHAnsi" w:hAnsiTheme="minorHAnsi" w:cstheme="minorHAnsi"/>
          <w:szCs w:val="24"/>
        </w:rPr>
        <w:t>doklady</w:t>
      </w:r>
      <w:r w:rsidR="00442F95">
        <w:rPr>
          <w:rFonts w:asciiTheme="minorHAnsi" w:hAnsiTheme="minorHAnsi" w:cstheme="minorHAnsi"/>
          <w:szCs w:val="24"/>
        </w:rPr>
        <w:t xml:space="preserve"> nebo informace</w:t>
      </w:r>
      <w:r w:rsidRPr="00672FAD">
        <w:rPr>
          <w:rFonts w:asciiTheme="minorHAnsi" w:hAnsiTheme="minorHAnsi" w:cstheme="minorHAnsi"/>
          <w:szCs w:val="24"/>
        </w:rPr>
        <w:t>, které neodpovídají skutečnosti a</w:t>
      </w:r>
      <w:r w:rsidR="00442F95">
        <w:rPr>
          <w:rFonts w:asciiTheme="minorHAnsi" w:hAnsiTheme="minorHAnsi" w:cstheme="minorHAnsi"/>
          <w:szCs w:val="24"/>
        </w:rPr>
        <w:t> </w:t>
      </w:r>
      <w:r w:rsidRPr="00672FAD">
        <w:rPr>
          <w:rFonts w:asciiTheme="minorHAnsi" w:hAnsiTheme="minorHAnsi" w:cstheme="minorHAnsi"/>
          <w:szCs w:val="24"/>
        </w:rPr>
        <w:t>měly nebo mohly mít vliv na výsledek zadávacího řízení.</w:t>
      </w:r>
      <w:r w:rsidR="005E13C0">
        <w:rPr>
          <w:rFonts w:asciiTheme="minorHAnsi" w:hAnsiTheme="minorHAnsi" w:cstheme="minorHAnsi"/>
          <w:szCs w:val="24"/>
        </w:rPr>
        <w:t xml:space="preserve"> Uznáváme rovněž, že Zadavatel má právo neuzavřít Smlouvu nebo od Smlouvy odstoupit v případě, že bude z jakéhokoliv důvodu </w:t>
      </w:r>
      <w:r w:rsidR="005E13C0">
        <w:rPr>
          <w:rFonts w:asciiTheme="minorHAnsi" w:hAnsiTheme="minorHAnsi" w:cstheme="minorHAnsi"/>
          <w:szCs w:val="24"/>
        </w:rPr>
        <w:lastRenderedPageBreak/>
        <w:t>zmařena či omezena možnost financování předmětu Veřejné zakázky ze strany hlavního města Prahy, jakožto vlastníka ÚČOV.</w:t>
      </w:r>
    </w:p>
    <w:p w14:paraId="490B23CE" w14:textId="63F54EA1" w:rsidR="00672FAD" w:rsidRPr="00672FAD" w:rsidRDefault="00672FAD" w:rsidP="00DB2351">
      <w:pPr>
        <w:pStyle w:val="Pleading3L2"/>
        <w:numPr>
          <w:ilvl w:val="0"/>
          <w:numId w:val="0"/>
        </w:numPr>
        <w:spacing w:before="0" w:after="60" w:line="276" w:lineRule="auto"/>
        <w:rPr>
          <w:rFonts w:asciiTheme="minorHAnsi" w:hAnsiTheme="minorHAnsi" w:cstheme="minorHAnsi"/>
          <w:szCs w:val="24"/>
        </w:rPr>
      </w:pPr>
      <w:r w:rsidRPr="00672FAD">
        <w:rPr>
          <w:rFonts w:asciiTheme="minorHAnsi" w:hAnsiTheme="minorHAnsi" w:cstheme="minorHAnsi"/>
          <w:szCs w:val="24"/>
        </w:rPr>
        <w:t xml:space="preserve">Pokud bude s námi jakožto vybraným </w:t>
      </w:r>
      <w:r w:rsidR="005E13C0">
        <w:rPr>
          <w:rFonts w:asciiTheme="minorHAnsi" w:hAnsiTheme="minorHAnsi" w:cstheme="minorHAnsi"/>
          <w:szCs w:val="24"/>
        </w:rPr>
        <w:t>D</w:t>
      </w:r>
      <w:r w:rsidRPr="00672FAD">
        <w:rPr>
          <w:rFonts w:asciiTheme="minorHAnsi" w:hAnsiTheme="minorHAnsi" w:cstheme="minorHAnsi"/>
          <w:szCs w:val="24"/>
        </w:rPr>
        <w:t>odavatelem uzavřena Smlouva, poskytujeme tímto souhlas s jejím uveř</w:t>
      </w:r>
      <w:r w:rsidR="009E59AB">
        <w:rPr>
          <w:rFonts w:asciiTheme="minorHAnsi" w:hAnsiTheme="minorHAnsi" w:cstheme="minorHAnsi"/>
          <w:szCs w:val="24"/>
        </w:rPr>
        <w:t>ejněním v registru smluv zřízené</w:t>
      </w:r>
      <w:r w:rsidRPr="00672FAD">
        <w:rPr>
          <w:rFonts w:asciiTheme="minorHAnsi" w:hAnsiTheme="minorHAnsi" w:cstheme="minorHAnsi"/>
          <w:szCs w:val="24"/>
        </w:rPr>
        <w:t>m zákonem č. 340/2015 Sb., o zvláštních podmínkách účinnosti některých smluv, uveřejňování těchto smluv a o registru smlu</w:t>
      </w:r>
      <w:r w:rsidR="00992A84">
        <w:rPr>
          <w:rFonts w:asciiTheme="minorHAnsi" w:hAnsiTheme="minorHAnsi" w:cstheme="minorHAnsi"/>
          <w:szCs w:val="24"/>
        </w:rPr>
        <w:t xml:space="preserve">v, ve znění pozdějších předpisů, </w:t>
      </w:r>
      <w:r w:rsidRPr="00672FAD">
        <w:rPr>
          <w:rFonts w:asciiTheme="minorHAnsi" w:hAnsiTheme="minorHAnsi" w:cstheme="minorHAnsi"/>
          <w:szCs w:val="24"/>
        </w:rPr>
        <w:t xml:space="preserve">přičemž bereme na vědomí, že uveřejnění Smlouvy v registru smluv zajistí </w:t>
      </w:r>
      <w:r w:rsidR="009E59AB">
        <w:rPr>
          <w:rFonts w:asciiTheme="minorHAnsi" w:hAnsiTheme="minorHAnsi" w:cstheme="minorHAnsi"/>
          <w:szCs w:val="24"/>
        </w:rPr>
        <w:t>Z</w:t>
      </w:r>
      <w:r w:rsidRPr="00672FAD">
        <w:rPr>
          <w:rFonts w:asciiTheme="minorHAnsi" w:hAnsiTheme="minorHAnsi" w:cstheme="minorHAnsi"/>
          <w:szCs w:val="24"/>
        </w:rPr>
        <w:t xml:space="preserve">adavatel. </w:t>
      </w:r>
    </w:p>
    <w:p w14:paraId="4B697F42" w14:textId="5EE9281A" w:rsidR="00672FAD" w:rsidRDefault="00672FAD" w:rsidP="003005A1">
      <w:pPr>
        <w:rPr>
          <w:rFonts w:asciiTheme="minorHAnsi" w:hAnsiTheme="minorHAnsi" w:cstheme="minorHAnsi"/>
          <w:b/>
        </w:rPr>
      </w:pPr>
    </w:p>
    <w:p w14:paraId="31B449FC" w14:textId="6C870889" w:rsidR="00D3627F" w:rsidRDefault="00D3627F" w:rsidP="003005A1">
      <w:pPr>
        <w:rPr>
          <w:rFonts w:asciiTheme="minorHAnsi" w:hAnsiTheme="minorHAnsi" w:cstheme="minorHAnsi"/>
          <w:b/>
        </w:rPr>
      </w:pPr>
    </w:p>
    <w:p w14:paraId="5C705F55" w14:textId="77777777" w:rsidR="002762E9" w:rsidRPr="005B29B3" w:rsidRDefault="002762E9" w:rsidP="002762E9">
      <w:pPr>
        <w:spacing w:after="240"/>
        <w:ind w:right="553"/>
        <w:rPr>
          <w:rFonts w:ascii="Calibri" w:hAnsi="Calibri" w:cs="Calibri"/>
          <w:szCs w:val="22"/>
          <w:lang w:val="it-IT"/>
        </w:rPr>
      </w:pPr>
      <w:r w:rsidRPr="005B29B3">
        <w:rPr>
          <w:rFonts w:ascii="Calibri" w:hAnsi="Calibri" w:cs="Arial"/>
          <w:szCs w:val="20"/>
        </w:rPr>
        <w:t xml:space="preserve">V </w:t>
      </w:r>
      <w:r w:rsidRPr="005B29B3">
        <w:rPr>
          <w:rFonts w:ascii="Calibri" w:hAnsi="Calibri" w:cs="Calibri"/>
          <w:szCs w:val="20"/>
        </w:rPr>
        <w:t>[</w:t>
      </w:r>
      <w:r>
        <w:rPr>
          <w:rFonts w:ascii="Calibri" w:hAnsi="Calibri" w:cs="Calibri"/>
          <w:szCs w:val="20"/>
          <w:highlight w:val="cyan"/>
        </w:rPr>
        <w:t>doplní d</w:t>
      </w:r>
      <w:r w:rsidRPr="005B29B3">
        <w:rPr>
          <w:rFonts w:ascii="Calibri" w:hAnsi="Calibri" w:cs="Calibri"/>
          <w:szCs w:val="20"/>
          <w:highlight w:val="cyan"/>
        </w:rPr>
        <w:t>odavatel</w:t>
      </w:r>
      <w:r w:rsidRPr="005B29B3">
        <w:rPr>
          <w:rFonts w:ascii="Calibri" w:hAnsi="Calibri" w:cs="Calibri"/>
          <w:szCs w:val="20"/>
        </w:rPr>
        <w:t xml:space="preserve">] </w:t>
      </w:r>
      <w:r w:rsidRPr="005B29B3">
        <w:rPr>
          <w:rFonts w:ascii="Calibri" w:hAnsi="Calibri" w:cs="Arial"/>
          <w:szCs w:val="20"/>
        </w:rPr>
        <w:t xml:space="preserve">dne </w:t>
      </w:r>
      <w:r w:rsidRPr="005B29B3">
        <w:rPr>
          <w:rFonts w:ascii="Calibri" w:hAnsi="Calibri" w:cs="Calibri"/>
          <w:szCs w:val="20"/>
        </w:rPr>
        <w:t>[</w:t>
      </w:r>
      <w:r>
        <w:rPr>
          <w:rFonts w:ascii="Calibri" w:hAnsi="Calibri" w:cs="Calibri"/>
          <w:szCs w:val="20"/>
          <w:highlight w:val="cyan"/>
        </w:rPr>
        <w:t>doplní d</w:t>
      </w:r>
      <w:r w:rsidRPr="005B29B3">
        <w:rPr>
          <w:rFonts w:ascii="Calibri" w:hAnsi="Calibri" w:cs="Calibri"/>
          <w:szCs w:val="20"/>
          <w:highlight w:val="cyan"/>
        </w:rPr>
        <w:t>odavatel</w:t>
      </w:r>
      <w:r w:rsidRPr="005B29B3">
        <w:rPr>
          <w:rFonts w:ascii="Calibri" w:hAnsi="Calibri" w:cs="Calibri"/>
          <w:szCs w:val="20"/>
        </w:rPr>
        <w:t>]</w:t>
      </w:r>
    </w:p>
    <w:p w14:paraId="5E061E36" w14:textId="77777777" w:rsidR="002762E9" w:rsidRPr="005B29B3" w:rsidRDefault="002762E9" w:rsidP="002762E9">
      <w:pPr>
        <w:spacing w:after="240"/>
        <w:ind w:right="553"/>
        <w:rPr>
          <w:rFonts w:ascii="Calibri" w:hAnsi="Calibri" w:cs="Arial"/>
          <w:szCs w:val="20"/>
        </w:rPr>
      </w:pPr>
      <w:r w:rsidRPr="005B29B3">
        <w:rPr>
          <w:rFonts w:ascii="Calibri" w:hAnsi="Calibri" w:cs="Arial"/>
          <w:szCs w:val="20"/>
        </w:rPr>
        <w:t xml:space="preserve">____________________________________ </w:t>
      </w:r>
    </w:p>
    <w:p w14:paraId="2BC1F1C2" w14:textId="77777777" w:rsidR="002762E9" w:rsidRPr="009F3445" w:rsidRDefault="002762E9" w:rsidP="002762E9">
      <w:pPr>
        <w:spacing w:after="240"/>
        <w:ind w:right="553"/>
        <w:rPr>
          <w:rFonts w:asciiTheme="minorHAnsi" w:hAnsiTheme="minorHAnsi" w:cstheme="minorHAnsi"/>
        </w:rPr>
      </w:pPr>
      <w:r w:rsidRPr="005B29B3">
        <w:rPr>
          <w:rFonts w:ascii="Calibri" w:hAnsi="Calibri" w:cs="Arial"/>
          <w:szCs w:val="20"/>
          <w:highlight w:val="cyan"/>
        </w:rPr>
        <w:t>[Jméno oprávněné osoby / označení funkce</w:t>
      </w:r>
      <w:r>
        <w:rPr>
          <w:rFonts w:ascii="Calibri" w:hAnsi="Calibri" w:cs="Arial"/>
          <w:szCs w:val="20"/>
          <w:highlight w:val="cyan"/>
        </w:rPr>
        <w:t xml:space="preserve"> nebo oprávnění</w:t>
      </w:r>
      <w:r w:rsidRPr="005B29B3">
        <w:rPr>
          <w:rFonts w:ascii="Calibri" w:hAnsi="Calibri" w:cs="Arial"/>
          <w:szCs w:val="20"/>
          <w:highlight w:val="cyan"/>
        </w:rPr>
        <w:t>]</w:t>
      </w:r>
    </w:p>
    <w:p w14:paraId="135F4E42" w14:textId="77777777" w:rsidR="00D3627F" w:rsidRPr="00672FAD" w:rsidRDefault="00D3627F" w:rsidP="003005A1">
      <w:pPr>
        <w:rPr>
          <w:rFonts w:asciiTheme="minorHAnsi" w:hAnsiTheme="minorHAnsi" w:cstheme="minorHAnsi"/>
          <w:b/>
        </w:rPr>
      </w:pPr>
    </w:p>
    <w:sectPr w:rsidR="00D3627F" w:rsidRPr="00672FAD" w:rsidSect="001679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4091B" w14:textId="77777777" w:rsidR="00534BDD" w:rsidRDefault="00534BDD" w:rsidP="00A84F52">
      <w:r>
        <w:separator/>
      </w:r>
    </w:p>
  </w:endnote>
  <w:endnote w:type="continuationSeparator" w:id="0">
    <w:p w14:paraId="2EA3872D" w14:textId="77777777" w:rsidR="00534BDD" w:rsidRDefault="00534BDD" w:rsidP="00A8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74C0F" w14:textId="77777777" w:rsidR="00534BDD" w:rsidRDefault="00534BDD" w:rsidP="00A84F52">
      <w:r>
        <w:separator/>
      </w:r>
    </w:p>
  </w:footnote>
  <w:footnote w:type="continuationSeparator" w:id="0">
    <w:p w14:paraId="6D028643" w14:textId="77777777" w:rsidR="00534BDD" w:rsidRDefault="00534BDD" w:rsidP="00A84F52">
      <w:r>
        <w:continuationSeparator/>
      </w:r>
    </w:p>
  </w:footnote>
  <w:footnote w:id="1">
    <w:p w14:paraId="58E2CA52" w14:textId="5AFDF0B6" w:rsidR="003A7A51" w:rsidRDefault="003A7A51" w:rsidP="003A7A51">
      <w:pPr>
        <w:pStyle w:val="Textpoznpodarou"/>
      </w:pPr>
      <w:r w:rsidRPr="00BD50E2">
        <w:rPr>
          <w:rFonts w:asciiTheme="minorHAnsi" w:hAnsiTheme="minorHAnsi" w:cstheme="minorHAnsi"/>
          <w:vertAlign w:val="superscript"/>
        </w:rPr>
        <w:footnoteRef/>
      </w:r>
      <w:r w:rsidRPr="00BD50E2">
        <w:rPr>
          <w:rFonts w:asciiTheme="minorHAnsi" w:hAnsiTheme="minorHAnsi" w:cstheme="minorHAnsi"/>
          <w:vertAlign w:val="superscript"/>
        </w:rPr>
        <w:t xml:space="preserve"> </w:t>
      </w:r>
      <w:r w:rsidRPr="00BD50E2">
        <w:rPr>
          <w:rFonts w:asciiTheme="minorHAnsi" w:hAnsiTheme="minorHAnsi" w:cstheme="minorHAnsi"/>
        </w:rPr>
        <w:t xml:space="preserve">Veškeré pojmy použité v Dopisu nabídky s velkým počátečním písmenem, které zde nejsou definovány, mají stejný význam, který </w:t>
      </w:r>
      <w:r w:rsidR="00F64692">
        <w:rPr>
          <w:rFonts w:asciiTheme="minorHAnsi" w:hAnsiTheme="minorHAnsi" w:cstheme="minorHAnsi"/>
        </w:rPr>
        <w:t>je jim připisován</w:t>
      </w:r>
      <w:r w:rsidR="001B7F17">
        <w:rPr>
          <w:rFonts w:asciiTheme="minorHAnsi" w:hAnsiTheme="minorHAnsi" w:cstheme="minorHAnsi"/>
        </w:rPr>
        <w:t xml:space="preserve"> v zadávací dokumentaci V</w:t>
      </w:r>
      <w:r w:rsidRPr="00BD50E2">
        <w:rPr>
          <w:rFonts w:asciiTheme="minorHAnsi" w:hAnsiTheme="minorHAnsi" w:cstheme="minorHAnsi"/>
        </w:rPr>
        <w:t xml:space="preserve">eřejné zakázky, resp. </w:t>
      </w:r>
      <w:r>
        <w:rPr>
          <w:rFonts w:asciiTheme="minorHAnsi" w:hAnsiTheme="minorHAnsi" w:cstheme="minorHAnsi"/>
        </w:rPr>
        <w:t>ve Smlouvě o dílo a</w:t>
      </w:r>
      <w:r w:rsidR="009E59AB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ve</w:t>
      </w:r>
      <w:r w:rsidR="009E59AB">
        <w:rPr>
          <w:rFonts w:asciiTheme="minorHAnsi" w:hAnsiTheme="minorHAnsi" w:cstheme="minorHAnsi"/>
        </w:rPr>
        <w:t> </w:t>
      </w:r>
      <w:r w:rsidRPr="00BD50E2">
        <w:rPr>
          <w:rFonts w:asciiTheme="minorHAnsi" w:hAnsiTheme="minorHAnsi" w:cstheme="minorHAnsi"/>
        </w:rPr>
        <w:t xml:space="preserve"> Smluvní</w:t>
      </w:r>
      <w:r>
        <w:rPr>
          <w:rFonts w:asciiTheme="minorHAnsi" w:hAnsiTheme="minorHAnsi" w:cstheme="minorHAnsi"/>
        </w:rPr>
        <w:t>ch</w:t>
      </w:r>
      <w:r w:rsidRPr="00BD50E2">
        <w:rPr>
          <w:rFonts w:asciiTheme="minorHAnsi" w:hAnsiTheme="minorHAnsi" w:cstheme="minorHAnsi"/>
        </w:rPr>
        <w:t xml:space="preserve"> podmínk</w:t>
      </w:r>
      <w:r>
        <w:rPr>
          <w:rFonts w:asciiTheme="minorHAnsi" w:hAnsiTheme="minorHAnsi" w:cstheme="minorHAnsi"/>
        </w:rPr>
        <w:t>ách</w:t>
      </w:r>
      <w:r w:rsidRPr="00BD50E2">
        <w:rPr>
          <w:rFonts w:asciiTheme="minorHAnsi" w:hAnsiTheme="minorHAnsi" w:cstheme="minorHAnsi"/>
        </w:rPr>
        <w:t>.</w:t>
      </w:r>
      <w:r>
        <w:t xml:space="preserve"> </w:t>
      </w:r>
    </w:p>
  </w:footnote>
  <w:footnote w:id="2">
    <w:p w14:paraId="0F78A2C8" w14:textId="77777777" w:rsidR="00950E24" w:rsidRDefault="00950E24">
      <w:pPr>
        <w:pStyle w:val="Textpoznpodarou"/>
      </w:pPr>
      <w:r w:rsidRPr="00950E24">
        <w:rPr>
          <w:rStyle w:val="Znakapoznpodarou"/>
          <w:rFonts w:asciiTheme="minorHAnsi" w:hAnsiTheme="minorHAnsi" w:cstheme="minorHAnsi"/>
        </w:rPr>
        <w:footnoteRef/>
      </w:r>
      <w:r w:rsidRPr="00950E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000000"/>
        </w:rPr>
        <w:t>Obecné</w:t>
      </w:r>
      <w:r w:rsidRPr="003D4E05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a Zvláštní smluvní podmínky podle</w:t>
      </w:r>
      <w:r w:rsidRPr="003D4E05">
        <w:rPr>
          <w:rFonts w:asciiTheme="minorHAnsi" w:hAnsiTheme="minorHAnsi" w:cstheme="minorHAnsi"/>
          <w:color w:val="000000"/>
        </w:rPr>
        <w:t xml:space="preserve"> Červené kni</w:t>
      </w:r>
      <w:r>
        <w:rPr>
          <w:rFonts w:asciiTheme="minorHAnsi" w:hAnsiTheme="minorHAnsi" w:cstheme="minorHAnsi"/>
          <w:color w:val="000000"/>
        </w:rPr>
        <w:t>hy</w:t>
      </w:r>
      <w:r w:rsidRPr="003D4E05">
        <w:rPr>
          <w:rFonts w:asciiTheme="minorHAnsi" w:hAnsiTheme="minorHAnsi" w:cstheme="minorHAnsi"/>
          <w:color w:val="000000"/>
        </w:rPr>
        <w:t xml:space="preserve"> FIDIC</w:t>
      </w:r>
      <w:r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Pr="003D4E05">
        <w:rPr>
          <w:rFonts w:asciiTheme="minorHAnsi" w:hAnsiTheme="minorHAnsi" w:cstheme="minorHAnsi"/>
          <w:color w:val="000000"/>
        </w:rPr>
        <w:t>The</w:t>
      </w:r>
      <w:proofErr w:type="spellEnd"/>
      <w:r w:rsidRPr="003D4E0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D4E05">
        <w:rPr>
          <w:rFonts w:asciiTheme="minorHAnsi" w:hAnsiTheme="minorHAnsi" w:cstheme="minorHAnsi"/>
          <w:color w:val="000000"/>
        </w:rPr>
        <w:t>Red</w:t>
      </w:r>
      <w:proofErr w:type="spellEnd"/>
      <w:r w:rsidRPr="003D4E0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D4E05">
        <w:rPr>
          <w:rFonts w:asciiTheme="minorHAnsi" w:hAnsiTheme="minorHAnsi" w:cstheme="minorHAnsi"/>
          <w:color w:val="000000"/>
        </w:rPr>
        <w:t>Book</w:t>
      </w:r>
      <w:proofErr w:type="spellEnd"/>
      <w:r w:rsidRPr="003D4E0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D4E05">
        <w:rPr>
          <w:rFonts w:asciiTheme="minorHAnsi" w:hAnsiTheme="minorHAnsi" w:cstheme="minorHAnsi"/>
          <w:color w:val="000000"/>
        </w:rPr>
        <w:t>of</w:t>
      </w:r>
      <w:proofErr w:type="spellEnd"/>
      <w:r w:rsidRPr="003D4E05">
        <w:rPr>
          <w:rFonts w:asciiTheme="minorHAnsi" w:hAnsiTheme="minorHAnsi" w:cstheme="minorHAnsi"/>
          <w:color w:val="000000"/>
        </w:rPr>
        <w:t xml:space="preserve"> FIDIC: „</w:t>
      </w:r>
      <w:proofErr w:type="spellStart"/>
      <w:r w:rsidRPr="003D4E05">
        <w:rPr>
          <w:rFonts w:asciiTheme="minorHAnsi" w:hAnsiTheme="minorHAnsi" w:cstheme="minorHAnsi"/>
          <w:color w:val="000000"/>
        </w:rPr>
        <w:t>Conditions</w:t>
      </w:r>
      <w:proofErr w:type="spellEnd"/>
      <w:r w:rsidRPr="003D4E0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D4E05">
        <w:rPr>
          <w:rFonts w:asciiTheme="minorHAnsi" w:hAnsiTheme="minorHAnsi" w:cstheme="minorHAnsi"/>
          <w:color w:val="000000"/>
        </w:rPr>
        <w:t>of</w:t>
      </w:r>
      <w:proofErr w:type="spellEnd"/>
      <w:r w:rsidRPr="003D4E0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D4E05">
        <w:rPr>
          <w:rFonts w:asciiTheme="minorHAnsi" w:hAnsiTheme="minorHAnsi" w:cstheme="minorHAnsi"/>
          <w:color w:val="000000"/>
        </w:rPr>
        <w:t>Contract</w:t>
      </w:r>
      <w:proofErr w:type="spellEnd"/>
      <w:r w:rsidRPr="003D4E0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D4E05">
        <w:rPr>
          <w:rFonts w:asciiTheme="minorHAnsi" w:hAnsiTheme="minorHAnsi" w:cstheme="minorHAnsi"/>
          <w:color w:val="000000"/>
        </w:rPr>
        <w:t>for</w:t>
      </w:r>
      <w:proofErr w:type="spellEnd"/>
      <w:r w:rsidRPr="003D4E0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D4E05">
        <w:rPr>
          <w:rFonts w:asciiTheme="minorHAnsi" w:hAnsiTheme="minorHAnsi" w:cstheme="minorHAnsi"/>
          <w:color w:val="000000"/>
        </w:rPr>
        <w:t>Construction</w:t>
      </w:r>
      <w:proofErr w:type="spellEnd"/>
      <w:r w:rsidRPr="003D4E05">
        <w:rPr>
          <w:rFonts w:asciiTheme="minorHAnsi" w:hAnsiTheme="minorHAnsi" w:cstheme="minorHAnsi"/>
          <w:color w:val="000000"/>
        </w:rPr>
        <w:t xml:space="preserve">“ – </w:t>
      </w:r>
      <w:proofErr w:type="spellStart"/>
      <w:r w:rsidRPr="003D4E05">
        <w:rPr>
          <w:rFonts w:asciiTheme="minorHAnsi" w:hAnsiTheme="minorHAnsi" w:cstheme="minorHAnsi"/>
          <w:color w:val="000000"/>
        </w:rPr>
        <w:t>First</w:t>
      </w:r>
      <w:proofErr w:type="spellEnd"/>
      <w:r w:rsidRPr="003D4E0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D4E05">
        <w:rPr>
          <w:rFonts w:asciiTheme="minorHAnsi" w:hAnsiTheme="minorHAnsi" w:cstheme="minorHAnsi"/>
          <w:color w:val="000000"/>
        </w:rPr>
        <w:t>Edition</w:t>
      </w:r>
      <w:proofErr w:type="spellEnd"/>
      <w:r w:rsidRPr="003D4E05">
        <w:rPr>
          <w:rFonts w:asciiTheme="minorHAnsi" w:hAnsiTheme="minorHAnsi" w:cstheme="minorHAnsi"/>
          <w:color w:val="000000"/>
        </w:rPr>
        <w:t xml:space="preserve"> 1999</w:t>
      </w:r>
      <w:r>
        <w:rPr>
          <w:rFonts w:asciiTheme="minorHAnsi" w:hAnsiTheme="minorHAnsi" w:cstheme="minorHAnsi"/>
          <w:color w:val="000000"/>
        </w:rPr>
        <w:t>).</w:t>
      </w:r>
    </w:p>
  </w:footnote>
  <w:footnote w:id="3">
    <w:p w14:paraId="5E95E182" w14:textId="52791CF3" w:rsidR="00D94979" w:rsidRDefault="00D949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154E0">
        <w:rPr>
          <w:rFonts w:ascii="Calibri" w:hAnsi="Calibri" w:cs="Calibri"/>
        </w:rPr>
        <w:t xml:space="preserve">Rozhodnutí MHMP, odboru ochrany prostředí, oddělení vodního hospodářství </w:t>
      </w:r>
      <w:proofErr w:type="gramStart"/>
      <w:r w:rsidRPr="003154E0">
        <w:rPr>
          <w:rFonts w:ascii="Calibri" w:hAnsi="Calibri" w:cs="Calibri"/>
        </w:rPr>
        <w:t>č.j.</w:t>
      </w:r>
      <w:proofErr w:type="gramEnd"/>
      <w:r w:rsidRPr="003154E0">
        <w:rPr>
          <w:rFonts w:ascii="Calibri" w:hAnsi="Calibri" w:cs="Calibri"/>
        </w:rPr>
        <w:t xml:space="preserve"> MHMP 608224/2022, </w:t>
      </w:r>
      <w:proofErr w:type="spellStart"/>
      <w:r w:rsidRPr="003154E0">
        <w:rPr>
          <w:rFonts w:ascii="Calibri" w:hAnsi="Calibri" w:cs="Calibri"/>
        </w:rPr>
        <w:t>sp</w:t>
      </w:r>
      <w:proofErr w:type="spellEnd"/>
      <w:r w:rsidRPr="003154E0">
        <w:rPr>
          <w:rFonts w:ascii="Calibri" w:hAnsi="Calibri" w:cs="Calibri"/>
        </w:rPr>
        <w:t>. zn. S-MHMP 1307171/2021 ze dne 2.5.2022, které nabylo právní moci dne 4.6.2022</w:t>
      </w:r>
    </w:p>
  </w:footnote>
  <w:footnote w:id="4">
    <w:p w14:paraId="7AA34BF0" w14:textId="77777777" w:rsidR="00D94979" w:rsidRDefault="00D94979" w:rsidP="00D94979">
      <w:pPr>
        <w:pStyle w:val="Textpoznpodarou"/>
      </w:pPr>
      <w:r>
        <w:rPr>
          <w:rStyle w:val="Znakapoznpodarou"/>
        </w:rPr>
        <w:footnoteRef/>
      </w:r>
      <w:r>
        <w:t xml:space="preserve"> S</w:t>
      </w:r>
      <w:r w:rsidRPr="001D5AC8">
        <w:rPr>
          <w:rFonts w:asciiTheme="minorHAnsi" w:hAnsiTheme="minorHAnsi" w:cstheme="minorHAnsi"/>
        </w:rPr>
        <w:t xml:space="preserve">polečné povolení, kterým se schvaluje změna stavebního záměru „ÚČOV – Rekonstrukce stávající vodní linky“ - rozhodnutí MHMP, odboru ochrany prostředí, oddělení vodního hospodářství </w:t>
      </w:r>
      <w:proofErr w:type="gramStart"/>
      <w:r w:rsidRPr="001D5AC8">
        <w:rPr>
          <w:rFonts w:asciiTheme="minorHAnsi" w:hAnsiTheme="minorHAnsi" w:cstheme="minorHAnsi"/>
        </w:rPr>
        <w:t>č.j.</w:t>
      </w:r>
      <w:proofErr w:type="gramEnd"/>
      <w:r w:rsidRPr="001D5AC8">
        <w:rPr>
          <w:rFonts w:asciiTheme="minorHAnsi" w:hAnsiTheme="minorHAnsi" w:cstheme="minorHAnsi"/>
        </w:rPr>
        <w:t xml:space="preserve"> 2271233/2023, </w:t>
      </w:r>
      <w:proofErr w:type="spellStart"/>
      <w:r w:rsidRPr="001D5AC8">
        <w:rPr>
          <w:rFonts w:asciiTheme="minorHAnsi" w:hAnsiTheme="minorHAnsi" w:cstheme="minorHAnsi"/>
        </w:rPr>
        <w:t>sp</w:t>
      </w:r>
      <w:proofErr w:type="spellEnd"/>
      <w:r w:rsidRPr="001D5AC8">
        <w:rPr>
          <w:rFonts w:asciiTheme="minorHAnsi" w:hAnsiTheme="minorHAnsi" w:cstheme="minorHAnsi"/>
        </w:rPr>
        <w:t xml:space="preserve">. zn. S – MHMP 1768863/2023 ze dne 1.11.2023, které nabylo právní moci dne 25.11.2023, ve znění opravného rozhodnutí č.j. 2352036/2023, </w:t>
      </w:r>
      <w:proofErr w:type="spellStart"/>
      <w:r w:rsidRPr="001D5AC8">
        <w:rPr>
          <w:rFonts w:asciiTheme="minorHAnsi" w:hAnsiTheme="minorHAnsi" w:cstheme="minorHAnsi"/>
        </w:rPr>
        <w:t>sp</w:t>
      </w:r>
      <w:proofErr w:type="spellEnd"/>
      <w:r w:rsidRPr="001D5AC8">
        <w:rPr>
          <w:rFonts w:asciiTheme="minorHAnsi" w:hAnsiTheme="minorHAnsi" w:cstheme="minorHAnsi"/>
        </w:rPr>
        <w:t>. zn. S-MHMP 1768863/2023 ze dne 8.11.2023, které nabylo právní moci dne 30.11.2023</w:t>
      </w:r>
    </w:p>
    <w:p w14:paraId="7FC831EB" w14:textId="52D05149" w:rsidR="00D94979" w:rsidRDefault="00D94979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ECE96" w14:textId="77777777" w:rsidR="008538EF" w:rsidRPr="000331BA" w:rsidRDefault="0016796E">
    <w:pPr>
      <w:pStyle w:val="Zhlav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Příloha č. 1 Z</w:t>
    </w:r>
    <w:r w:rsidR="008538EF" w:rsidRPr="000331BA">
      <w:rPr>
        <w:rFonts w:asciiTheme="minorHAnsi" w:hAnsiTheme="minorHAnsi" w:cstheme="minorHAnsi"/>
        <w:sz w:val="22"/>
        <w:szCs w:val="22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421"/>
    <w:multiLevelType w:val="hybridMultilevel"/>
    <w:tmpl w:val="F1E8F1FA"/>
    <w:lvl w:ilvl="0" w:tplc="958207E2">
      <w:start w:val="1"/>
      <w:numFmt w:val="lowerRoman"/>
      <w:lvlText w:val="(%1)"/>
      <w:lvlJc w:val="left"/>
      <w:pPr>
        <w:ind w:left="2981" w:hanging="360"/>
      </w:pPr>
      <w:rPr>
        <w:rFonts w:asciiTheme="minorHAnsi" w:eastAsiaTheme="minorEastAsia" w:hAnsiTheme="minorHAnsi" w:cstheme="minorHAnsi"/>
        <w:b w:val="0"/>
      </w:rPr>
    </w:lvl>
    <w:lvl w:ilvl="1" w:tplc="0405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1" w:hanging="360"/>
      </w:pPr>
      <w:rPr>
        <w:rFonts w:ascii="Wingdings" w:hAnsi="Wingdings" w:hint="default"/>
      </w:rPr>
    </w:lvl>
  </w:abstractNum>
  <w:abstractNum w:abstractNumId="1" w15:restartNumberingAfterBreak="0">
    <w:nsid w:val="0A3E2A2B"/>
    <w:multiLevelType w:val="hybridMultilevel"/>
    <w:tmpl w:val="AD4CAEF2"/>
    <w:lvl w:ilvl="0" w:tplc="DC32FEA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C93611"/>
    <w:multiLevelType w:val="hybridMultilevel"/>
    <w:tmpl w:val="28EE7574"/>
    <w:lvl w:ilvl="0" w:tplc="6382C6C0">
      <w:start w:val="2"/>
      <w:numFmt w:val="lowerRoman"/>
      <w:lvlText w:val="(%1)"/>
      <w:lvlJc w:val="left"/>
      <w:pPr>
        <w:ind w:left="298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41" w:hanging="360"/>
      </w:pPr>
    </w:lvl>
    <w:lvl w:ilvl="2" w:tplc="0405001B" w:tentative="1">
      <w:start w:val="1"/>
      <w:numFmt w:val="lowerRoman"/>
      <w:lvlText w:val="%3."/>
      <w:lvlJc w:val="right"/>
      <w:pPr>
        <w:ind w:left="4061" w:hanging="180"/>
      </w:pPr>
    </w:lvl>
    <w:lvl w:ilvl="3" w:tplc="0405000F" w:tentative="1">
      <w:start w:val="1"/>
      <w:numFmt w:val="decimal"/>
      <w:lvlText w:val="%4."/>
      <w:lvlJc w:val="left"/>
      <w:pPr>
        <w:ind w:left="4781" w:hanging="360"/>
      </w:pPr>
    </w:lvl>
    <w:lvl w:ilvl="4" w:tplc="04050019" w:tentative="1">
      <w:start w:val="1"/>
      <w:numFmt w:val="lowerLetter"/>
      <w:lvlText w:val="%5."/>
      <w:lvlJc w:val="left"/>
      <w:pPr>
        <w:ind w:left="5501" w:hanging="360"/>
      </w:pPr>
    </w:lvl>
    <w:lvl w:ilvl="5" w:tplc="0405001B" w:tentative="1">
      <w:start w:val="1"/>
      <w:numFmt w:val="lowerRoman"/>
      <w:lvlText w:val="%6."/>
      <w:lvlJc w:val="right"/>
      <w:pPr>
        <w:ind w:left="6221" w:hanging="180"/>
      </w:pPr>
    </w:lvl>
    <w:lvl w:ilvl="6" w:tplc="0405000F" w:tentative="1">
      <w:start w:val="1"/>
      <w:numFmt w:val="decimal"/>
      <w:lvlText w:val="%7."/>
      <w:lvlJc w:val="left"/>
      <w:pPr>
        <w:ind w:left="6941" w:hanging="360"/>
      </w:pPr>
    </w:lvl>
    <w:lvl w:ilvl="7" w:tplc="04050019" w:tentative="1">
      <w:start w:val="1"/>
      <w:numFmt w:val="lowerLetter"/>
      <w:lvlText w:val="%8."/>
      <w:lvlJc w:val="left"/>
      <w:pPr>
        <w:ind w:left="7661" w:hanging="360"/>
      </w:pPr>
    </w:lvl>
    <w:lvl w:ilvl="8" w:tplc="0405001B" w:tentative="1">
      <w:start w:val="1"/>
      <w:numFmt w:val="lowerRoman"/>
      <w:lvlText w:val="%9."/>
      <w:lvlJc w:val="right"/>
      <w:pPr>
        <w:ind w:left="8381" w:hanging="180"/>
      </w:pPr>
    </w:lvl>
  </w:abstractNum>
  <w:abstractNum w:abstractNumId="3" w15:restartNumberingAfterBreak="0">
    <w:nsid w:val="12144405"/>
    <w:multiLevelType w:val="hybridMultilevel"/>
    <w:tmpl w:val="65B0727A"/>
    <w:lvl w:ilvl="0" w:tplc="0405001B">
      <w:start w:val="1"/>
      <w:numFmt w:val="lowerRoman"/>
      <w:lvlText w:val="%1."/>
      <w:lvlJc w:val="right"/>
      <w:pPr>
        <w:ind w:left="2981" w:hanging="360"/>
      </w:pPr>
    </w:lvl>
    <w:lvl w:ilvl="1" w:tplc="04050019" w:tentative="1">
      <w:start w:val="1"/>
      <w:numFmt w:val="lowerLetter"/>
      <w:lvlText w:val="%2."/>
      <w:lvlJc w:val="left"/>
      <w:pPr>
        <w:ind w:left="3701" w:hanging="360"/>
      </w:pPr>
    </w:lvl>
    <w:lvl w:ilvl="2" w:tplc="0405001B" w:tentative="1">
      <w:start w:val="1"/>
      <w:numFmt w:val="lowerRoman"/>
      <w:lvlText w:val="%3."/>
      <w:lvlJc w:val="right"/>
      <w:pPr>
        <w:ind w:left="4421" w:hanging="180"/>
      </w:pPr>
    </w:lvl>
    <w:lvl w:ilvl="3" w:tplc="0405000F" w:tentative="1">
      <w:start w:val="1"/>
      <w:numFmt w:val="decimal"/>
      <w:lvlText w:val="%4."/>
      <w:lvlJc w:val="left"/>
      <w:pPr>
        <w:ind w:left="5141" w:hanging="360"/>
      </w:pPr>
    </w:lvl>
    <w:lvl w:ilvl="4" w:tplc="04050019" w:tentative="1">
      <w:start w:val="1"/>
      <w:numFmt w:val="lowerLetter"/>
      <w:lvlText w:val="%5."/>
      <w:lvlJc w:val="left"/>
      <w:pPr>
        <w:ind w:left="5861" w:hanging="360"/>
      </w:pPr>
    </w:lvl>
    <w:lvl w:ilvl="5" w:tplc="0405001B" w:tentative="1">
      <w:start w:val="1"/>
      <w:numFmt w:val="lowerRoman"/>
      <w:lvlText w:val="%6."/>
      <w:lvlJc w:val="right"/>
      <w:pPr>
        <w:ind w:left="6581" w:hanging="180"/>
      </w:pPr>
    </w:lvl>
    <w:lvl w:ilvl="6" w:tplc="0405000F" w:tentative="1">
      <w:start w:val="1"/>
      <w:numFmt w:val="decimal"/>
      <w:lvlText w:val="%7."/>
      <w:lvlJc w:val="left"/>
      <w:pPr>
        <w:ind w:left="7301" w:hanging="360"/>
      </w:pPr>
    </w:lvl>
    <w:lvl w:ilvl="7" w:tplc="04050019" w:tentative="1">
      <w:start w:val="1"/>
      <w:numFmt w:val="lowerLetter"/>
      <w:lvlText w:val="%8."/>
      <w:lvlJc w:val="left"/>
      <w:pPr>
        <w:ind w:left="8021" w:hanging="360"/>
      </w:pPr>
    </w:lvl>
    <w:lvl w:ilvl="8" w:tplc="0405001B" w:tentative="1">
      <w:start w:val="1"/>
      <w:numFmt w:val="lowerRoman"/>
      <w:lvlText w:val="%9."/>
      <w:lvlJc w:val="right"/>
      <w:pPr>
        <w:ind w:left="8741" w:hanging="180"/>
      </w:pPr>
    </w:lvl>
  </w:abstractNum>
  <w:abstractNum w:abstractNumId="4" w15:restartNumberingAfterBreak="0">
    <w:nsid w:val="13891AB9"/>
    <w:multiLevelType w:val="hybridMultilevel"/>
    <w:tmpl w:val="F1782314"/>
    <w:lvl w:ilvl="0" w:tplc="F9DAA2B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E7188"/>
    <w:multiLevelType w:val="hybridMultilevel"/>
    <w:tmpl w:val="C99CF664"/>
    <w:lvl w:ilvl="0" w:tplc="20CA5A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50836"/>
    <w:multiLevelType w:val="hybridMultilevel"/>
    <w:tmpl w:val="AD4CAEF2"/>
    <w:lvl w:ilvl="0" w:tplc="DC32FEA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F90AE4"/>
    <w:multiLevelType w:val="hybridMultilevel"/>
    <w:tmpl w:val="1AFCB4B0"/>
    <w:lvl w:ilvl="0" w:tplc="8C38BF3A">
      <w:start w:val="1"/>
      <w:numFmt w:val="lowerRoman"/>
      <w:lvlText w:val="%1.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268F7492"/>
    <w:multiLevelType w:val="hybridMultilevel"/>
    <w:tmpl w:val="9A900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53505"/>
    <w:multiLevelType w:val="hybridMultilevel"/>
    <w:tmpl w:val="A42E0CAE"/>
    <w:lvl w:ilvl="0" w:tplc="C032E27E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3C5B1E04"/>
    <w:multiLevelType w:val="hybridMultilevel"/>
    <w:tmpl w:val="515E1D30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3FFD0264"/>
    <w:multiLevelType w:val="hybridMultilevel"/>
    <w:tmpl w:val="B118561C"/>
    <w:lvl w:ilvl="0" w:tplc="5A0A8C8E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FE8C0E8C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13" w15:restartNumberingAfterBreak="0">
    <w:nsid w:val="54AB7580"/>
    <w:multiLevelType w:val="hybridMultilevel"/>
    <w:tmpl w:val="6D96B1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B48C2"/>
    <w:multiLevelType w:val="hybridMultilevel"/>
    <w:tmpl w:val="28EE7574"/>
    <w:lvl w:ilvl="0" w:tplc="6382C6C0">
      <w:start w:val="2"/>
      <w:numFmt w:val="lowerRoman"/>
      <w:lvlText w:val="(%1)"/>
      <w:lvlJc w:val="left"/>
      <w:pPr>
        <w:ind w:left="298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41" w:hanging="360"/>
      </w:pPr>
    </w:lvl>
    <w:lvl w:ilvl="2" w:tplc="0405001B" w:tentative="1">
      <w:start w:val="1"/>
      <w:numFmt w:val="lowerRoman"/>
      <w:lvlText w:val="%3."/>
      <w:lvlJc w:val="right"/>
      <w:pPr>
        <w:ind w:left="4061" w:hanging="180"/>
      </w:pPr>
    </w:lvl>
    <w:lvl w:ilvl="3" w:tplc="0405000F" w:tentative="1">
      <w:start w:val="1"/>
      <w:numFmt w:val="decimal"/>
      <w:lvlText w:val="%4."/>
      <w:lvlJc w:val="left"/>
      <w:pPr>
        <w:ind w:left="4781" w:hanging="360"/>
      </w:pPr>
    </w:lvl>
    <w:lvl w:ilvl="4" w:tplc="04050019" w:tentative="1">
      <w:start w:val="1"/>
      <w:numFmt w:val="lowerLetter"/>
      <w:lvlText w:val="%5."/>
      <w:lvlJc w:val="left"/>
      <w:pPr>
        <w:ind w:left="5501" w:hanging="360"/>
      </w:pPr>
    </w:lvl>
    <w:lvl w:ilvl="5" w:tplc="0405001B" w:tentative="1">
      <w:start w:val="1"/>
      <w:numFmt w:val="lowerRoman"/>
      <w:lvlText w:val="%6."/>
      <w:lvlJc w:val="right"/>
      <w:pPr>
        <w:ind w:left="6221" w:hanging="180"/>
      </w:pPr>
    </w:lvl>
    <w:lvl w:ilvl="6" w:tplc="0405000F" w:tentative="1">
      <w:start w:val="1"/>
      <w:numFmt w:val="decimal"/>
      <w:lvlText w:val="%7."/>
      <w:lvlJc w:val="left"/>
      <w:pPr>
        <w:ind w:left="6941" w:hanging="360"/>
      </w:pPr>
    </w:lvl>
    <w:lvl w:ilvl="7" w:tplc="04050019" w:tentative="1">
      <w:start w:val="1"/>
      <w:numFmt w:val="lowerLetter"/>
      <w:lvlText w:val="%8."/>
      <w:lvlJc w:val="left"/>
      <w:pPr>
        <w:ind w:left="7661" w:hanging="360"/>
      </w:pPr>
    </w:lvl>
    <w:lvl w:ilvl="8" w:tplc="0405001B" w:tentative="1">
      <w:start w:val="1"/>
      <w:numFmt w:val="lowerRoman"/>
      <w:lvlText w:val="%9."/>
      <w:lvlJc w:val="right"/>
      <w:pPr>
        <w:ind w:left="8381" w:hanging="180"/>
      </w:pPr>
    </w:lvl>
  </w:abstractNum>
  <w:abstractNum w:abstractNumId="15" w15:restartNumberingAfterBreak="0">
    <w:nsid w:val="6ACD053C"/>
    <w:multiLevelType w:val="hybridMultilevel"/>
    <w:tmpl w:val="DA2451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292E40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E5C116A"/>
    <w:multiLevelType w:val="hybridMultilevel"/>
    <w:tmpl w:val="0E460996"/>
    <w:lvl w:ilvl="0" w:tplc="CB483D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440C6"/>
    <w:multiLevelType w:val="hybridMultilevel"/>
    <w:tmpl w:val="DCA08216"/>
    <w:lvl w:ilvl="0" w:tplc="26A852D0">
      <w:start w:val="9"/>
      <w:numFmt w:val="lowerLetter"/>
      <w:lvlText w:val="(%1)"/>
      <w:lvlJc w:val="left"/>
      <w:pPr>
        <w:ind w:left="262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341" w:hanging="360"/>
      </w:pPr>
    </w:lvl>
    <w:lvl w:ilvl="2" w:tplc="0405001B" w:tentative="1">
      <w:start w:val="1"/>
      <w:numFmt w:val="lowerRoman"/>
      <w:lvlText w:val="%3."/>
      <w:lvlJc w:val="right"/>
      <w:pPr>
        <w:ind w:left="4061" w:hanging="180"/>
      </w:pPr>
    </w:lvl>
    <w:lvl w:ilvl="3" w:tplc="0405000F" w:tentative="1">
      <w:start w:val="1"/>
      <w:numFmt w:val="decimal"/>
      <w:lvlText w:val="%4."/>
      <w:lvlJc w:val="left"/>
      <w:pPr>
        <w:ind w:left="4781" w:hanging="360"/>
      </w:pPr>
    </w:lvl>
    <w:lvl w:ilvl="4" w:tplc="04050019" w:tentative="1">
      <w:start w:val="1"/>
      <w:numFmt w:val="lowerLetter"/>
      <w:lvlText w:val="%5."/>
      <w:lvlJc w:val="left"/>
      <w:pPr>
        <w:ind w:left="5501" w:hanging="360"/>
      </w:pPr>
    </w:lvl>
    <w:lvl w:ilvl="5" w:tplc="0405001B" w:tentative="1">
      <w:start w:val="1"/>
      <w:numFmt w:val="lowerRoman"/>
      <w:lvlText w:val="%6."/>
      <w:lvlJc w:val="right"/>
      <w:pPr>
        <w:ind w:left="6221" w:hanging="180"/>
      </w:pPr>
    </w:lvl>
    <w:lvl w:ilvl="6" w:tplc="0405000F" w:tentative="1">
      <w:start w:val="1"/>
      <w:numFmt w:val="decimal"/>
      <w:lvlText w:val="%7."/>
      <w:lvlJc w:val="left"/>
      <w:pPr>
        <w:ind w:left="6941" w:hanging="360"/>
      </w:pPr>
    </w:lvl>
    <w:lvl w:ilvl="7" w:tplc="04050019" w:tentative="1">
      <w:start w:val="1"/>
      <w:numFmt w:val="lowerLetter"/>
      <w:lvlText w:val="%8."/>
      <w:lvlJc w:val="left"/>
      <w:pPr>
        <w:ind w:left="7661" w:hanging="360"/>
      </w:pPr>
    </w:lvl>
    <w:lvl w:ilvl="8" w:tplc="0405001B" w:tentative="1">
      <w:start w:val="1"/>
      <w:numFmt w:val="lowerRoman"/>
      <w:lvlText w:val="%9."/>
      <w:lvlJc w:val="right"/>
      <w:pPr>
        <w:ind w:left="8381" w:hanging="180"/>
      </w:pPr>
    </w:lvl>
  </w:abstractNum>
  <w:abstractNum w:abstractNumId="19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1"/>
  </w:num>
  <w:num w:numId="5">
    <w:abstractNumId w:val="6"/>
  </w:num>
  <w:num w:numId="6">
    <w:abstractNumId w:val="10"/>
  </w:num>
  <w:num w:numId="7">
    <w:abstractNumId w:val="9"/>
  </w:num>
  <w:num w:numId="8">
    <w:abstractNumId w:val="1"/>
  </w:num>
  <w:num w:numId="9">
    <w:abstractNumId w:val="4"/>
  </w:num>
  <w:num w:numId="10">
    <w:abstractNumId w:val="12"/>
  </w:num>
  <w:num w:numId="11">
    <w:abstractNumId w:val="16"/>
  </w:num>
  <w:num w:numId="12">
    <w:abstractNumId w:val="19"/>
  </w:num>
  <w:num w:numId="13">
    <w:abstractNumId w:val="15"/>
  </w:num>
  <w:num w:numId="14">
    <w:abstractNumId w:val="0"/>
  </w:num>
  <w:num w:numId="15">
    <w:abstractNumId w:val="18"/>
  </w:num>
  <w:num w:numId="16">
    <w:abstractNumId w:val="2"/>
  </w:num>
  <w:num w:numId="17">
    <w:abstractNumId w:val="14"/>
  </w:num>
  <w:num w:numId="18">
    <w:abstractNumId w:val="3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57"/>
    <w:rsid w:val="000331BA"/>
    <w:rsid w:val="00060014"/>
    <w:rsid w:val="0009028B"/>
    <w:rsid w:val="000C0C94"/>
    <w:rsid w:val="000D087E"/>
    <w:rsid w:val="000E06A7"/>
    <w:rsid w:val="001349EC"/>
    <w:rsid w:val="00142255"/>
    <w:rsid w:val="0016796E"/>
    <w:rsid w:val="00170A0B"/>
    <w:rsid w:val="001A6F74"/>
    <w:rsid w:val="001B6390"/>
    <w:rsid w:val="001B7F17"/>
    <w:rsid w:val="001C4B8E"/>
    <w:rsid w:val="001C5CED"/>
    <w:rsid w:val="001F1AF5"/>
    <w:rsid w:val="001F38FF"/>
    <w:rsid w:val="00203417"/>
    <w:rsid w:val="00236356"/>
    <w:rsid w:val="002463A1"/>
    <w:rsid w:val="002657AD"/>
    <w:rsid w:val="002762E9"/>
    <w:rsid w:val="002932A4"/>
    <w:rsid w:val="00297056"/>
    <w:rsid w:val="002D5CB1"/>
    <w:rsid w:val="003005A1"/>
    <w:rsid w:val="00300A3F"/>
    <w:rsid w:val="00301AFE"/>
    <w:rsid w:val="00317E39"/>
    <w:rsid w:val="00374DBC"/>
    <w:rsid w:val="00393BAD"/>
    <w:rsid w:val="003A10B9"/>
    <w:rsid w:val="003A2CC4"/>
    <w:rsid w:val="003A7A51"/>
    <w:rsid w:val="00401355"/>
    <w:rsid w:val="00402C18"/>
    <w:rsid w:val="00403AC7"/>
    <w:rsid w:val="0042376B"/>
    <w:rsid w:val="00442F95"/>
    <w:rsid w:val="004A4B39"/>
    <w:rsid w:val="004A793E"/>
    <w:rsid w:val="004D4780"/>
    <w:rsid w:val="004F5EED"/>
    <w:rsid w:val="00533A48"/>
    <w:rsid w:val="00534BDD"/>
    <w:rsid w:val="00593096"/>
    <w:rsid w:val="005E13C0"/>
    <w:rsid w:val="00672FAD"/>
    <w:rsid w:val="00674258"/>
    <w:rsid w:val="00677FA5"/>
    <w:rsid w:val="0068026E"/>
    <w:rsid w:val="006D1916"/>
    <w:rsid w:val="0074749B"/>
    <w:rsid w:val="007E16CE"/>
    <w:rsid w:val="007F0796"/>
    <w:rsid w:val="00804723"/>
    <w:rsid w:val="008538EF"/>
    <w:rsid w:val="008972ED"/>
    <w:rsid w:val="008F496C"/>
    <w:rsid w:val="009333CC"/>
    <w:rsid w:val="00935AF6"/>
    <w:rsid w:val="00950E24"/>
    <w:rsid w:val="00964426"/>
    <w:rsid w:val="00987EFC"/>
    <w:rsid w:val="00992A84"/>
    <w:rsid w:val="009A0459"/>
    <w:rsid w:val="009E59AB"/>
    <w:rsid w:val="009F1983"/>
    <w:rsid w:val="009F20F9"/>
    <w:rsid w:val="00A80BEC"/>
    <w:rsid w:val="00A831A9"/>
    <w:rsid w:val="00A84F52"/>
    <w:rsid w:val="00AB5534"/>
    <w:rsid w:val="00AE51C0"/>
    <w:rsid w:val="00AE6BA7"/>
    <w:rsid w:val="00AF343E"/>
    <w:rsid w:val="00AF78BA"/>
    <w:rsid w:val="00B06657"/>
    <w:rsid w:val="00B40734"/>
    <w:rsid w:val="00BB5BAD"/>
    <w:rsid w:val="00BD50E2"/>
    <w:rsid w:val="00C45EFC"/>
    <w:rsid w:val="00C55E0B"/>
    <w:rsid w:val="00CD1A2E"/>
    <w:rsid w:val="00CE37CF"/>
    <w:rsid w:val="00D07916"/>
    <w:rsid w:val="00D3627F"/>
    <w:rsid w:val="00D56EFD"/>
    <w:rsid w:val="00D70AD9"/>
    <w:rsid w:val="00D83648"/>
    <w:rsid w:val="00D94979"/>
    <w:rsid w:val="00DA3DD2"/>
    <w:rsid w:val="00DA5843"/>
    <w:rsid w:val="00DB2351"/>
    <w:rsid w:val="00DD6B3F"/>
    <w:rsid w:val="00DE0144"/>
    <w:rsid w:val="00DE1802"/>
    <w:rsid w:val="00DE57F8"/>
    <w:rsid w:val="00DE720B"/>
    <w:rsid w:val="00E223AE"/>
    <w:rsid w:val="00E5435A"/>
    <w:rsid w:val="00E73F9A"/>
    <w:rsid w:val="00E812F5"/>
    <w:rsid w:val="00ED3A69"/>
    <w:rsid w:val="00EE4FF5"/>
    <w:rsid w:val="00F17B85"/>
    <w:rsid w:val="00F551C9"/>
    <w:rsid w:val="00F64692"/>
    <w:rsid w:val="00FC5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41E6E"/>
  <w15:chartTrackingRefBased/>
  <w15:docId w15:val="{F700545D-8961-453E-A673-A20B2838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6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B06657"/>
  </w:style>
  <w:style w:type="character" w:styleId="Siln">
    <w:name w:val="Strong"/>
    <w:basedOn w:val="Standardnpsmoodstavce"/>
    <w:uiPriority w:val="22"/>
    <w:qFormat/>
    <w:rsid w:val="00B06657"/>
    <w:rPr>
      <w:b/>
      <w:bCs/>
    </w:rPr>
  </w:style>
  <w:style w:type="table" w:styleId="Mkatabulky">
    <w:name w:val="Table Grid"/>
    <w:basedOn w:val="Normlntabulka"/>
    <w:uiPriority w:val="39"/>
    <w:rsid w:val="00B066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_muj,Odstavec cíl se seznamem,Odstavec se seznamem5,Odrážky,List Paragraph (Czech Tourism),xxxxx,Odrazky,Bullet List,lp1,Puce,Use Case List Paragraph,Heading2,Bullet for no #'s,Body Bullet,List bullet,List Paragraph 1,Re"/>
    <w:basedOn w:val="Normln"/>
    <w:link w:val="OdstavecseseznamemChar"/>
    <w:uiPriority w:val="34"/>
    <w:qFormat/>
    <w:rsid w:val="0029705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Odstavec cíl se seznamem Char,Odstavec se seznamem5 Char,Odrážky Char,List Paragraph (Czech Tourism) Char,xxxxx Char,Odrazky Char,Bullet List Char,lp1 Char,Puce Char,Use Case List Paragraph Char"/>
    <w:basedOn w:val="Standardnpsmoodstavce"/>
    <w:link w:val="Odstavecseseznamem"/>
    <w:uiPriority w:val="34"/>
    <w:qFormat/>
    <w:locked/>
    <w:rsid w:val="002970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3005A1"/>
    <w:pPr>
      <w:outlineLvl w:val="7"/>
    </w:pPr>
    <w:rPr>
      <w:szCs w:val="20"/>
    </w:rPr>
  </w:style>
  <w:style w:type="paragraph" w:styleId="Textpoznpodarou">
    <w:name w:val="footnote text"/>
    <w:aliases w:val="fn"/>
    <w:basedOn w:val="Normln"/>
    <w:link w:val="TextpoznpodarouChar"/>
    <w:unhideWhenUsed/>
    <w:rsid w:val="00A84F52"/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A84F5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84F5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31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31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331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31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qFormat/>
    <w:rsid w:val="004A793E"/>
    <w:pPr>
      <w:jc w:val="left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4A793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qFormat/>
    <w:rsid w:val="004A793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79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93E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5AF6"/>
    <w:pPr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5AF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A80BEC"/>
    <w:rPr>
      <w:rFonts w:eastAsiaTheme="minorEastAsia"/>
      <w:szCs w:val="20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A80BEC"/>
    <w:rPr>
      <w:rFonts w:ascii="Times New Roman" w:eastAsiaTheme="minorEastAsia" w:hAnsi="Times New Roman" w:cs="Times New Roman"/>
      <w:sz w:val="24"/>
      <w:szCs w:val="20"/>
      <w:lang w:eastAsia="cs-CZ"/>
    </w:rPr>
  </w:style>
  <w:style w:type="paragraph" w:customStyle="1" w:styleId="odsazfurt">
    <w:name w:val="odsaz furt"/>
    <w:basedOn w:val="Normln"/>
    <w:rsid w:val="002D5CB1"/>
    <w:pPr>
      <w:ind w:left="284"/>
    </w:pPr>
    <w:rPr>
      <w:color w:val="000000"/>
      <w:sz w:val="20"/>
      <w:szCs w:val="20"/>
    </w:rPr>
  </w:style>
  <w:style w:type="paragraph" w:customStyle="1" w:styleId="Pleading3L1">
    <w:name w:val="Pleading3_L1"/>
    <w:basedOn w:val="Normln"/>
    <w:next w:val="Zkladntext"/>
    <w:rsid w:val="00672FAD"/>
    <w:pPr>
      <w:keepNext/>
      <w:keepLines/>
      <w:widowControl w:val="0"/>
      <w:numPr>
        <w:numId w:val="12"/>
      </w:numPr>
      <w:spacing w:before="240" w:line="240" w:lineRule="exact"/>
      <w:jc w:val="center"/>
      <w:outlineLvl w:val="0"/>
    </w:pPr>
    <w:rPr>
      <w:rFonts w:eastAsiaTheme="minorEastAsia"/>
      <w:b/>
      <w:caps/>
      <w:szCs w:val="20"/>
      <w:lang w:eastAsia="en-US"/>
    </w:rPr>
  </w:style>
  <w:style w:type="paragraph" w:customStyle="1" w:styleId="Pleading3L2">
    <w:name w:val="Pleading3_L2"/>
    <w:basedOn w:val="Pleading3L1"/>
    <w:next w:val="Zkladntext"/>
    <w:rsid w:val="00672FAD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672FAD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672FAD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672FAD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672FAD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672FAD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672FAD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672FAD"/>
    <w:pPr>
      <w:numPr>
        <w:ilvl w:val="8"/>
      </w:numPr>
      <w:outlineLvl w:val="8"/>
    </w:pPr>
  </w:style>
  <w:style w:type="paragraph" w:styleId="Revize">
    <w:name w:val="Revision"/>
    <w:hidden/>
    <w:uiPriority w:val="99"/>
    <w:semiHidden/>
    <w:rsid w:val="00E22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624B0-243D-4D22-9417-6EB74837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4</Pages>
  <Words>825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Lehocký Martin</dc:creator>
  <cp:keywords/>
  <dc:description/>
  <cp:lastModifiedBy>Zimová Nikola</cp:lastModifiedBy>
  <cp:revision>33</cp:revision>
  <dcterms:created xsi:type="dcterms:W3CDTF">2022-10-05T12:05:00Z</dcterms:created>
  <dcterms:modified xsi:type="dcterms:W3CDTF">2025-05-07T09:21:00Z</dcterms:modified>
</cp:coreProperties>
</file>