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95"/>
        <w:gridCol w:w="5567"/>
      </w:tblGrid>
      <w:tr w:rsidR="00465C97" w:rsidTr="14675833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14675833" w14:paraId="2213077F" w14:textId="77777777">
        <w:trPr>
          <w:trHeight w:val="1956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A1264C" w:rsidR="00A1264C" w:rsidP="00A1264C" w:rsidRDefault="00A1264C" w14:paraId="00941C14" w14:textId="6EB7646E">
            <w:pPr>
              <w:pStyle w:val="Odstavecseseznamem"/>
              <w:numPr>
                <w:ilvl w:val="0"/>
                <w:numId w:val="13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A1264C">
              <w:rPr>
                <w:rFonts w:ascii="Aptos" w:hAnsi="Aptos" w:eastAsia="Calibri" w:cs="Calibri"/>
                <w:b/>
                <w:bCs/>
              </w:rPr>
              <w:t>Výkaz frekvenčních měničů a strojně-technologický výkaz </w:t>
            </w:r>
          </w:p>
          <w:p w:rsidRPr="00A1264C" w:rsidR="00A1264C" w:rsidP="14675833" w:rsidRDefault="00A1264C" w14:paraId="4D05EDBA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14675833" w:rsidR="00A1264C">
              <w:rPr>
                <w:rFonts w:ascii="Aptos" w:hAnsi="Aptos" w:eastAsia="Calibri" w:cs="Calibri"/>
              </w:rPr>
              <w:t>U všech frekvenčních měničů je obtížné spárovat frekvenční měnič specifikovaný v PS 8000 s příslušnou položkou v provozních souborech strojně-technologických. Chybí zde označení pozice [TAG]. </w:t>
            </w:r>
          </w:p>
          <w:p w:rsidR="14675833" w:rsidP="14675833" w:rsidRDefault="14675833" w14:paraId="0260EE46" w14:textId="6137315A">
            <w:pPr>
              <w:pStyle w:val="Odstavecseseznamem"/>
              <w:spacing w:line="276" w:lineRule="auto"/>
              <w:jc w:val="both"/>
              <w:rPr>
                <w:rFonts w:ascii="Aptos" w:hAnsi="Aptos" w:eastAsia="Calibri" w:cs="Calibri"/>
              </w:rPr>
            </w:pPr>
          </w:p>
          <w:p w:rsidRPr="00A1264C" w:rsidR="00A1264C" w:rsidP="14675833" w:rsidRDefault="00A1264C" w14:paraId="777DD6D4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14675833" w:rsidR="00A1264C">
              <w:rPr>
                <w:rFonts w:ascii="Aptos" w:hAnsi="Aptos" w:eastAsia="Calibri" w:cs="Calibri"/>
              </w:rPr>
              <w:t>Uchazeč shledává, že by zpracování nabídky ulehčila tabulka s těmito informacemi? </w:t>
            </w:r>
          </w:p>
          <w:p w:rsidRPr="006A5233" w:rsidR="000C2E2F" w:rsidP="14675833" w:rsidRDefault="00A1264C" w14:paraId="2034BBBD" w14:textId="4ECE36EE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14675833" w:rsidR="00A1264C">
              <w:rPr>
                <w:rFonts w:ascii="Aptos" w:hAnsi="Aptos" w:eastAsia="Calibri" w:cs="Calibri"/>
              </w:rPr>
              <w:t>Poskytne zadavatel uchazečům takovou tabulku? </w:t>
            </w:r>
          </w:p>
        </w:tc>
      </w:tr>
      <w:tr w:rsidR="00A92B70" w:rsidTr="14675833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14675833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FC6CD7" w14:paraId="025AF692" w14:textId="31DD01A4">
            <w:pPr>
              <w:jc w:val="center"/>
              <w:rPr>
                <w:b/>
                <w:bCs/>
              </w:rPr>
            </w:pPr>
            <w:r w:rsidRPr="00FC6CD7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:rsidTr="14675833" w14:paraId="6B15575A" w14:textId="77777777">
        <w:trPr>
          <w:trHeight w:val="699"/>
        </w:trPr>
        <w:tc>
          <w:tcPr>
            <w:tcW w:w="9062" w:type="dxa"/>
            <w:gridSpan w:val="2"/>
            <w:tcMar/>
          </w:tcPr>
          <w:p w:rsidRPr="00DD398C" w:rsidR="00465C97" w:rsidP="14675833" w:rsidRDefault="00E45503" w14:noSpellErr="1" w14:paraId="54BBA6A9" w14:textId="06B6FBC7">
            <w:pPr>
              <w:spacing w:line="0" w:lineRule="atLeast"/>
              <w:jc w:val="both"/>
            </w:pPr>
            <w:r w:rsidR="00E45503">
              <w:rPr/>
              <w:t>Projektová dokumentace PS8000 obsahuje veškeré potřebné údaje k</w:t>
            </w:r>
            <w:r w:rsidRPr="14675833" w:rsidR="00E45503">
              <w:rPr>
                <w:rFonts w:ascii="Arial" w:hAnsi="Arial" w:cs="Arial"/>
              </w:rPr>
              <w:t> </w:t>
            </w:r>
            <w:r w:rsidR="00E45503">
              <w:rPr/>
              <w:t>nacen</w:t>
            </w:r>
            <w:r w:rsidRPr="14675833" w:rsidR="00E45503">
              <w:rPr>
                <w:rFonts w:ascii="Aptos" w:hAnsi="Aptos" w:cs="Aptos"/>
              </w:rPr>
              <w:t>ě</w:t>
            </w:r>
            <w:r w:rsidR="00E45503">
              <w:rPr/>
              <w:t>n</w:t>
            </w:r>
            <w:r w:rsidRPr="14675833" w:rsidR="00E45503">
              <w:rPr>
                <w:rFonts w:ascii="Aptos" w:hAnsi="Aptos" w:cs="Aptos"/>
              </w:rPr>
              <w:t>í</w:t>
            </w:r>
            <w:r w:rsidR="00E45503">
              <w:rPr/>
              <w:t xml:space="preserve"> jednotliv</w:t>
            </w:r>
            <w:r w:rsidRPr="14675833" w:rsidR="00E45503">
              <w:rPr>
                <w:rFonts w:ascii="Aptos" w:hAnsi="Aptos" w:cs="Aptos"/>
              </w:rPr>
              <w:t>ý</w:t>
            </w:r>
            <w:r w:rsidR="00E45503">
              <w:rPr/>
              <w:t>ch polo</w:t>
            </w:r>
            <w:r w:rsidRPr="14675833" w:rsidR="00E45503">
              <w:rPr>
                <w:rFonts w:ascii="Aptos" w:hAnsi="Aptos" w:cs="Aptos"/>
              </w:rPr>
              <w:t>ž</w:t>
            </w:r>
            <w:r w:rsidR="00E45503">
              <w:rPr/>
              <w:t>ek a z</w:t>
            </w:r>
            <w:r w:rsidRPr="14675833" w:rsidR="00E45503">
              <w:rPr>
                <w:rFonts w:ascii="Arial" w:hAnsi="Arial" w:cs="Arial"/>
              </w:rPr>
              <w:t> </w:t>
            </w:r>
            <w:r w:rsidR="00E45503">
              <w:rPr/>
              <w:t>na</w:t>
            </w:r>
            <w:r w:rsidRPr="14675833" w:rsidR="00E45503">
              <w:rPr>
                <w:rFonts w:ascii="Aptos" w:hAnsi="Aptos" w:cs="Aptos"/>
              </w:rPr>
              <w:t>š</w:t>
            </w:r>
            <w:r w:rsidR="00E45503">
              <w:rPr/>
              <w:t>eho pohledu nen</w:t>
            </w:r>
            <w:r w:rsidRPr="14675833" w:rsidR="00E45503">
              <w:rPr>
                <w:rFonts w:ascii="Aptos" w:hAnsi="Aptos" w:cs="Aptos"/>
              </w:rPr>
              <w:t>í</w:t>
            </w:r>
            <w:r w:rsidR="00E45503">
              <w:rPr/>
              <w:t xml:space="preserve"> tabulka pot</w:t>
            </w:r>
            <w:r w:rsidRPr="14675833" w:rsidR="00E45503">
              <w:rPr>
                <w:rFonts w:ascii="Aptos" w:hAnsi="Aptos" w:cs="Aptos"/>
              </w:rPr>
              <w:t>ř</w:t>
            </w:r>
            <w:r w:rsidR="00E45503">
              <w:rPr/>
              <w:t>eba.</w:t>
            </w:r>
          </w:p>
          <w:p w:rsidRPr="00DD398C" w:rsidR="00465C97" w:rsidP="00FC6CD7" w:rsidRDefault="00E45503" w14:paraId="25849A04" w14:textId="31017580">
            <w:pPr>
              <w:spacing w:line="0" w:lineRule="atLeast"/>
            </w:pPr>
          </w:p>
        </w:tc>
      </w:tr>
      <w:tr w:rsidR="00465C97" w:rsidTr="14675833" w14:paraId="2972FBC8" w14:textId="77777777">
        <w:trPr>
          <w:trHeight w:val="567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67" w:type="dxa"/>
            <w:tcMar/>
            <w:vAlign w:val="center"/>
          </w:tcPr>
          <w:p w:rsidRPr="00A92B70" w:rsidR="00465C97" w:rsidP="00A92B70" w:rsidRDefault="00FC6CD7" w14:paraId="4ED701F5" w14:textId="52BC0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14675833" w14:paraId="725C6F24" w14:textId="77777777">
        <w:trPr>
          <w:trHeight w:val="567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6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FC6CD7" w14:paraId="752A49C1" w14:textId="63672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1F91" w:rsidP="00A92B70" w:rsidRDefault="00141F91" w14:paraId="15720A49" w14:textId="77777777">
      <w:pPr>
        <w:spacing w:after="0" w:line="240" w:lineRule="auto"/>
      </w:pPr>
      <w:r>
        <w:separator/>
      </w:r>
    </w:p>
  </w:endnote>
  <w:endnote w:type="continuationSeparator" w:id="0">
    <w:p w:rsidR="00141F91" w:rsidP="00A92B70" w:rsidRDefault="00141F91" w14:paraId="745FA85D" w14:textId="77777777">
      <w:pPr>
        <w:spacing w:after="0" w:line="240" w:lineRule="auto"/>
      </w:pPr>
      <w:r>
        <w:continuationSeparator/>
      </w:r>
    </w:p>
  </w:endnote>
  <w:endnote w:type="continuationNotice" w:id="1">
    <w:p w:rsidR="00141F91" w:rsidRDefault="00141F91" w14:paraId="491CDC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1F91" w:rsidP="00A92B70" w:rsidRDefault="00141F91" w14:paraId="293AEABD" w14:textId="77777777">
      <w:pPr>
        <w:spacing w:after="0" w:line="240" w:lineRule="auto"/>
      </w:pPr>
      <w:r>
        <w:separator/>
      </w:r>
    </w:p>
  </w:footnote>
  <w:footnote w:type="continuationSeparator" w:id="0">
    <w:p w:rsidR="00141F91" w:rsidP="00A92B70" w:rsidRDefault="00141F91" w14:paraId="096A18A2" w14:textId="77777777">
      <w:pPr>
        <w:spacing w:after="0" w:line="240" w:lineRule="auto"/>
      </w:pPr>
      <w:r>
        <w:continuationSeparator/>
      </w:r>
    </w:p>
  </w:footnote>
  <w:footnote w:type="continuationNotice" w:id="1">
    <w:p w:rsidR="00141F91" w:rsidRDefault="00141F91" w14:paraId="14D4304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7F8"/>
    <w:multiLevelType w:val="multilevel"/>
    <w:tmpl w:val="2216E9D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D61F08"/>
    <w:multiLevelType w:val="multilevel"/>
    <w:tmpl w:val="48C87FC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8A4A3D"/>
    <w:multiLevelType w:val="hybridMultilevel"/>
    <w:tmpl w:val="089493DC"/>
    <w:lvl w:ilvl="0" w:tplc="040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A7FC8"/>
    <w:multiLevelType w:val="hybridMultilevel"/>
    <w:tmpl w:val="1D3015D8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F0A62"/>
    <w:multiLevelType w:val="multilevel"/>
    <w:tmpl w:val="1292B73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177954"/>
    <w:multiLevelType w:val="multilevel"/>
    <w:tmpl w:val="B3A8C4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755747"/>
    <w:multiLevelType w:val="hybridMultilevel"/>
    <w:tmpl w:val="DD5CD1FC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E0DBD"/>
    <w:multiLevelType w:val="hybridMultilevel"/>
    <w:tmpl w:val="11182FA0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F32B1"/>
    <w:multiLevelType w:val="multilevel"/>
    <w:tmpl w:val="FA98298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683811"/>
    <w:multiLevelType w:val="hybridMultilevel"/>
    <w:tmpl w:val="7F5ED92A"/>
    <w:lvl w:ilvl="0" w:tplc="040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673EF"/>
    <w:multiLevelType w:val="hybridMultilevel"/>
    <w:tmpl w:val="8F10E936"/>
    <w:lvl w:ilvl="0" w:tplc="0405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5D3BAF"/>
    <w:multiLevelType w:val="multilevel"/>
    <w:tmpl w:val="CE74E2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F46838"/>
    <w:multiLevelType w:val="hybridMultilevel"/>
    <w:tmpl w:val="6906AB7A"/>
    <w:lvl w:ilvl="0" w:tplc="0405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634989">
    <w:abstractNumId w:val="2"/>
  </w:num>
  <w:num w:numId="2" w16cid:durableId="799036435">
    <w:abstractNumId w:val="5"/>
  </w:num>
  <w:num w:numId="3" w16cid:durableId="570579043">
    <w:abstractNumId w:val="3"/>
  </w:num>
  <w:num w:numId="4" w16cid:durableId="1273200053">
    <w:abstractNumId w:val="0"/>
  </w:num>
  <w:num w:numId="5" w16cid:durableId="82725278">
    <w:abstractNumId w:val="7"/>
  </w:num>
  <w:num w:numId="6" w16cid:durableId="1500460688">
    <w:abstractNumId w:val="11"/>
  </w:num>
  <w:num w:numId="7" w16cid:durableId="317881900">
    <w:abstractNumId w:val="9"/>
  </w:num>
  <w:num w:numId="8" w16cid:durableId="2094890506">
    <w:abstractNumId w:val="8"/>
  </w:num>
  <w:num w:numId="9" w16cid:durableId="866139688">
    <w:abstractNumId w:val="10"/>
  </w:num>
  <w:num w:numId="10" w16cid:durableId="1000044274">
    <w:abstractNumId w:val="1"/>
  </w:num>
  <w:num w:numId="11" w16cid:durableId="912737839">
    <w:abstractNumId w:val="12"/>
  </w:num>
  <w:num w:numId="12" w16cid:durableId="442194809">
    <w:abstractNumId w:val="4"/>
  </w:num>
  <w:num w:numId="13" w16cid:durableId="171515147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81787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2069"/>
    <w:rsid w:val="00122966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0466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3205"/>
    <w:rsid w:val="00355BCA"/>
    <w:rsid w:val="00356E94"/>
    <w:rsid w:val="003719DA"/>
    <w:rsid w:val="003773E9"/>
    <w:rsid w:val="00382447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067C6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3784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174"/>
    <w:rsid w:val="00683BDC"/>
    <w:rsid w:val="006869CF"/>
    <w:rsid w:val="006974BD"/>
    <w:rsid w:val="006A5233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489D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27FD1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00E3E"/>
    <w:rsid w:val="00912361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67024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64C"/>
    <w:rsid w:val="00A12EF8"/>
    <w:rsid w:val="00A13B1F"/>
    <w:rsid w:val="00A14FFD"/>
    <w:rsid w:val="00A152E5"/>
    <w:rsid w:val="00A160B1"/>
    <w:rsid w:val="00A16142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0B4C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076F"/>
    <w:rsid w:val="00B21305"/>
    <w:rsid w:val="00B26BB1"/>
    <w:rsid w:val="00B30004"/>
    <w:rsid w:val="00B32769"/>
    <w:rsid w:val="00B3566C"/>
    <w:rsid w:val="00B35C50"/>
    <w:rsid w:val="00B361DA"/>
    <w:rsid w:val="00B362BB"/>
    <w:rsid w:val="00B36E47"/>
    <w:rsid w:val="00B50BD5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42F3"/>
    <w:rsid w:val="00C17BC6"/>
    <w:rsid w:val="00C206A5"/>
    <w:rsid w:val="00C30FBC"/>
    <w:rsid w:val="00C42106"/>
    <w:rsid w:val="00C43BE5"/>
    <w:rsid w:val="00C50B2D"/>
    <w:rsid w:val="00C54671"/>
    <w:rsid w:val="00C6074D"/>
    <w:rsid w:val="00C6136B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1E08"/>
    <w:rsid w:val="00D722F5"/>
    <w:rsid w:val="00D72302"/>
    <w:rsid w:val="00D73325"/>
    <w:rsid w:val="00D81364"/>
    <w:rsid w:val="00D823F8"/>
    <w:rsid w:val="00D829E7"/>
    <w:rsid w:val="00D82C4E"/>
    <w:rsid w:val="00D9078D"/>
    <w:rsid w:val="00D92053"/>
    <w:rsid w:val="00D95073"/>
    <w:rsid w:val="00D955C5"/>
    <w:rsid w:val="00D95CFA"/>
    <w:rsid w:val="00DA5A7D"/>
    <w:rsid w:val="00DB04B1"/>
    <w:rsid w:val="00DB0BAC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45503"/>
    <w:rsid w:val="00E47BDF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A5A42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C6CD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6080"/>
    <w:rsid w:val="00FF6BE3"/>
    <w:rsid w:val="14675833"/>
    <w:rsid w:val="14BA1A39"/>
    <w:rsid w:val="26DCEB13"/>
    <w:rsid w:val="2C837281"/>
    <w:rsid w:val="2FAA4D49"/>
    <w:rsid w:val="41DC0FA7"/>
    <w:rsid w:val="44A4640A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35517-CFBE-4E13-9C1D-D9C5E7489BC4}">
  <ds:schemaRefs>
    <ds:schemaRef ds:uri="0abba25b-d93c-4a12-ba8b-083a0f2f2a61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d604872d-7149-494d-b801-08e1d930fb4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2025-02-24T12:40:00.0000000Z</dcterms:created>
  <dcterms:modified xsi:type="dcterms:W3CDTF">2025-05-06T04:43:25.9417571Z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