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32CA0" w14:textId="77777777" w:rsidR="00FA0AB1" w:rsidRPr="00FA0AB1" w:rsidRDefault="00FA0AB1" w:rsidP="00FA0AB1">
      <w:pPr>
        <w:spacing w:before="240" w:after="0" w:line="276" w:lineRule="auto"/>
        <w:jc w:val="center"/>
        <w:rPr>
          <w:rFonts w:ascii="Corbel" w:eastAsia="Times New Roman" w:hAnsi="Corbel" w:cs="Times New Roman"/>
          <w:b/>
          <w:color w:val="595959"/>
          <w:kern w:val="0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b/>
          <w:color w:val="595959"/>
          <w:kern w:val="0"/>
          <w:sz w:val="22"/>
          <w:szCs w:val="22"/>
          <w:lang w:eastAsia="cs-CZ"/>
          <w14:ligatures w14:val="none"/>
        </w:rPr>
        <w:t>Příloha č. 3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FA0AB1" w:rsidRPr="00FA0AB1" w14:paraId="40D614EE" w14:textId="77777777" w:rsidTr="0070692F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3A53EDC9" w14:textId="77777777" w:rsidR="00FA0AB1" w:rsidRPr="00FA0AB1" w:rsidRDefault="00FA0AB1" w:rsidP="00FA0AB1">
            <w:pPr>
              <w:spacing w:after="240" w:line="276" w:lineRule="auto"/>
              <w:contextualSpacing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bookmarkStart w:id="0" w:name="_Hlk165911738"/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KRYCÍ LIST ŽÁDOSTI O ÚČAST/NABÍDKY</w:t>
            </w:r>
          </w:p>
        </w:tc>
      </w:tr>
      <w:tr w:rsidR="00FA0AB1" w:rsidRPr="00FA0AB1" w14:paraId="1182F421" w14:textId="77777777" w:rsidTr="0070692F">
        <w:trPr>
          <w:trHeight w:val="68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6FEDD14A" w14:textId="77777777" w:rsidR="00FA0AB1" w:rsidRPr="00FA0AB1" w:rsidRDefault="00FA0AB1" w:rsidP="00FA0AB1">
            <w:pPr>
              <w:spacing w:after="0" w:line="276" w:lineRule="auto"/>
              <w:contextualSpacing/>
              <w:jc w:val="center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nadlimitní sektorová veřejná zakázka na stavební práce zadávaná 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v užším řízení dle § 58 zákona č. 134/2016 Sb., o zadávání veřejných zakázek, ve znění pozdějších předpisů</w:t>
            </w:r>
          </w:p>
        </w:tc>
      </w:tr>
      <w:tr w:rsidR="00FA0AB1" w:rsidRPr="00FA0AB1" w14:paraId="0D1D98A0" w14:textId="77777777" w:rsidTr="0070692F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7DC4D5C" w14:textId="77777777" w:rsidR="00FA0AB1" w:rsidRPr="00FA0AB1" w:rsidRDefault="00FA0AB1" w:rsidP="00FA0AB1">
            <w:pPr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990A52E" w14:textId="77777777" w:rsidR="00FA0AB1" w:rsidRPr="00FA0AB1" w:rsidRDefault="00FA0AB1" w:rsidP="00FA0AB1">
            <w:pPr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Times New Roman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Stavba č. 3145 TV Vinoř, etapa 0012 – ČOV Vinoř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</w:p>
        </w:tc>
      </w:tr>
      <w:tr w:rsidR="00FA0AB1" w:rsidRPr="00FA0AB1" w14:paraId="77C6E909" w14:textId="77777777" w:rsidTr="0070692F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374ED78" w14:textId="77777777" w:rsidR="00FA0AB1" w:rsidRPr="00FA0AB1" w:rsidRDefault="00FA0AB1" w:rsidP="00FA0AB1">
            <w:pPr>
              <w:tabs>
                <w:tab w:val="left" w:pos="3450"/>
              </w:tabs>
              <w:spacing w:before="120" w:after="120" w:line="276" w:lineRule="auto"/>
              <w:contextualSpacing/>
              <w:jc w:val="both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u w:val="single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Základní identifikační údaje</w:t>
            </w:r>
          </w:p>
        </w:tc>
      </w:tr>
      <w:tr w:rsidR="00FA0AB1" w:rsidRPr="00FA0AB1" w14:paraId="4B10ED0C" w14:textId="77777777" w:rsidTr="0070692F">
        <w:tc>
          <w:tcPr>
            <w:tcW w:w="9322" w:type="dxa"/>
            <w:gridSpan w:val="3"/>
            <w:shd w:val="clear" w:color="auto" w:fill="D9D9D9"/>
          </w:tcPr>
          <w:p w14:paraId="24E6F34F" w14:textId="77777777" w:rsidR="00FA0AB1" w:rsidRPr="00FA0AB1" w:rsidRDefault="00FA0AB1" w:rsidP="00FA0AB1">
            <w:pPr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Zadavatel:</w:t>
            </w:r>
            <w:r w:rsidRPr="00FA0AB1"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ab/>
            </w:r>
          </w:p>
        </w:tc>
      </w:tr>
      <w:tr w:rsidR="00FA0AB1" w:rsidRPr="00FA0AB1" w14:paraId="3FE804E9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6362CCE9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05BE188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FA0AB1" w:rsidRPr="00FA0AB1" w14:paraId="0CF43F1A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31124B4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03B9E0DD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Evropská 866/67, Vokovice, 160 00 Praha 6</w:t>
            </w:r>
          </w:p>
        </w:tc>
      </w:tr>
      <w:tr w:rsidR="00FA0AB1" w:rsidRPr="00FA0AB1" w14:paraId="509B5080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125807F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66BF3684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256 56 112</w:t>
            </w:r>
          </w:p>
        </w:tc>
      </w:tr>
      <w:tr w:rsidR="00FA0AB1" w:rsidRPr="00FA0AB1" w14:paraId="5C9DBFE1" w14:textId="77777777" w:rsidTr="0070692F">
        <w:tc>
          <w:tcPr>
            <w:tcW w:w="9322" w:type="dxa"/>
            <w:gridSpan w:val="3"/>
            <w:shd w:val="clear" w:color="auto" w:fill="D9D9D9"/>
          </w:tcPr>
          <w:p w14:paraId="716C2393" w14:textId="77777777" w:rsidR="00FA0AB1" w:rsidRPr="00FA0AB1" w:rsidRDefault="00FA0AB1" w:rsidP="00FA0AB1">
            <w:pPr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Účastník:</w:t>
            </w:r>
          </w:p>
        </w:tc>
      </w:tr>
      <w:tr w:rsidR="00FA0AB1" w:rsidRPr="00FA0AB1" w14:paraId="77FD6012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AD6EFC9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B9ABB8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19005803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E5B9583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A83AFE9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19D20272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3D3D20D0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D20AE77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7333FE53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8B48298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002B705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55F78675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CB0A93E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059895E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11D1DEA0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3EE0FE5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ID datové schránky: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2EE4926B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662C2508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3B566C1A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D7E0253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18F7E8FC" w14:textId="77777777" w:rsidTr="0070692F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6959FEA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5249F15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59593A0E" w14:textId="77777777" w:rsidTr="0070692F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9B1C4DD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50C4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7A6E9842" w14:textId="77777777" w:rsidTr="0070692F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4F151688" w14:textId="77777777" w:rsidR="00FA0AB1" w:rsidRPr="00FA0AB1" w:rsidRDefault="00FA0AB1" w:rsidP="00FA0AB1">
            <w:pPr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Je účastník kótován na burze cenných papírů:</w:t>
            </w: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vertAlign w:val="superscript"/>
                <w:lang w:eastAsia="cs-CZ"/>
                <w14:ligatures w14:val="none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E4B60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[ANO/NE - doplní dodavatel]</w:t>
            </w:r>
          </w:p>
        </w:tc>
      </w:tr>
      <w:tr w:rsidR="00FA0AB1" w:rsidRPr="00FA0AB1" w14:paraId="7F67DB5F" w14:textId="77777777" w:rsidTr="0070692F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7FD41BE0" w14:textId="77777777" w:rsidR="00FA0AB1" w:rsidRPr="00FA0AB1" w:rsidRDefault="00FA0AB1" w:rsidP="00FA0AB1">
            <w:pPr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3E62FB" w14:textId="77777777" w:rsidR="00FA0AB1" w:rsidRPr="00FA0AB1" w:rsidRDefault="00FA0AB1" w:rsidP="00FA0AB1">
            <w:pPr>
              <w:spacing w:after="0" w:line="276" w:lineRule="auto"/>
              <w:contextualSpacing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[ANO/NE - doplní dodavatel]</w:t>
            </w:r>
          </w:p>
        </w:tc>
      </w:tr>
      <w:tr w:rsidR="00FA0AB1" w:rsidRPr="00FA0AB1" w14:paraId="17A52F06" w14:textId="77777777" w:rsidTr="0070692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E57C173" w14:textId="77777777" w:rsidR="00FA0AB1" w:rsidRPr="00FA0AB1" w:rsidRDefault="00FA0AB1" w:rsidP="00FA0AB1">
            <w:pPr>
              <w:spacing w:after="0" w:line="276" w:lineRule="auto"/>
              <w:contextualSpacing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Celková nabídková cena 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(v Kč bez DPH)</w:t>
            </w:r>
          </w:p>
        </w:tc>
      </w:tr>
      <w:tr w:rsidR="00FA0AB1" w:rsidRPr="00FA0AB1" w14:paraId="0996162E" w14:textId="77777777" w:rsidTr="0070692F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09AF47" w14:textId="77777777" w:rsidR="00FA0AB1" w:rsidRPr="00FA0AB1" w:rsidRDefault="00FA0AB1" w:rsidP="00FA0AB1">
            <w:pPr>
              <w:spacing w:after="0" w:line="276" w:lineRule="auto"/>
              <w:contextualSpacing/>
              <w:jc w:val="center"/>
              <w:rPr>
                <w:rFonts w:ascii="Corbel" w:eastAsia="Times New Roman" w:hAnsi="Corbel" w:cs="Calibri"/>
                <w:bCs/>
                <w:i/>
                <w:i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i/>
                <w:iCs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 xml:space="preserve">(Nabídkovou cenu vyplní dodavatel až v rámci podání nabídky; </w:t>
            </w:r>
            <w:r w:rsidRPr="00FA0AB1">
              <w:rPr>
                <w:rFonts w:ascii="Corbel" w:eastAsia="Times New Roman" w:hAnsi="Corbel" w:cs="Calibri"/>
                <w:bCs/>
                <w:i/>
                <w:iCs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br/>
              <w:t>v případě žádosti o účast se nabídková cena nevyplňuje)</w:t>
            </w:r>
          </w:p>
        </w:tc>
      </w:tr>
      <w:tr w:rsidR="00FA0AB1" w:rsidRPr="00FA0AB1" w14:paraId="1A27D1FB" w14:textId="77777777" w:rsidTr="0070692F">
        <w:tc>
          <w:tcPr>
            <w:tcW w:w="9322" w:type="dxa"/>
            <w:gridSpan w:val="3"/>
            <w:shd w:val="clear" w:color="auto" w:fill="D9D9D9"/>
          </w:tcPr>
          <w:p w14:paraId="5DDD9EF4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Osoba oprávněná jednat za účastníka</w:t>
            </w:r>
          </w:p>
        </w:tc>
      </w:tr>
      <w:tr w:rsidR="00FA0AB1" w:rsidRPr="00FA0AB1" w14:paraId="4F2BAA0F" w14:textId="77777777" w:rsidTr="0070692F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04AF4DC6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54475243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[doplní dodavatel]</w:t>
            </w:r>
          </w:p>
        </w:tc>
      </w:tr>
      <w:tr w:rsidR="00FA0AB1" w:rsidRPr="00FA0AB1" w14:paraId="04A0575A" w14:textId="77777777" w:rsidTr="0070692F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5927D37F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67E98501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A0AB1" w:rsidRPr="00FA0AB1" w14:paraId="190D223F" w14:textId="77777777" w:rsidTr="0070692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643BEF6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40019DBD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FA0AB1" w:rsidRPr="00FA0AB1" w14:paraId="6E1EC2FD" w14:textId="77777777" w:rsidTr="0070692F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27E78269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7782C078" w14:textId="77777777" w:rsidR="00FA0AB1" w:rsidRPr="00FA0AB1" w:rsidRDefault="00FA0AB1" w:rsidP="00FA0AB1">
            <w:pPr>
              <w:keepNext/>
              <w:spacing w:after="0" w:line="276" w:lineRule="auto"/>
              <w:contextualSpacing/>
              <w:jc w:val="both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bookmarkEnd w:id="0"/>
    </w:tbl>
    <w:p w14:paraId="2D2B4671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  <w:br w:type="page"/>
      </w: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  <w:lastRenderedPageBreak/>
        <w:t>Příloha č. 4</w:t>
      </w:r>
    </w:p>
    <w:p w14:paraId="703A317E" w14:textId="77777777" w:rsidR="00FA0AB1" w:rsidRPr="00FA0AB1" w:rsidRDefault="00FA0AB1" w:rsidP="00FA0AB1">
      <w:pPr>
        <w:spacing w:before="120" w:after="0" w:line="276" w:lineRule="auto"/>
        <w:jc w:val="center"/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A0AB1" w:rsidRPr="00FA0AB1" w14:paraId="4AC087DF" w14:textId="77777777" w:rsidTr="0070692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89A3D1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Zadavatel:</w:t>
            </w:r>
          </w:p>
          <w:p w14:paraId="525E31E9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Pražská vodohospodářská společnost a.s.</w:t>
            </w:r>
          </w:p>
          <w:p w14:paraId="02AD9F33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Se sídlem: Evropská 866/67, Vokovice, 160 00 Praha 6</w:t>
            </w:r>
          </w:p>
          <w:p w14:paraId="59C11C0D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IČO: 256 56 112</w:t>
            </w:r>
          </w:p>
          <w:p w14:paraId="605E053A" w14:textId="77777777" w:rsidR="00FA0AB1" w:rsidRPr="00FA0AB1" w:rsidRDefault="00FA0AB1" w:rsidP="00FA0AB1">
            <w:pPr>
              <w:spacing w:before="120"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Veřejná zakázka:</w:t>
            </w:r>
          </w:p>
          <w:p w14:paraId="11FB5F22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Times New Roman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Stavba č. 3145 TV Vinoř, etapa 0012 – ČOV Vinoř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</w:p>
          <w:p w14:paraId="737D65C1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ev. č. zakázky ve Věstníku veřejných zakázek:</w:t>
            </w: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Z2025</w:t>
            </w:r>
            <w:proofErr w:type="spellEnd"/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-027253</w:t>
            </w:r>
          </w:p>
          <w:p w14:paraId="2CB5851E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i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nadlimitní sektorová veřejná zakázka na stavební práce zadávaná v užším řízení podle § 58 zákona č. 134/2016 Sb., o zadávání veřejných zakázek, ve znění pozdějších předpisů 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(dále jen 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ZZVZ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</w:tr>
    </w:tbl>
    <w:p w14:paraId="572943C9" w14:textId="77777777" w:rsidR="00FA0AB1" w:rsidRPr="00FA0AB1" w:rsidRDefault="00FA0AB1" w:rsidP="00FA0AB1">
      <w:pPr>
        <w:keepNext/>
        <w:spacing w:before="360" w:after="120" w:line="276" w:lineRule="auto"/>
        <w:jc w:val="center"/>
        <w:outlineLvl w:val="2"/>
        <w:rPr>
          <w:rFonts w:ascii="Corbel" w:eastAsia="Times New Roman" w:hAnsi="Corbel" w:cs="Calibri"/>
          <w:caps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Calibri"/>
          <w:b/>
          <w:caps/>
          <w:color w:val="595959"/>
          <w:kern w:val="0"/>
          <w:sz w:val="22"/>
          <w:szCs w:val="22"/>
          <w:u w:val="single"/>
          <w:lang w:eastAsia="cs-CZ"/>
          <w14:ligatures w14:val="none"/>
        </w:rPr>
        <w:t>ČESTNÉ PROHLÁŠENÍ o splnění základní způsobilosti</w:t>
      </w:r>
    </w:p>
    <w:p w14:paraId="651A64B0" w14:textId="77777777" w:rsidR="00FA0AB1" w:rsidRPr="00FA0AB1" w:rsidRDefault="00FA0AB1" w:rsidP="00FA0AB1">
      <w:pPr>
        <w:spacing w:after="0" w:line="320" w:lineRule="atLeast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bookmarkStart w:id="1" w:name="_Toc89674239"/>
    </w:p>
    <w:p w14:paraId="409598A4" w14:textId="77777777" w:rsidR="00FA0AB1" w:rsidRPr="00FA0AB1" w:rsidRDefault="00FA0AB1" w:rsidP="00FA0AB1">
      <w:pPr>
        <w:framePr w:w="4456" w:h="2371" w:hRule="exact" w:wrap="around" w:vAnchor="text" w:hAnchor="page" w:x="1321" w:y="-21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[bude uveden účastník zadávacího řízení předkládající čestné prohlášení ve své nabídce</w:t>
      </w:r>
    </w:p>
    <w:p w14:paraId="460DAA36" w14:textId="77777777" w:rsidR="00FA0AB1" w:rsidRPr="00FA0AB1" w:rsidRDefault="00FA0AB1" w:rsidP="00FA0AB1">
      <w:pPr>
        <w:framePr w:w="4456" w:h="2371" w:hRule="exact" w:wrap="around" w:vAnchor="text" w:hAnchor="page" w:x="1321" w:y="-21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Název:</w:t>
      </w:r>
    </w:p>
    <w:p w14:paraId="1547C345" w14:textId="77777777" w:rsidR="00FA0AB1" w:rsidRPr="00FA0AB1" w:rsidRDefault="00FA0AB1" w:rsidP="00FA0AB1">
      <w:pPr>
        <w:framePr w:w="4456" w:h="2371" w:hRule="exact" w:wrap="around" w:vAnchor="text" w:hAnchor="page" w:x="1321" w:y="-21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sídlo:</w:t>
      </w:r>
    </w:p>
    <w:p w14:paraId="7D1AE5E2" w14:textId="77777777" w:rsidR="00FA0AB1" w:rsidRPr="00FA0AB1" w:rsidRDefault="00FA0AB1" w:rsidP="00FA0AB1">
      <w:pPr>
        <w:framePr w:w="4456" w:h="2371" w:hRule="exact" w:wrap="around" w:vAnchor="text" w:hAnchor="page" w:x="1321" w:y="-21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IČO:]</w:t>
      </w:r>
    </w:p>
    <w:p w14:paraId="0BF21BAC" w14:textId="77777777" w:rsidR="00FA0AB1" w:rsidRPr="00FA0AB1" w:rsidRDefault="00FA0AB1" w:rsidP="00FA0AB1">
      <w:pPr>
        <w:keepNext/>
        <w:spacing w:before="120" w:after="120" w:line="276" w:lineRule="auto"/>
        <w:jc w:val="both"/>
        <w:outlineLvl w:val="0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621C3FAB" w14:textId="77777777" w:rsidR="00FA0AB1" w:rsidRPr="00FA0AB1" w:rsidRDefault="00FA0AB1" w:rsidP="00FA0AB1">
      <w:pPr>
        <w:keepNext/>
        <w:spacing w:before="120" w:after="120" w:line="276" w:lineRule="auto"/>
        <w:jc w:val="both"/>
        <w:outlineLvl w:val="0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70C36713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13562995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6B85FF56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0EA167A7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61122A3D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10EB4553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jakožto níže podepsaný účastník v zadávacím řízení na výše uvedenou veřejnou zakázku (dále jen „</w:t>
      </w: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  <w:t>účastník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 </w:t>
      </w: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  <w:t>zadávacího řízení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“) ve vztahu k základní způsobilosti čestně prohlašuje, že dle ustanovení § 74 odst. 1 písm. b), d) a e) ZZVZ:</w:t>
      </w:r>
    </w:p>
    <w:p w14:paraId="2CCF287E" w14:textId="77777777" w:rsidR="00FA0AB1" w:rsidRPr="00FA0AB1" w:rsidRDefault="00FA0AB1" w:rsidP="00FA0AB1">
      <w:pPr>
        <w:spacing w:after="12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a) nemá v České republice ani v zemi svého sídla v evidenci daní zachycen splatný daňový nedoplatek ve vztahu ke spotřební dani;</w:t>
      </w:r>
    </w:p>
    <w:p w14:paraId="22512B1D" w14:textId="77777777" w:rsidR="00FA0AB1" w:rsidRPr="00FA0AB1" w:rsidRDefault="00FA0AB1" w:rsidP="00FA0AB1">
      <w:pPr>
        <w:spacing w:after="12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b) nemá v České republice ani v zemi svého sídla splatný nedoplatek na pojistném nebo na penále na veřejné zdravotní pojištění;</w:t>
      </w:r>
    </w:p>
    <w:p w14:paraId="1EEFBA00" w14:textId="77777777" w:rsidR="00FA0AB1" w:rsidRPr="00FA0AB1" w:rsidRDefault="00FA0AB1" w:rsidP="00FA0AB1">
      <w:pPr>
        <w:spacing w:after="120" w:line="276" w:lineRule="auto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c) není v likvidaci, nebylo proti němu vydáno rozhodnutí o úpadku, nebyla vůči němu nařízena nucená správa podle jiného právního předpisu nebo v obdobné situaci podle právního řádu země sídla dodavatele.</w:t>
      </w:r>
    </w:p>
    <w:p w14:paraId="6DBF49E5" w14:textId="77777777" w:rsidR="00FA0AB1" w:rsidRPr="00FA0AB1" w:rsidRDefault="00FA0AB1" w:rsidP="00FA0AB1">
      <w:pPr>
        <w:spacing w:before="120"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V </w:t>
      </w: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(bude doplněno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) dne 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A0AB1" w:rsidRPr="00FA0AB1" w14:paraId="000829F7" w14:textId="77777777" w:rsidTr="0070692F">
        <w:trPr>
          <w:trHeight w:val="1106"/>
        </w:trPr>
        <w:tc>
          <w:tcPr>
            <w:tcW w:w="4621" w:type="dxa"/>
          </w:tcPr>
          <w:p w14:paraId="5E82C35C" w14:textId="77777777" w:rsidR="00FA0AB1" w:rsidRPr="00FA0AB1" w:rsidRDefault="00FA0AB1" w:rsidP="00FA0AB1">
            <w:pPr>
              <w:spacing w:after="0" w:line="276" w:lineRule="auto"/>
              <w:jc w:val="both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701" w:type="dxa"/>
          </w:tcPr>
          <w:p w14:paraId="598D9349" w14:textId="77777777" w:rsidR="00FA0AB1" w:rsidRPr="00FA0AB1" w:rsidRDefault="00FA0AB1" w:rsidP="00FA0AB1">
            <w:pPr>
              <w:spacing w:before="480" w:after="0" w:line="276" w:lineRule="auto"/>
              <w:jc w:val="both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_________________________</w:t>
            </w:r>
          </w:p>
          <w:p w14:paraId="275842D2" w14:textId="77777777" w:rsidR="00FA0AB1" w:rsidRPr="00FA0AB1" w:rsidRDefault="00FA0AB1" w:rsidP="00FA0AB1">
            <w:pPr>
              <w:spacing w:before="120" w:after="0" w:line="276" w:lineRule="auto"/>
              <w:jc w:val="both"/>
              <w:rPr>
                <w:rFonts w:ascii="Corbel" w:eastAsia="Times New Roman" w:hAnsi="Corbel" w:cs="Calibri"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i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Jméno a funkce osoby oprávněné zastupovat účastníka zadávacího řízení a její podpis</w:t>
            </w:r>
          </w:p>
        </w:tc>
      </w:tr>
      <w:bookmarkEnd w:id="1"/>
    </w:tbl>
    <w:p w14:paraId="543E9AA2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00BF11A6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  <w:br w:type="page"/>
      </w: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  <w:lastRenderedPageBreak/>
        <w:t>Příloha č. 5</w:t>
      </w:r>
    </w:p>
    <w:p w14:paraId="3D14B16C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FA0AB1" w:rsidRPr="00FA0AB1" w14:paraId="4DF41BDE" w14:textId="77777777" w:rsidTr="0070692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E744D7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Zadavatel:</w:t>
            </w:r>
          </w:p>
          <w:p w14:paraId="0C48D1C9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Pražská vodohospodářská společnost a.s.</w:t>
            </w:r>
          </w:p>
          <w:p w14:paraId="60A4D227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Se sídlem: Evropská 866/67, Vokovice, 160 00 Praha 6</w:t>
            </w:r>
          </w:p>
          <w:p w14:paraId="2E1EFC9C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IČO: 256 56 112</w:t>
            </w:r>
          </w:p>
          <w:p w14:paraId="75CDA95C" w14:textId="77777777" w:rsidR="00FA0AB1" w:rsidRPr="00FA0AB1" w:rsidRDefault="00FA0AB1" w:rsidP="00FA0AB1">
            <w:pPr>
              <w:spacing w:before="120"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Veřejná zakázka:</w:t>
            </w:r>
          </w:p>
          <w:p w14:paraId="6DE73391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Times New Roman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Stavba č. 3145 TV Vinoř, etapa 0012 – ČOV Vinoř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</w:p>
          <w:p w14:paraId="59B23956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ev. č. zakázky ve Věstníku veřejných zakázek:</w:t>
            </w: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FA0AB1">
              <w:rPr>
                <w:rFonts w:ascii="Corbel" w:eastAsia="Times New Roman" w:hAnsi="Corbel" w:cs="Times New Roman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Z2025</w:t>
            </w:r>
            <w:proofErr w:type="spellEnd"/>
            <w:r w:rsidRPr="00FA0AB1">
              <w:rPr>
                <w:rFonts w:ascii="Corbel" w:eastAsia="Times New Roman" w:hAnsi="Corbel" w:cs="Times New Roman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-027253</w:t>
            </w:r>
          </w:p>
          <w:p w14:paraId="254E753B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i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nadlimitní sektorová veřejná zakázka na stavební práce zadávaná v užším řízení podle § 58 zákona č. 134/2016 Sb., o zadávání veřejných zakázek, ve znění pozdějších předpisů 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(dále jen 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ZZVZ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</w:tr>
    </w:tbl>
    <w:p w14:paraId="28DDFFC6" w14:textId="77777777" w:rsidR="00FA0AB1" w:rsidRPr="00FA0AB1" w:rsidRDefault="00FA0AB1" w:rsidP="00FA0AB1">
      <w:pPr>
        <w:keepNext/>
        <w:spacing w:before="360" w:after="0" w:line="276" w:lineRule="auto"/>
        <w:jc w:val="center"/>
        <w:outlineLvl w:val="2"/>
        <w:rPr>
          <w:rFonts w:ascii="Corbel" w:eastAsia="Times New Roman" w:hAnsi="Corbel" w:cs="Calibri"/>
          <w:caps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aps/>
          <w:color w:val="595959"/>
          <w:kern w:val="0"/>
          <w:sz w:val="22"/>
          <w:szCs w:val="22"/>
          <w:u w:val="single"/>
          <w:lang w:eastAsia="cs-CZ"/>
          <w14:ligatures w14:val="none"/>
        </w:rPr>
        <w:t>ČESTNÉ PROHLÁŠENÍ ke společensky odpovědnému plnění veřejné zakázky</w:t>
      </w:r>
    </w:p>
    <w:p w14:paraId="67AA0686" w14:textId="77777777" w:rsidR="00FA0AB1" w:rsidRPr="00FA0AB1" w:rsidRDefault="00FA0AB1" w:rsidP="00FA0AB1">
      <w:pPr>
        <w:keepNext/>
        <w:spacing w:after="120" w:line="276" w:lineRule="auto"/>
        <w:jc w:val="center"/>
        <w:outlineLvl w:val="2"/>
        <w:rPr>
          <w:rFonts w:ascii="Corbel" w:eastAsia="Times New Roman" w:hAnsi="Corbel" w:cs="Calibri"/>
          <w:b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dle ustanovení § 6 odst. 4 ZZVZ</w:t>
      </w:r>
    </w:p>
    <w:p w14:paraId="00C93A58" w14:textId="77777777" w:rsidR="00FA0AB1" w:rsidRPr="00FA0AB1" w:rsidRDefault="00FA0AB1" w:rsidP="00FA0AB1">
      <w:pPr>
        <w:spacing w:after="0" w:line="320" w:lineRule="atLeast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42CFF884" w14:textId="77777777" w:rsidR="00FA0AB1" w:rsidRPr="00FA0AB1" w:rsidRDefault="00FA0AB1" w:rsidP="00FA0AB1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[bude uveden účastník zadávacího řízení předkládající čestné prohlášení ve své nabídce</w:t>
      </w:r>
    </w:p>
    <w:p w14:paraId="3F7DC2C9" w14:textId="77777777" w:rsidR="00FA0AB1" w:rsidRPr="00FA0AB1" w:rsidRDefault="00FA0AB1" w:rsidP="00FA0AB1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Název:</w:t>
      </w:r>
    </w:p>
    <w:p w14:paraId="56A66E5D" w14:textId="77777777" w:rsidR="00FA0AB1" w:rsidRPr="00FA0AB1" w:rsidRDefault="00FA0AB1" w:rsidP="00FA0AB1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sídlo:</w:t>
      </w:r>
    </w:p>
    <w:p w14:paraId="49E4BB5A" w14:textId="77777777" w:rsidR="00FA0AB1" w:rsidRPr="00FA0AB1" w:rsidRDefault="00FA0AB1" w:rsidP="00FA0AB1">
      <w:pPr>
        <w:framePr w:w="4456" w:h="2266" w:hRule="exact" w:wrap="around" w:vAnchor="text" w:hAnchor="page" w:x="1336" w:y="-44" w:anchorLock="1"/>
        <w:spacing w:before="120" w:after="120" w:line="276" w:lineRule="auto"/>
        <w:jc w:val="both"/>
        <w:rPr>
          <w:rFonts w:ascii="Corbel" w:eastAsia="Times New Roman" w:hAnsi="Corbel" w:cs="Calibri"/>
          <w:i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IČO:]</w:t>
      </w:r>
    </w:p>
    <w:p w14:paraId="66F4562B" w14:textId="77777777" w:rsidR="00FA0AB1" w:rsidRPr="00FA0AB1" w:rsidRDefault="00FA0AB1" w:rsidP="00FA0AB1">
      <w:pPr>
        <w:keepNext/>
        <w:spacing w:before="120" w:after="120" w:line="276" w:lineRule="auto"/>
        <w:jc w:val="center"/>
        <w:outlineLvl w:val="0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469A8DBB" w14:textId="77777777" w:rsidR="00FA0AB1" w:rsidRPr="00FA0AB1" w:rsidRDefault="00FA0AB1" w:rsidP="00FA0AB1">
      <w:pPr>
        <w:keepNext/>
        <w:spacing w:before="120" w:after="120" w:line="276" w:lineRule="auto"/>
        <w:jc w:val="both"/>
        <w:outlineLvl w:val="0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323C1E2B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475E2C4A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02D5F677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655CF611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3A58C4EB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7A873493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Dodavatel čestně prohlašuje, že, bude-li s ním uzavřena smlouva na veřejnou zakázku, zajistí po celou dobu plnění veřejné zakázky</w:t>
      </w:r>
    </w:p>
    <w:p w14:paraId="2FF8D700" w14:textId="77777777" w:rsidR="00FA0AB1" w:rsidRPr="00FA0AB1" w:rsidRDefault="00FA0AB1" w:rsidP="00FA0AB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785CEE8B" w14:textId="77777777" w:rsidR="00FA0AB1" w:rsidRPr="00FA0AB1" w:rsidRDefault="00FA0AB1" w:rsidP="00FA0AB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203838A5" w14:textId="77777777" w:rsidR="00FA0AB1" w:rsidRPr="00FA0AB1" w:rsidRDefault="00FA0AB1" w:rsidP="00FA0AB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27E1C605" w14:textId="77777777" w:rsidR="00FA0AB1" w:rsidRPr="00FA0AB1" w:rsidRDefault="00FA0AB1" w:rsidP="00FA0AB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snížení negativního dopadu jeho činnosti při plnění veřejné zakázky na životní prostředí, zejména pak</w:t>
      </w:r>
    </w:p>
    <w:p w14:paraId="1B766A83" w14:textId="77777777" w:rsidR="00FA0AB1" w:rsidRPr="00FA0AB1" w:rsidRDefault="00FA0AB1" w:rsidP="00FA0AB1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využíváním nízkoemisních automobilů, má-li je k dispozici; </w:t>
      </w:r>
    </w:p>
    <w:p w14:paraId="28E0DC03" w14:textId="77777777" w:rsidR="00FA0AB1" w:rsidRPr="00FA0AB1" w:rsidRDefault="00FA0AB1" w:rsidP="00FA0AB1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tiskem veškerých listinných výstupů, odevzdávaných objednateli při realizaci veřejné zakázky na papír, který je šetrný k životnímu prostředí, pokud zvláštní použití pro 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lastRenderedPageBreak/>
        <w:t>specifické účely nevyžaduje jiný druh papíru; motivováním zaměstnanců dodavatele k efektivnímu/úspornému tisku;</w:t>
      </w:r>
    </w:p>
    <w:p w14:paraId="55653050" w14:textId="77777777" w:rsidR="00FA0AB1" w:rsidRPr="00FA0AB1" w:rsidRDefault="00FA0AB1" w:rsidP="00FA0AB1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předcházením znečišťování ovzduší a snižováním úrovně znečišťování, může-li je během plnění veřejné zakázky způsobit;</w:t>
      </w:r>
    </w:p>
    <w:p w14:paraId="25FB4302" w14:textId="77777777" w:rsidR="00FA0AB1" w:rsidRPr="00FA0AB1" w:rsidRDefault="00FA0AB1" w:rsidP="00FA0AB1">
      <w:pPr>
        <w:numPr>
          <w:ilvl w:val="0"/>
          <w:numId w:val="2"/>
        </w:numPr>
        <w:spacing w:after="0" w:line="276" w:lineRule="auto"/>
        <w:ind w:left="993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3466451" w14:textId="77777777" w:rsidR="00FA0AB1" w:rsidRPr="00FA0AB1" w:rsidRDefault="00FA0AB1" w:rsidP="00FA0AB1">
      <w:pPr>
        <w:numPr>
          <w:ilvl w:val="0"/>
          <w:numId w:val="1"/>
        </w:numPr>
        <w:spacing w:after="0" w:line="276" w:lineRule="auto"/>
        <w:ind w:left="426"/>
        <w:contextualSpacing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>implementaci nového nebo značně zlepšeného produktu, služby nebo postupu souvisejícího s předmětem veřejné zakázky, bude-li to vzhledem ke smyslu zakázky možné.</w:t>
      </w:r>
    </w:p>
    <w:p w14:paraId="2E8340EF" w14:textId="77777777" w:rsidR="00FA0AB1" w:rsidRPr="00FA0AB1" w:rsidRDefault="00FA0AB1" w:rsidP="00FA0AB1">
      <w:pPr>
        <w:spacing w:after="0" w:line="276" w:lineRule="auto"/>
        <w:ind w:left="720"/>
        <w:jc w:val="both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7C5ECB91" w14:textId="77777777" w:rsidR="00FA0AB1" w:rsidRPr="00FA0AB1" w:rsidRDefault="00FA0AB1" w:rsidP="00FA0AB1">
      <w:pPr>
        <w:spacing w:before="600" w:after="0" w:line="276" w:lineRule="auto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V </w:t>
      </w:r>
      <w:r w:rsidRPr="00FA0AB1">
        <w:rPr>
          <w:rFonts w:ascii="Corbel" w:eastAsia="Times New Roman" w:hAnsi="Corbel" w:cs="Calibri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(bude doplněno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  <w:t xml:space="preserve">) dne </w:t>
      </w:r>
      <w:r w:rsidRPr="00FA0AB1">
        <w:rPr>
          <w:rFonts w:ascii="Corbel" w:eastAsia="Times New Roman" w:hAnsi="Corbel" w:cs="Calibri"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A0AB1" w:rsidRPr="00FA0AB1" w14:paraId="521449FC" w14:textId="77777777" w:rsidTr="0070692F">
        <w:trPr>
          <w:trHeight w:val="1106"/>
        </w:trPr>
        <w:tc>
          <w:tcPr>
            <w:tcW w:w="4621" w:type="dxa"/>
          </w:tcPr>
          <w:p w14:paraId="5BB46319" w14:textId="77777777" w:rsidR="00FA0AB1" w:rsidRPr="00FA0AB1" w:rsidRDefault="00FA0AB1" w:rsidP="00FA0AB1">
            <w:pPr>
              <w:spacing w:after="0" w:line="276" w:lineRule="auto"/>
              <w:jc w:val="both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701" w:type="dxa"/>
          </w:tcPr>
          <w:p w14:paraId="324AA5CD" w14:textId="77777777" w:rsidR="00FA0AB1" w:rsidRPr="00FA0AB1" w:rsidRDefault="00FA0AB1" w:rsidP="00FA0AB1">
            <w:pPr>
              <w:spacing w:before="840" w:after="0" w:line="276" w:lineRule="auto"/>
              <w:jc w:val="center"/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_________________________</w:t>
            </w:r>
          </w:p>
          <w:p w14:paraId="74C77CA4" w14:textId="77777777" w:rsidR="00FA0AB1" w:rsidRPr="00FA0AB1" w:rsidRDefault="00FA0AB1" w:rsidP="00FA0AB1">
            <w:pPr>
              <w:spacing w:before="120" w:after="120" w:line="276" w:lineRule="auto"/>
              <w:jc w:val="center"/>
              <w:rPr>
                <w:rFonts w:ascii="Corbel" w:eastAsia="Times New Roman" w:hAnsi="Corbel" w:cs="Calibri"/>
                <w:i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i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Jméno a funkce osoby oprávněné zastupovat účastníka zadávacího řízení a její podpis</w:t>
            </w:r>
          </w:p>
          <w:p w14:paraId="2405913F" w14:textId="77777777" w:rsidR="00FA0AB1" w:rsidRPr="00FA0AB1" w:rsidRDefault="00FA0AB1" w:rsidP="00FA0AB1">
            <w:pPr>
              <w:spacing w:before="120" w:after="120" w:line="276" w:lineRule="auto"/>
              <w:jc w:val="center"/>
              <w:rPr>
                <w:rFonts w:ascii="Corbel" w:eastAsia="Times New Roman" w:hAnsi="Corbel" w:cs="Calibri"/>
                <w:i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</w:pPr>
          </w:p>
          <w:p w14:paraId="04A1E67F" w14:textId="77777777" w:rsidR="00FA0AB1" w:rsidRPr="00FA0AB1" w:rsidRDefault="00FA0AB1" w:rsidP="00FA0AB1">
            <w:pPr>
              <w:spacing w:before="120" w:after="120" w:line="276" w:lineRule="auto"/>
              <w:jc w:val="center"/>
              <w:rPr>
                <w:rFonts w:ascii="Corbel" w:eastAsia="Times New Roman" w:hAnsi="Corbel" w:cs="Calibri"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</w:tbl>
    <w:p w14:paraId="6F673D0F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</w:pPr>
    </w:p>
    <w:p w14:paraId="669E5398" w14:textId="77777777" w:rsidR="00FA0AB1" w:rsidRPr="00FA0AB1" w:rsidRDefault="00FA0AB1" w:rsidP="00FA0AB1">
      <w:pPr>
        <w:spacing w:after="120" w:line="276" w:lineRule="auto"/>
        <w:jc w:val="center"/>
        <w:rPr>
          <w:rFonts w:ascii="Corbel" w:eastAsia="Times New Roman" w:hAnsi="Corbel" w:cs="Times New Roman"/>
          <w:i/>
          <w:iCs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alibri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  <w:br w:type="page"/>
      </w:r>
    </w:p>
    <w:p w14:paraId="62F9E4D4" w14:textId="77777777" w:rsidR="00FA0AB1" w:rsidRPr="00FA0AB1" w:rsidRDefault="00FA0AB1" w:rsidP="00FA0AB1">
      <w:pPr>
        <w:spacing w:before="240" w:after="0" w:line="276" w:lineRule="auto"/>
        <w:jc w:val="center"/>
        <w:rPr>
          <w:rFonts w:ascii="Corbel" w:eastAsia="Times New Roman" w:hAnsi="Corbel" w:cs="Times New Roman"/>
          <w:b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b/>
          <w:color w:val="595959"/>
          <w:kern w:val="0"/>
          <w:sz w:val="22"/>
          <w:szCs w:val="22"/>
          <w:lang w:eastAsia="cs-CZ"/>
          <w14:ligatures w14:val="none"/>
        </w:rPr>
        <w:lastRenderedPageBreak/>
        <w:t>Příloha č. 6 zadávací dokumentace</w:t>
      </w:r>
    </w:p>
    <w:p w14:paraId="27CC8776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Arial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Arial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  <w:t xml:space="preserve">Vzor čestného prohlášení dodavatele 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FA0AB1" w:rsidRPr="00FA0AB1" w14:paraId="255066B8" w14:textId="77777777" w:rsidTr="0070692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7589AA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Zadavatel:</w:t>
            </w:r>
          </w:p>
          <w:p w14:paraId="742F29C1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Pražská vodohospodářská společnost a.s.</w:t>
            </w:r>
          </w:p>
          <w:p w14:paraId="5061B9A3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Se sídlem: Evropská 866/67, Vokovice, 160 00 Praha 6</w:t>
            </w:r>
          </w:p>
          <w:p w14:paraId="501B8B0A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IČO: 256 56 112</w:t>
            </w:r>
          </w:p>
          <w:p w14:paraId="4BB1DCE4" w14:textId="77777777" w:rsidR="00FA0AB1" w:rsidRPr="00FA0AB1" w:rsidRDefault="00FA0AB1" w:rsidP="00FA0AB1">
            <w:pPr>
              <w:spacing w:before="120"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Veřejná zakázka:</w:t>
            </w:r>
          </w:p>
          <w:p w14:paraId="01740401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Times New Roman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Stavba č. 3145 TV Vinoř, etapa 0012 – ČOV Vinoř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</w:p>
          <w:p w14:paraId="5ACA406D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ev. č. zakázky ve Věstníku veřejných zakázek:</w:t>
            </w: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  <w:proofErr w:type="spellStart"/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Z2025</w:t>
            </w:r>
            <w:proofErr w:type="spellEnd"/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-027253</w:t>
            </w:r>
          </w:p>
          <w:p w14:paraId="1C1679EE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orbel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i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nadlimitní sektorová veřejná zakázka na stavební práce zadávaná v užším řízení podle § 58 zákona č. 134/2016 Sb., o zadávání veřejných zakázek, ve znění pozdějších předpisů 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(dále jen 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ZZVZ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</w:tr>
    </w:tbl>
    <w:p w14:paraId="188170B8" w14:textId="77777777" w:rsidR="00FA0AB1" w:rsidRPr="00FA0AB1" w:rsidRDefault="00FA0AB1" w:rsidP="00FA0AB1">
      <w:pPr>
        <w:autoSpaceDE w:val="0"/>
        <w:autoSpaceDN w:val="0"/>
        <w:adjustRightInd w:val="0"/>
        <w:spacing w:after="0" w:line="276" w:lineRule="auto"/>
        <w:rPr>
          <w:rFonts w:ascii="Corbel" w:eastAsia="Times New Roman" w:hAnsi="Corbel" w:cs="Calibri"/>
          <w:color w:val="595959"/>
          <w:kern w:val="0"/>
          <w:sz w:val="22"/>
          <w:szCs w:val="22"/>
          <w:lang w:eastAsia="cs-CZ"/>
          <w14:ligatures w14:val="none"/>
        </w:rPr>
      </w:pPr>
    </w:p>
    <w:p w14:paraId="38CE0E72" w14:textId="77777777" w:rsidR="00FA0AB1" w:rsidRPr="00FA0AB1" w:rsidRDefault="00FA0AB1" w:rsidP="00FA0AB1">
      <w:pPr>
        <w:keepNext/>
        <w:spacing w:before="120" w:after="120" w:line="276" w:lineRule="auto"/>
        <w:jc w:val="center"/>
        <w:outlineLvl w:val="2"/>
        <w:rPr>
          <w:rFonts w:ascii="Corbel" w:eastAsia="Times New Roman" w:hAnsi="Corbel" w:cs="Times New Roman"/>
          <w:caps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b/>
          <w:caps/>
          <w:color w:val="595959"/>
          <w:kern w:val="0"/>
          <w:sz w:val="22"/>
          <w:szCs w:val="22"/>
          <w:u w:val="single"/>
          <w:lang w:eastAsia="cs-CZ"/>
          <w14:ligatures w14:val="none"/>
        </w:rPr>
        <w:t>ČESTNÉ PROHLÁŠENÍ dodavatele k mezinárodním sankcím</w:t>
      </w:r>
    </w:p>
    <w:p w14:paraId="540D0FD1" w14:textId="77777777" w:rsidR="00FA0AB1" w:rsidRPr="00FA0AB1" w:rsidRDefault="00FA0AB1" w:rsidP="00FA0AB1">
      <w:pPr>
        <w:spacing w:after="0" w:line="320" w:lineRule="atLeast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1424AE0E" w14:textId="77777777" w:rsidR="00FA0AB1" w:rsidRPr="00FA0AB1" w:rsidRDefault="00FA0AB1" w:rsidP="00FA0AB1">
      <w:pPr>
        <w:framePr w:w="4456" w:h="2115" w:hRule="exact" w:wrap="around" w:vAnchor="text" w:hAnchor="page" w:x="1336" w:y="-32" w:anchorLock="1"/>
        <w:spacing w:before="120" w:after="120" w:line="276" w:lineRule="auto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[bude uveden účastník zadávacího řízení předkládající čestné prohlášení ve své nabídce</w:t>
      </w:r>
    </w:p>
    <w:p w14:paraId="5E35FC7E" w14:textId="77777777" w:rsidR="00FA0AB1" w:rsidRPr="00FA0AB1" w:rsidRDefault="00FA0AB1" w:rsidP="00FA0AB1">
      <w:pPr>
        <w:framePr w:w="4456" w:h="2115" w:hRule="exact" w:wrap="around" w:vAnchor="text" w:hAnchor="page" w:x="1336" w:y="-32" w:anchorLock="1"/>
        <w:spacing w:before="120" w:after="120" w:line="276" w:lineRule="auto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Název:</w:t>
      </w:r>
    </w:p>
    <w:p w14:paraId="58244A75" w14:textId="77777777" w:rsidR="00FA0AB1" w:rsidRPr="00FA0AB1" w:rsidRDefault="00FA0AB1" w:rsidP="00FA0AB1">
      <w:pPr>
        <w:framePr w:w="4456" w:h="2115" w:hRule="exact" w:wrap="around" w:vAnchor="text" w:hAnchor="page" w:x="1336" w:y="-32" w:anchorLock="1"/>
        <w:spacing w:before="120" w:after="120" w:line="276" w:lineRule="auto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sídlo:</w:t>
      </w:r>
    </w:p>
    <w:p w14:paraId="03495ECC" w14:textId="77777777" w:rsidR="00FA0AB1" w:rsidRPr="00FA0AB1" w:rsidRDefault="00FA0AB1" w:rsidP="00FA0AB1">
      <w:pPr>
        <w:framePr w:w="4456" w:h="2115" w:hRule="exact" w:wrap="around" w:vAnchor="text" w:hAnchor="page" w:x="1336" w:y="-32" w:anchorLock="1"/>
        <w:spacing w:before="120" w:after="120" w:line="276" w:lineRule="auto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IČO:]</w:t>
      </w:r>
    </w:p>
    <w:p w14:paraId="30C667FD" w14:textId="77777777" w:rsidR="00FA0AB1" w:rsidRPr="00FA0AB1" w:rsidRDefault="00FA0AB1" w:rsidP="00FA0AB1">
      <w:pPr>
        <w:keepNext/>
        <w:spacing w:before="120" w:after="120" w:line="276" w:lineRule="auto"/>
        <w:jc w:val="center"/>
        <w:outlineLvl w:val="0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46903160" w14:textId="77777777" w:rsidR="00FA0AB1" w:rsidRPr="00FA0AB1" w:rsidRDefault="00FA0AB1" w:rsidP="00FA0AB1">
      <w:pPr>
        <w:keepNext/>
        <w:spacing w:before="120" w:after="120" w:line="276" w:lineRule="auto"/>
        <w:jc w:val="both"/>
        <w:outlineLvl w:val="0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24C2FFE7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67DFF418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15A418E2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535B599C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7289A8C2" w14:textId="77777777" w:rsidR="00FA0AB1" w:rsidRPr="00FA0AB1" w:rsidRDefault="00FA0AB1" w:rsidP="00FA0AB1">
      <w:pPr>
        <w:spacing w:after="12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261C1AAE" w14:textId="77777777" w:rsidR="00FA0AB1" w:rsidRPr="00FA0AB1" w:rsidRDefault="00FA0AB1" w:rsidP="00FA0AB1">
      <w:pPr>
        <w:spacing w:after="12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Dodavatel čestně prohlašuje, že bude-li s ním uzavřena smlouva na veřejnou zakázku, zajistí pravdivost tohoto čestného prohlášení i po celou dobu plnění veřejné zakázky.</w:t>
      </w:r>
    </w:p>
    <w:p w14:paraId="1F3856F6" w14:textId="77777777" w:rsidR="00FA0AB1" w:rsidRPr="00FA0AB1" w:rsidRDefault="00FA0AB1" w:rsidP="00FA0AB1">
      <w:pPr>
        <w:spacing w:before="600" w:after="0" w:line="276" w:lineRule="auto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V </w:t>
      </w: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(bude doplněno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) dne 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FA0AB1" w:rsidRPr="00FA0AB1" w14:paraId="1FDD4776" w14:textId="77777777" w:rsidTr="0070692F">
        <w:trPr>
          <w:trHeight w:val="1106"/>
        </w:trPr>
        <w:tc>
          <w:tcPr>
            <w:tcW w:w="4621" w:type="dxa"/>
          </w:tcPr>
          <w:p w14:paraId="4F6CD55C" w14:textId="77777777" w:rsidR="00FA0AB1" w:rsidRPr="00FA0AB1" w:rsidRDefault="00FA0AB1" w:rsidP="00FA0AB1">
            <w:pPr>
              <w:spacing w:after="0" w:line="276" w:lineRule="auto"/>
              <w:jc w:val="both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701" w:type="dxa"/>
          </w:tcPr>
          <w:p w14:paraId="1D421AE4" w14:textId="77777777" w:rsidR="00FA0AB1" w:rsidRPr="00FA0AB1" w:rsidRDefault="00FA0AB1" w:rsidP="00FA0AB1">
            <w:pPr>
              <w:spacing w:before="840" w:after="0" w:line="276" w:lineRule="auto"/>
              <w:jc w:val="center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_________________________</w:t>
            </w:r>
          </w:p>
          <w:p w14:paraId="0C0E68F5" w14:textId="77777777" w:rsidR="00FA0AB1" w:rsidRPr="00FA0AB1" w:rsidRDefault="00FA0AB1" w:rsidP="00FA0AB1">
            <w:pPr>
              <w:spacing w:before="120" w:after="120" w:line="276" w:lineRule="auto"/>
              <w:jc w:val="center"/>
              <w:rPr>
                <w:rFonts w:ascii="Corbel" w:eastAsia="Times New Roman" w:hAnsi="Corbel" w:cs="Times New Roman"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i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Jméno a funkce osoby oprávněné zastupovat účastníka zadávacího řízení a její podpis</w:t>
            </w:r>
          </w:p>
        </w:tc>
      </w:tr>
    </w:tbl>
    <w:p w14:paraId="070B4626" w14:textId="77777777" w:rsidR="00FA0AB1" w:rsidRPr="00FA0AB1" w:rsidRDefault="00FA0AB1" w:rsidP="00FA0AB1">
      <w:pPr>
        <w:autoSpaceDE w:val="0"/>
        <w:autoSpaceDN w:val="0"/>
        <w:adjustRightInd w:val="0"/>
        <w:spacing w:after="0" w:line="276" w:lineRule="auto"/>
        <w:rPr>
          <w:rFonts w:ascii="Corbel" w:eastAsia="Times New Roman" w:hAnsi="Corbel" w:cs="Corbel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</w:pPr>
    </w:p>
    <w:p w14:paraId="568ECFD5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Times New Roman"/>
          <w:b/>
          <w:bCs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Corbel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  <w:br w:type="page"/>
      </w:r>
      <w:r w:rsidRPr="00FA0AB1">
        <w:rPr>
          <w:rFonts w:ascii="Corbel" w:eastAsia="Times New Roman" w:hAnsi="Corbel" w:cs="Times New Roman"/>
          <w:b/>
          <w:bCs/>
          <w:color w:val="595959"/>
          <w:kern w:val="0"/>
          <w:sz w:val="22"/>
          <w:szCs w:val="22"/>
          <w:lang w:eastAsia="cs-CZ"/>
          <w14:ligatures w14:val="none"/>
        </w:rPr>
        <w:lastRenderedPageBreak/>
        <w:t xml:space="preserve">Příloha č. 7 </w:t>
      </w:r>
      <w:r w:rsidRPr="00FA0AB1">
        <w:rPr>
          <w:rFonts w:ascii="Corbel" w:eastAsia="Times New Roman" w:hAnsi="Corbel" w:cs="Times New Roman"/>
          <w:b/>
          <w:color w:val="595959"/>
          <w:kern w:val="0"/>
          <w:sz w:val="22"/>
          <w:szCs w:val="22"/>
          <w:lang w:eastAsia="cs-CZ"/>
          <w14:ligatures w14:val="none"/>
        </w:rPr>
        <w:t>zadávací dokumentace</w:t>
      </w:r>
    </w:p>
    <w:p w14:paraId="3FC808C7" w14:textId="77777777" w:rsidR="00FA0AB1" w:rsidRPr="00FA0AB1" w:rsidRDefault="00FA0AB1" w:rsidP="00FA0AB1">
      <w:pPr>
        <w:spacing w:before="120" w:after="0" w:line="276" w:lineRule="auto"/>
        <w:jc w:val="center"/>
        <w:rPr>
          <w:rFonts w:ascii="Corbel" w:eastAsia="Times New Roman" w:hAnsi="Corbel" w:cs="Arial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Arial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FA0AB1" w:rsidRPr="00FA0AB1" w14:paraId="4574CD65" w14:textId="77777777" w:rsidTr="0070692F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5916E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Zadavatel:</w:t>
            </w:r>
          </w:p>
          <w:p w14:paraId="08A932AF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Pražská vodohospodářská společnost a.s.</w:t>
            </w:r>
          </w:p>
          <w:p w14:paraId="5E0A11A7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Se sídlem: Evropská 866/67, Vokovice, 160 00 Praha 6</w:t>
            </w:r>
          </w:p>
          <w:p w14:paraId="435428B5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IČO: 256 56 112</w:t>
            </w:r>
          </w:p>
          <w:p w14:paraId="0EAA76F5" w14:textId="77777777" w:rsidR="00FA0AB1" w:rsidRPr="00FA0AB1" w:rsidRDefault="00FA0AB1" w:rsidP="00FA0AB1">
            <w:pPr>
              <w:spacing w:before="120" w:after="0" w:line="276" w:lineRule="auto"/>
              <w:jc w:val="center"/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Veřejná zakázka:</w:t>
            </w:r>
          </w:p>
          <w:p w14:paraId="3CA24841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Times New Roman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Stavba č. 3145 TV Vinoř, etapa 0012 – ČOV Vinoř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</w:p>
          <w:p w14:paraId="38BAC8BF" w14:textId="77777777" w:rsidR="00FA0AB1" w:rsidRPr="00FA0AB1" w:rsidRDefault="00FA0AB1" w:rsidP="00FA0AB1">
            <w:pPr>
              <w:spacing w:after="120" w:line="276" w:lineRule="auto"/>
              <w:jc w:val="center"/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ev. č. zakázky ve Věstníku veřejných zakázek: </w:t>
            </w:r>
            <w:proofErr w:type="spellStart"/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Z2025</w:t>
            </w:r>
            <w:proofErr w:type="spellEnd"/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-027253</w:t>
            </w:r>
            <w:r w:rsidRPr="00FA0AB1">
              <w:rPr>
                <w:rFonts w:ascii="Corbel" w:eastAsia="Times New Roman" w:hAnsi="Corbel" w:cs="Calibri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  <w:p w14:paraId="70B406C6" w14:textId="77777777" w:rsidR="00FA0AB1" w:rsidRPr="00FA0AB1" w:rsidRDefault="00FA0AB1" w:rsidP="00FA0AB1">
            <w:pPr>
              <w:spacing w:after="0" w:line="276" w:lineRule="auto"/>
              <w:jc w:val="center"/>
              <w:rPr>
                <w:rFonts w:ascii="Corbel" w:eastAsia="Times New Roman" w:hAnsi="Corbel" w:cs="Times New Roman"/>
                <w:b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Calibri"/>
                <w:bCs/>
                <w:i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nadlimitní sektorová veřejná zakázka na stavební práce zadávaná v užším řízení podle § 58 zákona č. 134/2016 Sb., o zadávání veřejných zakázek, ve znění pozdějších předpisů 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 xml:space="preserve">(dále jen 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„</w:t>
            </w:r>
            <w:r w:rsidRPr="00FA0AB1">
              <w:rPr>
                <w:rFonts w:ascii="Corbel" w:eastAsia="Times New Roman" w:hAnsi="Corbel" w:cs="Calibri"/>
                <w:b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ZZVZ</w:t>
            </w:r>
            <w:r w:rsidRPr="00FA0AB1">
              <w:rPr>
                <w:rFonts w:ascii="Corbel" w:eastAsia="Times New Roman" w:hAnsi="Corbel" w:cs="Calibri"/>
                <w:bCs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“</w:t>
            </w:r>
            <w:r w:rsidRPr="00FA0AB1">
              <w:rPr>
                <w:rFonts w:ascii="Corbel" w:eastAsia="Times New Roman" w:hAnsi="Corbel" w:cs="Calibri"/>
                <w:bCs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)</w:t>
            </w:r>
          </w:p>
        </w:tc>
      </w:tr>
    </w:tbl>
    <w:p w14:paraId="2CF87216" w14:textId="77777777" w:rsidR="00FA0AB1" w:rsidRPr="00FA0AB1" w:rsidRDefault="00FA0AB1" w:rsidP="00FA0AB1">
      <w:pPr>
        <w:spacing w:before="360" w:after="360" w:line="22" w:lineRule="atLeast"/>
        <w:jc w:val="center"/>
        <w:rPr>
          <w:rFonts w:ascii="Corbel" w:eastAsia="Times New Roman" w:hAnsi="Corbel" w:cs="Times New Roman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b/>
          <w:color w:val="595959"/>
          <w:kern w:val="0"/>
          <w:sz w:val="22"/>
          <w:szCs w:val="22"/>
          <w:u w:val="single"/>
          <w:lang w:eastAsia="cs-CZ"/>
          <w14:ligatures w14:val="none"/>
        </w:rPr>
        <w:t xml:space="preserve">ČESTNÉ PROHLÁŠENÍ </w:t>
      </w:r>
      <w:r w:rsidRPr="00FA0AB1">
        <w:rPr>
          <w:rFonts w:ascii="Corbel" w:eastAsia="Times New Roman" w:hAnsi="Corbel" w:cs="Times New Roman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  <w:t xml:space="preserve">DODAVATELE K NEEXISTENCI STŘETU ZÁJMŮ NEBO SITUACE PODLE § </w:t>
      </w:r>
      <w:proofErr w:type="spellStart"/>
      <w:r w:rsidRPr="00FA0AB1">
        <w:rPr>
          <w:rFonts w:ascii="Corbel" w:eastAsia="Times New Roman" w:hAnsi="Corbel" w:cs="Times New Roman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  <w:t>4b</w:t>
      </w:r>
      <w:proofErr w:type="spellEnd"/>
      <w:r w:rsidRPr="00FA0AB1">
        <w:rPr>
          <w:rFonts w:ascii="Corbel" w:eastAsia="Times New Roman" w:hAnsi="Corbel" w:cs="Times New Roman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  <w:t xml:space="preserve"> ZÁKONA O STŘETU ZÁJMŮ</w:t>
      </w:r>
    </w:p>
    <w:p w14:paraId="523D7A07" w14:textId="77777777" w:rsidR="00FA0AB1" w:rsidRPr="00FA0AB1" w:rsidRDefault="00FA0AB1" w:rsidP="00FA0AB1">
      <w:pPr>
        <w:keepNext/>
        <w:spacing w:after="240" w:line="22" w:lineRule="atLeast"/>
        <w:jc w:val="center"/>
        <w:outlineLvl w:val="2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bookmarkStart w:id="2" w:name="_heading=h.1fob9te"/>
      <w:bookmarkEnd w:id="2"/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podle </w:t>
      </w:r>
      <w:r w:rsidRPr="00FA0AB1">
        <w:rPr>
          <w:rFonts w:ascii="Corbel" w:eastAsia="Times New Roman" w:hAnsi="Corbel" w:cs="Times New Roman"/>
          <w:bCs/>
          <w:color w:val="595959"/>
          <w:kern w:val="0"/>
          <w:sz w:val="22"/>
          <w:szCs w:val="22"/>
          <w:lang w:eastAsia="cs-CZ"/>
          <w14:ligatures w14:val="none"/>
        </w:rPr>
        <w:t>ZZVZ a 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zákona č.</w:t>
      </w:r>
      <w:r w:rsidRPr="00FA0AB1">
        <w:rPr>
          <w:rFonts w:ascii="Corbel" w:eastAsia="Times New Roman" w:hAnsi="Corbel" w:cs="Times New Roman"/>
          <w:bCs/>
          <w:color w:val="595959"/>
          <w:kern w:val="0"/>
          <w:sz w:val="22"/>
          <w:szCs w:val="22"/>
          <w:lang w:eastAsia="cs-CZ"/>
          <w14:ligatures w14:val="none"/>
        </w:rPr>
        <w:t> 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159/2006</w:t>
      </w:r>
      <w:r w:rsidRPr="00FA0AB1">
        <w:rPr>
          <w:rFonts w:ascii="Corbel" w:eastAsia="Times New Roman" w:hAnsi="Corbel" w:cs="Times New Roman"/>
          <w:bCs/>
          <w:color w:val="595959"/>
          <w:kern w:val="0"/>
          <w:sz w:val="22"/>
          <w:szCs w:val="22"/>
          <w:lang w:eastAsia="cs-CZ"/>
          <w14:ligatures w14:val="none"/>
        </w:rPr>
        <w:t> 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Sb., o střetu zájmů, ve znění pozdějších předpisů</w:t>
      </w:r>
      <w:r w:rsidRPr="00FA0AB1">
        <w:rPr>
          <w:rFonts w:ascii="Corbel" w:eastAsia="Times New Roman" w:hAnsi="Corbel" w:cs="Times New Roman"/>
          <w:bCs/>
          <w:color w:val="595959"/>
          <w:kern w:val="0"/>
          <w:sz w:val="22"/>
          <w:szCs w:val="22"/>
          <w:lang w:eastAsia="cs-CZ"/>
          <w14:ligatures w14:val="none"/>
        </w:rPr>
        <w:t xml:space="preserve"> (dále jen „zákon o střetu zájmů“)</w:t>
      </w:r>
    </w:p>
    <w:p w14:paraId="1B7F35B0" w14:textId="77777777" w:rsidR="00FA0AB1" w:rsidRPr="00FA0AB1" w:rsidRDefault="00FA0AB1" w:rsidP="00FA0AB1">
      <w:pPr>
        <w:spacing w:before="120" w:after="120" w:line="22" w:lineRule="atLeast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[bude uveden účastník zadávacího řízení předkládající čestné prohlášení ve své nabídce</w:t>
      </w:r>
    </w:p>
    <w:p w14:paraId="7A3B5DED" w14:textId="77777777" w:rsidR="00FA0AB1" w:rsidRPr="00FA0AB1" w:rsidRDefault="00FA0AB1" w:rsidP="00FA0AB1">
      <w:pPr>
        <w:spacing w:before="120" w:after="120" w:line="22" w:lineRule="atLeast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Název:</w:t>
      </w:r>
    </w:p>
    <w:p w14:paraId="528F47C1" w14:textId="77777777" w:rsidR="00FA0AB1" w:rsidRPr="00FA0AB1" w:rsidRDefault="00FA0AB1" w:rsidP="00FA0AB1">
      <w:pPr>
        <w:spacing w:before="120" w:after="120" w:line="22" w:lineRule="atLeast"/>
        <w:jc w:val="both"/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sídlo:</w:t>
      </w:r>
    </w:p>
    <w:p w14:paraId="5DC09E4A" w14:textId="77777777" w:rsidR="00FA0AB1" w:rsidRPr="00FA0AB1" w:rsidRDefault="00FA0AB1" w:rsidP="00FA0AB1">
      <w:pPr>
        <w:spacing w:before="120" w:after="120" w:line="22" w:lineRule="atLeast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IČO:]</w:t>
      </w:r>
    </w:p>
    <w:p w14:paraId="41855B4B" w14:textId="77777777" w:rsidR="00FA0AB1" w:rsidRPr="00FA0AB1" w:rsidRDefault="00FA0AB1" w:rsidP="00FA0AB1">
      <w:pPr>
        <w:spacing w:after="0" w:line="22" w:lineRule="atLeast"/>
        <w:jc w:val="center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340C20FE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505A7475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</w:p>
    <w:p w14:paraId="39329195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Zároveň dodavatel prohlašuje, že ani poddodavatel, prostřednictvím kterého dodavatel prokazuje kvalifikaci, není takovou výše popsanou obchodní společností.</w:t>
      </w:r>
    </w:p>
    <w:p w14:paraId="6407DC3D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vertAlign w:val="superscript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vertAlign w:val="superscript"/>
          <w:lang w:eastAsia="cs-CZ"/>
          <w14:ligatures w14:val="none"/>
        </w:rPr>
        <w:footnoteReference w:id="2"/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vertAlign w:val="superscript"/>
          <w:lang w:eastAsia="cs-CZ"/>
          <w14:ligatures w14:val="none"/>
        </w:rPr>
        <w:t>)</w:t>
      </w:r>
    </w:p>
    <w:p w14:paraId="1C990B92" w14:textId="77777777" w:rsidR="00FA0AB1" w:rsidRPr="00FA0AB1" w:rsidRDefault="00FA0AB1" w:rsidP="00FA0AB1">
      <w:pPr>
        <w:numPr>
          <w:ilvl w:val="0"/>
          <w:numId w:val="3"/>
        </w:num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365D99BC" w14:textId="77777777" w:rsidR="00FA0AB1" w:rsidRPr="00FA0AB1" w:rsidRDefault="00FA0AB1" w:rsidP="00FA0AB1">
      <w:pPr>
        <w:numPr>
          <w:ilvl w:val="0"/>
          <w:numId w:val="3"/>
        </w:num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lastRenderedPageBreak/>
        <w:t xml:space="preserve">nejsou osobami podle § 2 odst. 1 písm. o) zákona o střetu zájmů, nebo osobami, kteří jsou oprávněni k činnostem podle § 2 odst. 3 písm. a) nebo b) zákona o střetu zájmů, a pokud ano, že na tuto skutečnost zadavatele upozornil. </w:t>
      </w:r>
    </w:p>
    <w:p w14:paraId="3FDF95E4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Times New Roman"/>
          <w:color w:val="595959"/>
          <w:kern w:val="0"/>
          <w:sz w:val="22"/>
          <w:szCs w:val="22"/>
          <w:highlight w:val="green"/>
          <w:lang w:eastAsia="cs-CZ"/>
          <w14:ligatures w14:val="none"/>
        </w:rPr>
      </w:pPr>
    </w:p>
    <w:p w14:paraId="7F862870" w14:textId="77777777" w:rsidR="00FA0AB1" w:rsidRPr="00FA0AB1" w:rsidRDefault="00FA0AB1" w:rsidP="00FA0AB1">
      <w:pPr>
        <w:spacing w:after="0" w:line="276" w:lineRule="auto"/>
        <w:jc w:val="both"/>
        <w:rPr>
          <w:rFonts w:ascii="Corbel" w:eastAsia="Times New Roman" w:hAnsi="Corbel" w:cs="Times New Roman"/>
          <w:strike/>
          <w:color w:val="595959"/>
          <w:kern w:val="0"/>
          <w:sz w:val="22"/>
          <w:szCs w:val="22"/>
          <w:highlight w:val="green"/>
          <w:lang w:eastAsia="cs-CZ"/>
          <w14:ligatures w14:val="none"/>
        </w:rPr>
      </w:pPr>
      <w:sdt>
        <w:sdtPr>
          <w:rPr>
            <w:rFonts w:ascii="Corbel" w:eastAsia="Times New Roman" w:hAnsi="Corbel" w:cs="Times New Roman"/>
            <w:color w:val="595959"/>
            <w:kern w:val="0"/>
            <w:sz w:val="22"/>
            <w:szCs w:val="22"/>
            <w:lang w:eastAsia="cs-CZ"/>
            <w14:ligatures w14:val="none"/>
          </w:rPr>
          <w:tag w:val="goog_rdk_10"/>
          <w:id w:val="-1260829441"/>
        </w:sdtPr>
        <w:sdtContent>
          <w:r w:rsidRPr="00FA0AB1">
            <w:rPr>
              <w:rFonts w:ascii="Corbel" w:eastAsia="Times New Roman" w:hAnsi="Corbel" w:cs="Times New Roman"/>
              <w:color w:val="595959"/>
              <w:kern w:val="0"/>
              <w:sz w:val="22"/>
              <w:szCs w:val="22"/>
              <w:lang w:eastAsia="cs-CZ"/>
              <w14:ligatures w14:val="none"/>
            </w:rPr>
            <w:t>D</w:t>
          </w:r>
        </w:sdtContent>
      </w:sdt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 </w:t>
      </w:r>
    </w:p>
    <w:p w14:paraId="58CA3E02" w14:textId="77777777" w:rsidR="00FA0AB1" w:rsidRPr="00FA0AB1" w:rsidRDefault="00FA0AB1" w:rsidP="00FA0AB1">
      <w:pPr>
        <w:spacing w:before="600" w:after="0" w:line="276" w:lineRule="auto"/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</w:pP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V </w:t>
      </w:r>
      <w:r w:rsidRPr="00FA0AB1">
        <w:rPr>
          <w:rFonts w:ascii="Corbel" w:eastAsia="Times New Roman" w:hAnsi="Corbel" w:cs="Times New Roman"/>
          <w:i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(bude doplněno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lang w:eastAsia="cs-CZ"/>
          <w14:ligatures w14:val="none"/>
        </w:rPr>
        <w:t xml:space="preserve">) dne </w:t>
      </w:r>
      <w:r w:rsidRPr="00FA0AB1">
        <w:rPr>
          <w:rFonts w:ascii="Corbel" w:eastAsia="Times New Roman" w:hAnsi="Corbel" w:cs="Times New Roman"/>
          <w:color w:val="595959"/>
          <w:kern w:val="0"/>
          <w:sz w:val="22"/>
          <w:szCs w:val="22"/>
          <w:highlight w:val="yellow"/>
          <w:lang w:eastAsia="cs-CZ"/>
          <w14:ligatures w14:val="none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FA0AB1" w:rsidRPr="00FA0AB1" w14:paraId="44FF4307" w14:textId="77777777" w:rsidTr="0070692F">
        <w:trPr>
          <w:trHeight w:val="49"/>
        </w:trPr>
        <w:tc>
          <w:tcPr>
            <w:tcW w:w="5245" w:type="dxa"/>
          </w:tcPr>
          <w:p w14:paraId="61B9AD2A" w14:textId="77777777" w:rsidR="00FA0AB1" w:rsidRPr="00FA0AB1" w:rsidRDefault="00FA0AB1" w:rsidP="00FA0AB1">
            <w:pPr>
              <w:spacing w:after="0" w:line="276" w:lineRule="auto"/>
              <w:jc w:val="both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2B350751" w14:textId="77777777" w:rsidR="00FA0AB1" w:rsidRPr="00FA0AB1" w:rsidRDefault="00FA0AB1" w:rsidP="00FA0AB1">
            <w:pPr>
              <w:spacing w:after="0" w:line="276" w:lineRule="auto"/>
              <w:jc w:val="both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4701" w:type="dxa"/>
          </w:tcPr>
          <w:p w14:paraId="2C6666D9" w14:textId="77777777" w:rsidR="00FA0AB1" w:rsidRPr="00FA0AB1" w:rsidRDefault="00FA0AB1" w:rsidP="00FA0AB1">
            <w:pPr>
              <w:spacing w:before="840" w:after="0" w:line="276" w:lineRule="auto"/>
              <w:jc w:val="center"/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  <w:t>_________________________</w:t>
            </w:r>
          </w:p>
          <w:p w14:paraId="6F84640D" w14:textId="77777777" w:rsidR="00FA0AB1" w:rsidRPr="00FA0AB1" w:rsidRDefault="00FA0AB1" w:rsidP="00FA0AB1">
            <w:pPr>
              <w:spacing w:before="120" w:after="120" w:line="276" w:lineRule="auto"/>
              <w:jc w:val="center"/>
              <w:rPr>
                <w:rFonts w:ascii="Corbel" w:eastAsia="Times New Roman" w:hAnsi="Corbel" w:cs="Times New Roman"/>
                <w:i/>
                <w:color w:val="595959"/>
                <w:kern w:val="0"/>
                <w:sz w:val="22"/>
                <w:szCs w:val="22"/>
                <w:lang w:eastAsia="cs-CZ"/>
                <w14:ligatures w14:val="none"/>
              </w:rPr>
            </w:pPr>
            <w:r w:rsidRPr="00FA0AB1">
              <w:rPr>
                <w:rFonts w:ascii="Corbel" w:eastAsia="Times New Roman" w:hAnsi="Corbel" w:cs="Times New Roman"/>
                <w:i/>
                <w:color w:val="595959"/>
                <w:kern w:val="0"/>
                <w:sz w:val="22"/>
                <w:szCs w:val="22"/>
                <w:highlight w:val="yellow"/>
                <w:lang w:eastAsia="cs-CZ"/>
                <w14:ligatures w14:val="none"/>
              </w:rPr>
              <w:t>Jméno a funkce osoby oprávněné zastupovat účastníka zadávacího řízení a její podpis</w:t>
            </w:r>
          </w:p>
        </w:tc>
      </w:tr>
    </w:tbl>
    <w:p w14:paraId="0FBB4A93" w14:textId="77777777" w:rsidR="00FA0AB1" w:rsidRPr="00FA0AB1" w:rsidRDefault="00FA0AB1" w:rsidP="00FA0AB1">
      <w:pPr>
        <w:spacing w:after="0" w:line="276" w:lineRule="auto"/>
        <w:jc w:val="center"/>
        <w:rPr>
          <w:rFonts w:ascii="Corbel" w:eastAsia="Times New Roman" w:hAnsi="Corbel" w:cs="Times New Roman"/>
          <w:b/>
          <w:bCs/>
          <w:color w:val="595959"/>
          <w:kern w:val="0"/>
          <w:sz w:val="22"/>
          <w:szCs w:val="22"/>
          <w:u w:val="single"/>
          <w:lang w:eastAsia="cs-CZ"/>
          <w14:ligatures w14:val="none"/>
        </w:rPr>
      </w:pPr>
    </w:p>
    <w:p w14:paraId="301075E5" w14:textId="77777777" w:rsidR="00FA0AB1" w:rsidRDefault="00FA0AB1"/>
    <w:sectPr w:rsidR="00FA0AB1" w:rsidSect="00FA0AB1">
      <w:footerReference w:type="default" r:id="rId7"/>
      <w:footerReference w:type="first" r:id="rId8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7D1A8" w14:textId="77777777" w:rsidR="00B807DF" w:rsidRDefault="00B807DF" w:rsidP="00FA0AB1">
      <w:pPr>
        <w:spacing w:after="0" w:line="240" w:lineRule="auto"/>
      </w:pPr>
      <w:r>
        <w:separator/>
      </w:r>
    </w:p>
  </w:endnote>
  <w:endnote w:type="continuationSeparator" w:id="0">
    <w:p w14:paraId="69CCC3F1" w14:textId="77777777" w:rsidR="00B807DF" w:rsidRDefault="00B807DF" w:rsidP="00FA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Content>
      <w:sdt>
        <w:sdtPr>
          <w:id w:val="12611132"/>
          <w:docPartObj>
            <w:docPartGallery w:val="Page Numbers (Top of Page)"/>
            <w:docPartUnique/>
          </w:docPartObj>
        </w:sdtPr>
        <w:sdtContent>
          <w:p w14:paraId="61072233" w14:textId="77777777" w:rsidR="00000000" w:rsidRPr="0018084A" w:rsidRDefault="00000000" w:rsidP="00F72787">
            <w:pPr>
              <w:pStyle w:val="Zpat"/>
            </w:pPr>
          </w:p>
          <w:p w14:paraId="69B7EAA6" w14:textId="77777777" w:rsidR="00000000" w:rsidRPr="0018084A" w:rsidRDefault="00000000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14:paraId="7129C1FF" w14:textId="77777777" w:rsidR="00000000" w:rsidRPr="0092745C" w:rsidRDefault="00000000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7456A" w14:textId="77777777" w:rsidR="00B807DF" w:rsidRDefault="00B807DF" w:rsidP="00FA0AB1">
      <w:pPr>
        <w:spacing w:after="0" w:line="240" w:lineRule="auto"/>
      </w:pPr>
      <w:r>
        <w:separator/>
      </w:r>
    </w:p>
  </w:footnote>
  <w:footnote w:type="continuationSeparator" w:id="0">
    <w:p w14:paraId="47F36E32" w14:textId="77777777" w:rsidR="00B807DF" w:rsidRDefault="00B807DF" w:rsidP="00FA0AB1">
      <w:pPr>
        <w:spacing w:after="0" w:line="240" w:lineRule="auto"/>
      </w:pPr>
      <w:r>
        <w:continuationSeparator/>
      </w:r>
    </w:p>
  </w:footnote>
  <w:footnote w:id="1">
    <w:p w14:paraId="1F289384" w14:textId="77777777" w:rsidR="00FA0AB1" w:rsidRPr="002767A2" w:rsidRDefault="00FA0AB1" w:rsidP="00FA0AB1">
      <w:pPr>
        <w:pStyle w:val="Textpoznpodarou"/>
        <w:spacing w:after="120"/>
      </w:pPr>
      <w:r w:rsidRPr="00185B69">
        <w:rPr>
          <w:rStyle w:val="Znakapoznpodarou"/>
          <w:sz w:val="16"/>
          <w:szCs w:val="16"/>
        </w:rPr>
        <w:footnoteRef/>
      </w:r>
      <w:r w:rsidRPr="002767A2">
        <w:rPr>
          <w:sz w:val="16"/>
          <w:szCs w:val="16"/>
        </w:rPr>
        <w:t xml:space="preserve"> Dodavatel doplní, zda jsou akcie jeho obchodní společnosti obchodovány na organizované burze cenných papírů.</w:t>
      </w:r>
    </w:p>
  </w:footnote>
  <w:footnote w:id="2">
    <w:p w14:paraId="72AFE593" w14:textId="77777777" w:rsidR="00FA0AB1" w:rsidRPr="00F42FE5" w:rsidRDefault="00FA0AB1" w:rsidP="00FA0AB1">
      <w:pPr>
        <w:pStyle w:val="Textpoznpodarou"/>
        <w:spacing w:after="120"/>
        <w:jc w:val="both"/>
        <w:rPr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2767A2">
        <w:rPr>
          <w:rFonts w:ascii="Palatino Linotype" w:hAnsi="Palatino Linotype"/>
          <w:sz w:val="18"/>
          <w:szCs w:val="18"/>
          <w:vertAlign w:val="superscript"/>
        </w:rPr>
        <w:t>)</w:t>
      </w:r>
      <w:r w:rsidRPr="002767A2">
        <w:rPr>
          <w:rFonts w:ascii="Palatino Linotype" w:hAnsi="Palatino Linotype"/>
          <w:sz w:val="18"/>
          <w:szCs w:val="18"/>
        </w:rPr>
        <w:t xml:space="preserve"> </w:t>
      </w:r>
      <w:r w:rsidRPr="002767A2">
        <w:rPr>
          <w:sz w:val="18"/>
          <w:szCs w:val="18"/>
        </w:rPr>
        <w:t xml:space="preserve"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</w:t>
      </w:r>
      <w:proofErr w:type="spellStart"/>
      <w:r w:rsidRPr="002767A2">
        <w:rPr>
          <w:sz w:val="18"/>
          <w:szCs w:val="18"/>
        </w:rPr>
        <w:t>sešvagřené</w:t>
      </w:r>
      <w:proofErr w:type="spellEnd"/>
      <w:r w:rsidRPr="002767A2">
        <w:rPr>
          <w:sz w:val="18"/>
          <w:szCs w:val="18"/>
        </w:rPr>
        <w:t xml:space="preserve">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300964091">
    <w:abstractNumId w:val="0"/>
  </w:num>
  <w:num w:numId="2" w16cid:durableId="785124432">
    <w:abstractNumId w:val="1"/>
  </w:num>
  <w:num w:numId="3" w16cid:durableId="1862819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B1"/>
    <w:rsid w:val="00B807DF"/>
    <w:rsid w:val="00DB697F"/>
    <w:rsid w:val="00FA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CA0F9"/>
  <w15:chartTrackingRefBased/>
  <w15:docId w15:val="{A8B008DF-0979-4C39-85CA-3386A0DF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0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0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0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0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0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0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0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0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0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0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0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0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0AB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0AB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0A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0A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0A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0A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0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0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0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0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0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0A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0AB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0AB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0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0AB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0AB1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semiHidden/>
    <w:unhideWhenUsed/>
    <w:rsid w:val="00FA0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A0AB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0A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0AB1"/>
    <w:rPr>
      <w:sz w:val="20"/>
      <w:szCs w:val="20"/>
    </w:rPr>
  </w:style>
  <w:style w:type="character" w:styleId="Znakapoznpodarou">
    <w:name w:val="footnote reference"/>
    <w:uiPriority w:val="99"/>
    <w:rsid w:val="00FA0A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1386</Words>
  <Characters>8181</Characters>
  <Application>Microsoft Office Word</Application>
  <DocSecurity>0</DocSecurity>
  <Lines>68</Lines>
  <Paragraphs>19</Paragraphs>
  <ScaleCrop>false</ScaleCrop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</dc:creator>
  <cp:keywords/>
  <dc:description/>
  <cp:lastModifiedBy>RHL</cp:lastModifiedBy>
  <cp:revision>1</cp:revision>
  <dcterms:created xsi:type="dcterms:W3CDTF">2025-05-19T09:33:00Z</dcterms:created>
  <dcterms:modified xsi:type="dcterms:W3CDTF">2025-05-19T09:33:00Z</dcterms:modified>
</cp:coreProperties>
</file>